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177" w:rsidRPr="00F11DFD" w:rsidRDefault="00FC0177">
      <w:pPr>
        <w:rPr>
          <w:sz w:val="24"/>
          <w:szCs w:val="24"/>
          <w:rtl/>
        </w:rPr>
      </w:pPr>
    </w:p>
    <w:p w:rsidR="00FC0177" w:rsidRPr="00F11DFD" w:rsidRDefault="00FC0177" w:rsidP="00FC0177">
      <w:pPr>
        <w:jc w:val="center"/>
        <w:rPr>
          <w:b/>
          <w:bCs/>
          <w:color w:val="76923C" w:themeColor="accent3" w:themeShade="BF"/>
          <w:sz w:val="24"/>
          <w:szCs w:val="24"/>
          <w:rtl/>
        </w:rPr>
      </w:pPr>
    </w:p>
    <w:p w:rsidR="00FC0177" w:rsidRPr="00F11DFD" w:rsidRDefault="00FC0177" w:rsidP="00FC0177">
      <w:pPr>
        <w:jc w:val="center"/>
        <w:rPr>
          <w:b/>
          <w:bCs/>
          <w:color w:val="76923C" w:themeColor="accent3" w:themeShade="BF"/>
          <w:sz w:val="24"/>
          <w:szCs w:val="24"/>
          <w:rtl/>
        </w:rPr>
      </w:pPr>
    </w:p>
    <w:p w:rsidR="00C53527" w:rsidRPr="00C53527" w:rsidRDefault="00FC0177" w:rsidP="00C53527">
      <w:pPr>
        <w:jc w:val="center"/>
        <w:rPr>
          <w:rFonts w:cs="Guttman Hatzvi"/>
          <w:b/>
          <w:bCs/>
          <w:sz w:val="144"/>
          <w:szCs w:val="144"/>
          <w:rtl/>
        </w:rPr>
      </w:pPr>
      <w:r w:rsidRPr="00C53527">
        <w:rPr>
          <w:rFonts w:cs="Guttman Hatzvi" w:hint="cs"/>
          <w:b/>
          <w:bCs/>
          <w:sz w:val="144"/>
          <w:szCs w:val="144"/>
          <w:rtl/>
        </w:rPr>
        <w:t>ספר חובק!</w:t>
      </w:r>
    </w:p>
    <w:p w:rsidR="00C53527" w:rsidRPr="00C53527" w:rsidRDefault="00C53527" w:rsidP="00C53527">
      <w:pPr>
        <w:jc w:val="center"/>
        <w:rPr>
          <w:rFonts w:cs="Guttman Hatzvi"/>
          <w:b/>
          <w:bCs/>
          <w:sz w:val="32"/>
          <w:szCs w:val="32"/>
          <w:rtl/>
        </w:rPr>
      </w:pPr>
      <w:r w:rsidRPr="00C53527">
        <w:rPr>
          <w:rFonts w:cs="Guttman Hatzvi" w:hint="cs"/>
          <w:b/>
          <w:bCs/>
          <w:sz w:val="32"/>
          <w:szCs w:val="32"/>
          <w:rtl/>
        </w:rPr>
        <w:t>חובק ישראל-מחזור ט"ו-קיבוץ שובל</w:t>
      </w:r>
    </w:p>
    <w:p w:rsidR="00FC0177" w:rsidRPr="00F11DFD" w:rsidRDefault="00FC0177" w:rsidP="00FC0177">
      <w:pPr>
        <w:jc w:val="center"/>
        <w:rPr>
          <w:b/>
          <w:bCs/>
          <w:color w:val="76923C" w:themeColor="accent3" w:themeShade="BF"/>
          <w:sz w:val="24"/>
          <w:szCs w:val="24"/>
          <w:rtl/>
        </w:rPr>
      </w:pPr>
    </w:p>
    <w:p w:rsidR="00FC0177" w:rsidRPr="00F11DFD" w:rsidRDefault="00D414DB">
      <w:pPr>
        <w:rPr>
          <w:sz w:val="24"/>
          <w:szCs w:val="24"/>
          <w:rtl/>
        </w:rPr>
      </w:pPr>
      <w:r>
        <w:rPr>
          <w:noProof/>
          <w:sz w:val="24"/>
          <w:szCs w:val="24"/>
          <w:rtl/>
        </w:rPr>
        <w:pict>
          <v:shapetype id="_x0000_t32" coordsize="21600,21600" o:spt="32" o:oned="t" path="m,l21600,21600e" filled="f">
            <v:path arrowok="t" fillok="f" o:connecttype="none"/>
            <o:lock v:ext="edit" shapetype="t"/>
          </v:shapetype>
          <v:shape id="_x0000_s1029" type="#_x0000_t32" style="position:absolute;left:0;text-align:left;margin-left:99pt;margin-top:240.3pt;width:168.75pt;height:52.5pt;flip:y;z-index:251665408" o:connectortype="straight">
            <v:stroke endarrow="block"/>
            <w10:wrap anchorx="page"/>
          </v:shape>
        </w:pict>
      </w:r>
      <w:r>
        <w:rPr>
          <w:noProof/>
          <w:sz w:val="24"/>
          <w:szCs w:val="24"/>
          <w:rtl/>
        </w:rPr>
        <w:pict>
          <v:rect id="_x0000_s1030" style="position:absolute;left:0;text-align:left;margin-left:5.35pt;margin-top:280.05pt;width:89.15pt;height:28.5pt;z-index:251666432">
            <v:textbox style="mso-next-textbox:#_x0000_s1030">
              <w:txbxContent>
                <w:p w:rsidR="00F91691" w:rsidRDefault="00F91691">
                  <w:r>
                    <w:rPr>
                      <w:rFonts w:hint="cs"/>
                      <w:rtl/>
                    </w:rPr>
                    <w:t>לקצה הדרומי!</w:t>
                  </w:r>
                </w:p>
              </w:txbxContent>
            </v:textbox>
            <w10:wrap anchorx="page"/>
          </v:rect>
        </w:pict>
      </w:r>
      <w:r>
        <w:rPr>
          <w:noProof/>
          <w:sz w:val="24"/>
          <w:szCs w:val="24"/>
          <w:rtl/>
        </w:rPr>
        <w:pict>
          <v:shapetype id="_x0000_t202" coordsize="21600,21600" o:spt="202" path="m,l,21600r21600,l21600,xe">
            <v:stroke joinstyle="miter"/>
            <v:path gradientshapeok="t" o:connecttype="rect"/>
          </v:shapetype>
          <v:shape id="_x0000_s1028" type="#_x0000_t202" style="position:absolute;left:0;text-align:left;margin-left:-.75pt;margin-top:92.55pt;width:89.15pt;height:24pt;z-index:251664384;mso-width-relative:margin;mso-height-relative:margin">
            <v:textbox style="mso-next-textbox:#_x0000_s1028">
              <w:txbxContent>
                <w:p w:rsidR="00F91691" w:rsidRDefault="00F91691" w:rsidP="001D47AA">
                  <w:pPr>
                    <w:rPr>
                      <w:rtl/>
                    </w:rPr>
                  </w:pPr>
                  <w:r>
                    <w:rPr>
                      <w:rFonts w:hint="cs"/>
                      <w:rtl/>
                    </w:rPr>
                    <w:t>מהקצה  הצפוני!</w:t>
                  </w:r>
                </w:p>
              </w:txbxContent>
            </v:textbox>
          </v:shape>
        </w:pict>
      </w:r>
      <w:r w:rsidRPr="00D414DB">
        <w:rPr>
          <w:noProof/>
          <w:rtl/>
        </w:rPr>
        <w:pict>
          <v:shape id="_x0000_s1027" type="#_x0000_t32" style="position:absolute;left:0;text-align:left;margin-left:94.5pt;margin-top:109.8pt;width:173.25pt;height:47.25pt;z-index:251662336" o:connectortype="straight">
            <v:stroke endarrow="block"/>
            <w10:wrap anchorx="page"/>
          </v:shape>
        </w:pict>
      </w:r>
      <w:r w:rsidR="001D47AA">
        <w:rPr>
          <w:noProof/>
        </w:rPr>
        <w:drawing>
          <wp:inline distT="0" distB="0" distL="0" distR="0">
            <wp:extent cx="2962275" cy="4171950"/>
            <wp:effectExtent l="304800" t="171450" r="276225" b="152400"/>
            <wp:docPr id="6" name="תמונה 1" descr="http://www.hermon.com/jewish_state_II/j.ht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mon.com/jewish_state_II/j.htm2.jpg"/>
                    <pic:cNvPicPr>
                      <a:picLocks noChangeAspect="1" noChangeArrowheads="1"/>
                    </pic:cNvPicPr>
                  </pic:nvPicPr>
                  <pic:blipFill>
                    <a:blip r:embed="rId6" cstate="print"/>
                    <a:srcRect/>
                    <a:stretch>
                      <a:fillRect/>
                    </a:stretch>
                  </pic:blipFill>
                  <pic:spPr bwMode="auto">
                    <a:xfrm rot="21087030">
                      <a:off x="0" y="0"/>
                      <a:ext cx="2962275" cy="4171950"/>
                    </a:xfrm>
                    <a:prstGeom prst="rect">
                      <a:avLst/>
                    </a:prstGeom>
                    <a:ln>
                      <a:noFill/>
                    </a:ln>
                    <a:effectLst>
                      <a:softEdge rad="112500"/>
                    </a:effectLst>
                  </pic:spPr>
                </pic:pic>
              </a:graphicData>
            </a:graphic>
          </wp:inline>
        </w:drawing>
      </w:r>
      <w:r w:rsidR="001D47AA">
        <w:rPr>
          <w:rFonts w:hint="cs"/>
          <w:sz w:val="24"/>
          <w:szCs w:val="24"/>
          <w:rtl/>
        </w:rPr>
        <w:t xml:space="preserve"> </w:t>
      </w:r>
    </w:p>
    <w:p w:rsidR="00FC0177" w:rsidRPr="00F11DFD" w:rsidRDefault="00FC0177">
      <w:pPr>
        <w:rPr>
          <w:sz w:val="24"/>
          <w:szCs w:val="24"/>
          <w:rtl/>
        </w:rPr>
      </w:pPr>
    </w:p>
    <w:p w:rsidR="00FC0177" w:rsidRPr="00F11DFD" w:rsidRDefault="00FC0177">
      <w:pPr>
        <w:rPr>
          <w:sz w:val="24"/>
          <w:szCs w:val="24"/>
          <w:rtl/>
        </w:rPr>
      </w:pPr>
    </w:p>
    <w:p w:rsidR="00DD6C46" w:rsidRPr="009B5763" w:rsidRDefault="00DD6C46" w:rsidP="00DD6C46">
      <w:pPr>
        <w:rPr>
          <w:sz w:val="20"/>
          <w:szCs w:val="20"/>
          <w:rtl/>
        </w:rPr>
      </w:pPr>
    </w:p>
    <w:p w:rsidR="00C53527" w:rsidRPr="00F2540D" w:rsidRDefault="00DD6C46" w:rsidP="00ED4048">
      <w:pPr>
        <w:pStyle w:val="a8"/>
        <w:jc w:val="center"/>
        <w:rPr>
          <w:rFonts w:cs="Guttman Keren"/>
          <w:i w:val="0"/>
          <w:iCs w:val="0"/>
          <w:sz w:val="28"/>
          <w:szCs w:val="28"/>
          <w:rtl/>
        </w:rPr>
      </w:pPr>
      <w:r w:rsidRPr="00F2540D">
        <w:rPr>
          <w:rFonts w:cs="Guttman Keren" w:hint="cs"/>
          <w:i w:val="0"/>
          <w:iCs w:val="0"/>
          <w:sz w:val="28"/>
          <w:szCs w:val="28"/>
          <w:rtl/>
        </w:rPr>
        <w:lastRenderedPageBreak/>
        <w:t xml:space="preserve">יום </w:t>
      </w:r>
      <w:r w:rsidR="006627F2">
        <w:rPr>
          <w:rFonts w:cs="Guttman Keren" w:hint="cs"/>
          <w:i w:val="0"/>
          <w:iCs w:val="0"/>
          <w:sz w:val="28"/>
          <w:szCs w:val="28"/>
          <w:rtl/>
        </w:rPr>
        <w:t>אל"ף</w:t>
      </w:r>
      <w:r w:rsidRPr="00F2540D">
        <w:rPr>
          <w:rFonts w:cs="Guttman Keren" w:hint="cs"/>
          <w:i w:val="0"/>
          <w:iCs w:val="0"/>
          <w:sz w:val="28"/>
          <w:szCs w:val="28"/>
          <w:rtl/>
        </w:rPr>
        <w:t xml:space="preserve">: </w:t>
      </w:r>
      <w:r w:rsidR="00C53527" w:rsidRPr="00F2540D">
        <w:rPr>
          <w:rFonts w:cs="Guttman Keren" w:hint="cs"/>
          <w:i w:val="0"/>
          <w:iCs w:val="0"/>
          <w:sz w:val="28"/>
          <w:szCs w:val="28"/>
          <w:rtl/>
        </w:rPr>
        <w:t>(3.6)</w:t>
      </w:r>
    </w:p>
    <w:p w:rsidR="00DB3C3F" w:rsidRPr="00EB3981" w:rsidRDefault="009B5763" w:rsidP="009B5763">
      <w:pPr>
        <w:rPr>
          <w:rFonts w:cs="Guttman Keren"/>
          <w:rtl/>
        </w:rPr>
      </w:pPr>
      <w:r w:rsidRPr="00EB3981">
        <w:rPr>
          <w:rFonts w:cs="Guttman Keren" w:hint="cs"/>
          <w:rtl/>
        </w:rPr>
        <w:t>אנחנו נגיע למצפה מורן שברכ</w:t>
      </w:r>
      <w:r w:rsidR="00DD6C46" w:rsidRPr="00EB3981">
        <w:rPr>
          <w:rFonts w:cs="Guttman Keren" w:hint="cs"/>
          <w:rtl/>
        </w:rPr>
        <w:t>ס הכרמל</w:t>
      </w:r>
      <w:r w:rsidRPr="00EB3981">
        <w:rPr>
          <w:rFonts w:cs="Guttman Keren" w:hint="cs"/>
          <w:rtl/>
        </w:rPr>
        <w:t>(בפאתי בנימינה רבתי)</w:t>
      </w:r>
      <w:r w:rsidR="00DD6C46" w:rsidRPr="00EB3981">
        <w:rPr>
          <w:rFonts w:cs="Guttman Keren" w:hint="cs"/>
          <w:rtl/>
        </w:rPr>
        <w:t xml:space="preserve"> לטקס לזכרו של מורן ורדי, בוגר נחשון מחזור א', שירת ביחידת שייטת 13,</w:t>
      </w:r>
      <w:bookmarkStart w:id="0" w:name="_GoBack"/>
      <w:bookmarkEnd w:id="0"/>
      <w:r w:rsidR="00DD6C46" w:rsidRPr="00EB3981">
        <w:rPr>
          <w:rFonts w:cs="Guttman Keren" w:hint="cs"/>
          <w:rtl/>
        </w:rPr>
        <w:t xml:space="preserve">נהרג בעת מילוי תפקידו. לאחר מכן נתקדם לכיוון העיר חיפה. נעבור הדרכה של אורי ואביה על אנדרטת נספי אסון הכרמל בבית אורן. נלך לסיור בגנים הבהאים עם מדריך מובחר מהמקום. משם נמשיך לסיור עם בית הגפן בוואדי </w:t>
      </w:r>
      <w:proofErr w:type="spellStart"/>
      <w:r w:rsidR="00DD6C46" w:rsidRPr="00EB3981">
        <w:rPr>
          <w:rFonts w:cs="Guttman Keren" w:hint="cs"/>
          <w:rtl/>
        </w:rPr>
        <w:t>ניסנאס</w:t>
      </w:r>
      <w:proofErr w:type="spellEnd"/>
      <w:r w:rsidR="00DD6C46" w:rsidRPr="00EB3981">
        <w:rPr>
          <w:rFonts w:cs="Guttman Keren" w:hint="cs"/>
          <w:rtl/>
        </w:rPr>
        <w:t xml:space="preserve"> שם נדבר על דו-קיום בעיר.עם סופו של הסיור נצא אל העיר עכו שם נאכל ארוחת ערב ונעביר את הלילה בשבט צופי ים של העיר</w:t>
      </w:r>
    </w:p>
    <w:p w:rsidR="00A1442A" w:rsidRPr="00EB3981" w:rsidRDefault="00EB3981" w:rsidP="00A1442A">
      <w:pPr>
        <w:rPr>
          <w:rFonts w:cs="Guttman Keren"/>
          <w:b/>
          <w:bCs/>
          <w:sz w:val="24"/>
          <w:szCs w:val="24"/>
          <w:rtl/>
        </w:rPr>
      </w:pPr>
      <w:r>
        <w:rPr>
          <w:rFonts w:cs="Guttman Keren" w:hint="cs"/>
          <w:b/>
          <w:bCs/>
          <w:sz w:val="24"/>
          <w:szCs w:val="24"/>
          <w:rtl/>
        </w:rPr>
        <w:t xml:space="preserve">מורן ורדי - </w:t>
      </w:r>
    </w:p>
    <w:p w:rsidR="00DB3C3F" w:rsidRPr="00EB3981" w:rsidRDefault="003D359F" w:rsidP="00A1442A">
      <w:pPr>
        <w:rPr>
          <w:rFonts w:cs="Guttman Keren"/>
          <w:b/>
          <w:bCs/>
        </w:rPr>
      </w:pPr>
      <w:r w:rsidRPr="00EB3981">
        <w:rPr>
          <w:rFonts w:ascii="Tahoma" w:eastAsia="Times New Roman" w:hAnsi="Tahoma" w:cs="Guttman Keren"/>
          <w:noProof/>
          <w:color w:val="000000"/>
          <w:rtl/>
        </w:rPr>
        <w:drawing>
          <wp:anchor distT="0" distB="0" distL="114300" distR="114300" simplePos="0" relativeHeight="251673600" behindDoc="0" locked="0" layoutInCell="1" allowOverlap="1">
            <wp:simplePos x="0" y="0"/>
            <wp:positionH relativeFrom="column">
              <wp:posOffset>152400</wp:posOffset>
            </wp:positionH>
            <wp:positionV relativeFrom="paragraph">
              <wp:posOffset>364490</wp:posOffset>
            </wp:positionV>
            <wp:extent cx="1905000" cy="2638425"/>
            <wp:effectExtent l="19050" t="0" r="0" b="0"/>
            <wp:wrapSquare wrapText="bothSides"/>
            <wp:docPr id="9" name="תמונה 7" descr="http://www.bin-ada.co.il/izkor/fallerImag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n-ada.co.il/izkor/fallerImages/60.jpg"/>
                    <pic:cNvPicPr>
                      <a:picLocks noChangeAspect="1" noChangeArrowheads="1"/>
                    </pic:cNvPicPr>
                  </pic:nvPicPr>
                  <pic:blipFill>
                    <a:blip r:embed="rId7" cstate="print"/>
                    <a:srcRect/>
                    <a:stretch>
                      <a:fillRect/>
                    </a:stretch>
                  </pic:blipFill>
                  <pic:spPr bwMode="auto">
                    <a:xfrm>
                      <a:off x="0" y="0"/>
                      <a:ext cx="1905000" cy="2638425"/>
                    </a:xfrm>
                    <a:prstGeom prst="rect">
                      <a:avLst/>
                    </a:prstGeom>
                    <a:ln>
                      <a:noFill/>
                    </a:ln>
                    <a:effectLst>
                      <a:softEdge rad="112500"/>
                    </a:effectLst>
                  </pic:spPr>
                </pic:pic>
              </a:graphicData>
            </a:graphic>
          </wp:anchor>
        </w:drawing>
      </w:r>
      <w:r w:rsidR="00DB3C3F" w:rsidRPr="00EB3981">
        <w:rPr>
          <w:rFonts w:ascii="Tahoma" w:eastAsia="Times New Roman" w:hAnsi="Tahoma" w:cs="Guttman Keren"/>
          <w:color w:val="000000"/>
          <w:rtl/>
        </w:rPr>
        <w:t>בתאריך 06-07-2004 , י"ז בתמוז תשס"ד , לפנות בוקר , יצא כוח השייטת , לעצור את ראש החזית העממית בשכם וסגנו</w:t>
      </w:r>
      <w:r w:rsidR="00DB3C3F" w:rsidRPr="00EB3981">
        <w:rPr>
          <w:rFonts w:ascii="Tahoma" w:eastAsia="Times New Roman" w:hAnsi="Tahoma" w:cs="Guttman Keren"/>
          <w:color w:val="000000"/>
        </w:rPr>
        <w:t>.</w:t>
      </w:r>
    </w:p>
    <w:p w:rsidR="00DB3C3F" w:rsidRPr="00EB3981" w:rsidRDefault="00DB3C3F" w:rsidP="009B5763">
      <w:pPr>
        <w:shd w:val="clear" w:color="auto" w:fill="FFFFFF"/>
        <w:spacing w:before="100" w:beforeAutospacing="1" w:after="100" w:afterAutospacing="1" w:line="240" w:lineRule="auto"/>
        <w:rPr>
          <w:rFonts w:ascii="Times New Roman" w:eastAsia="Times New Roman" w:hAnsi="Times New Roman" w:cs="Guttman Keren"/>
          <w:color w:val="000000"/>
        </w:rPr>
      </w:pPr>
      <w:r w:rsidRPr="00EB3981">
        <w:rPr>
          <w:rFonts w:ascii="Tahoma" w:eastAsia="Times New Roman" w:hAnsi="Tahoma" w:cs="Guttman Keren"/>
          <w:color w:val="000000"/>
          <w:rtl/>
        </w:rPr>
        <w:t xml:space="preserve">סרן מורן ורדי ז"ל , שהיה מפקד צוות בשייטת , היה חבר בכוח זה. הכוח הגיע לבית המבוקש , במחנה הפליטים עין בית </w:t>
      </w:r>
      <w:proofErr w:type="spellStart"/>
      <w:r w:rsidRPr="00EB3981">
        <w:rPr>
          <w:rFonts w:ascii="Tahoma" w:eastAsia="Times New Roman" w:hAnsi="Tahoma" w:cs="Guttman Keren"/>
          <w:color w:val="000000"/>
          <w:rtl/>
        </w:rPr>
        <w:t>עילמה</w:t>
      </w:r>
      <w:proofErr w:type="spellEnd"/>
      <w:r w:rsidRPr="00EB3981">
        <w:rPr>
          <w:rFonts w:ascii="Tahoma" w:eastAsia="Times New Roman" w:hAnsi="Tahoma" w:cs="Guttman Keren"/>
          <w:color w:val="000000"/>
          <w:rtl/>
        </w:rPr>
        <w:t xml:space="preserve"> בצפון העיר שכם</w:t>
      </w:r>
      <w:r w:rsidRPr="00EB3981">
        <w:rPr>
          <w:rFonts w:ascii="Tahoma" w:eastAsia="Times New Roman" w:hAnsi="Tahoma" w:cs="Guttman Keren"/>
          <w:color w:val="000000"/>
        </w:rPr>
        <w:t> </w:t>
      </w:r>
      <w:r w:rsidRPr="00EB3981">
        <w:rPr>
          <w:rFonts w:ascii="Tahoma" w:eastAsia="Times New Roman" w:hAnsi="Tahoma" w:cs="Guttman Keren"/>
          <w:color w:val="000000"/>
          <w:rtl/>
        </w:rPr>
        <w:t xml:space="preserve">במטרה לעצור את מפקד החזית העממית בשכם ימאן פרג' וסגנו </w:t>
      </w:r>
      <w:proofErr w:type="spellStart"/>
      <w:r w:rsidRPr="00EB3981">
        <w:rPr>
          <w:rFonts w:ascii="Tahoma" w:eastAsia="Times New Roman" w:hAnsi="Tahoma" w:cs="Guttman Keren"/>
          <w:color w:val="000000"/>
          <w:rtl/>
        </w:rPr>
        <w:t>אמג'ד</w:t>
      </w:r>
      <w:proofErr w:type="spellEnd"/>
      <w:r w:rsidRPr="00EB3981">
        <w:rPr>
          <w:rFonts w:ascii="Tahoma" w:eastAsia="Times New Roman" w:hAnsi="Tahoma" w:cs="Guttman Keren"/>
          <w:color w:val="000000"/>
          <w:rtl/>
        </w:rPr>
        <w:t xml:space="preserve"> </w:t>
      </w:r>
      <w:proofErr w:type="spellStart"/>
      <w:r w:rsidRPr="00EB3981">
        <w:rPr>
          <w:rFonts w:ascii="Tahoma" w:eastAsia="Times New Roman" w:hAnsi="Tahoma" w:cs="Guttman Keren"/>
          <w:color w:val="000000"/>
          <w:rtl/>
        </w:rPr>
        <w:t>מליטאת</w:t>
      </w:r>
      <w:proofErr w:type="spellEnd"/>
      <w:r w:rsidRPr="00EB3981">
        <w:rPr>
          <w:rFonts w:ascii="Tahoma" w:eastAsia="Times New Roman" w:hAnsi="Tahoma" w:cs="Guttman Keren"/>
          <w:color w:val="000000"/>
          <w:rtl/>
        </w:rPr>
        <w:t>. השניים מבוקשים בכירים עוד מתקופת האינתיפאדה הקודמת</w:t>
      </w:r>
      <w:r w:rsidRPr="00EB3981">
        <w:rPr>
          <w:rFonts w:ascii="Tahoma" w:eastAsia="Times New Roman" w:hAnsi="Tahoma" w:cs="Guttman Keren"/>
          <w:color w:val="000000"/>
        </w:rPr>
        <w:t>.</w:t>
      </w:r>
    </w:p>
    <w:p w:rsidR="00DB3C3F" w:rsidRPr="00EB3981" w:rsidRDefault="00DB3C3F" w:rsidP="009B5763">
      <w:pPr>
        <w:shd w:val="clear" w:color="auto" w:fill="FFFFFF"/>
        <w:spacing w:before="100" w:beforeAutospacing="1" w:after="100" w:afterAutospacing="1" w:line="240" w:lineRule="auto"/>
        <w:rPr>
          <w:rFonts w:ascii="Times New Roman" w:eastAsia="Times New Roman" w:hAnsi="Times New Roman" w:cs="Guttman Keren"/>
          <w:color w:val="000000"/>
        </w:rPr>
      </w:pPr>
      <w:r w:rsidRPr="00EB3981">
        <w:rPr>
          <w:rFonts w:ascii="Tahoma" w:eastAsia="Times New Roman" w:hAnsi="Tahoma" w:cs="Guttman Keren"/>
          <w:color w:val="000000"/>
          <w:rtl/>
        </w:rPr>
        <w:t>הלוחמים כיתרו את המבנה בו ככל הנראה הסתתרו המבוקשים ולפתע נפתחה לעברם אש תופת , ומטען חבלה הושלך מהקומות הגבוהות שבבניין</w:t>
      </w:r>
      <w:r w:rsidRPr="00EB3981">
        <w:rPr>
          <w:rFonts w:ascii="Tahoma" w:eastAsia="Times New Roman" w:hAnsi="Tahoma" w:cs="Guttman Keren"/>
          <w:color w:val="000000"/>
        </w:rPr>
        <w:t>.</w:t>
      </w:r>
    </w:p>
    <w:p w:rsidR="00DB3C3F" w:rsidRPr="00EB3981" w:rsidRDefault="00D414DB" w:rsidP="009B5763">
      <w:pPr>
        <w:spacing w:before="100" w:beforeAutospacing="1" w:after="100" w:afterAutospacing="1" w:line="240" w:lineRule="auto"/>
        <w:rPr>
          <w:rFonts w:ascii="Times New Roman" w:eastAsia="Times New Roman" w:hAnsi="Times New Roman" w:cs="Guttman Keren"/>
          <w:color w:val="000000"/>
          <w:shd w:val="clear" w:color="auto" w:fill="FFFFFF"/>
        </w:rPr>
      </w:pPr>
      <w:r w:rsidRPr="00D414DB">
        <w:rPr>
          <w:rFonts w:ascii="Tahoma" w:eastAsia="Times New Roman" w:hAnsi="Tahoma" w:cs="Guttman Keren"/>
          <w:noProof/>
          <w:color w:val="000000"/>
          <w:shd w:val="clear" w:color="auto" w:fill="FFFFFF"/>
        </w:rPr>
        <w:pict>
          <v:shape id="_x0000_s1036" type="#_x0000_t202" style="position:absolute;left:0;text-align:left;margin-left:67.8pt;margin-top:410.55pt;width:159.75pt;height:27.2pt;z-index:251677696;mso-position-horizontal-relative:page;mso-position-vertical-relative:margin" o:allowincell="f" stroked="f">
            <v:textbox>
              <w:txbxContent>
                <w:p w:rsidR="00F91691" w:rsidRDefault="00F91691" w:rsidP="00AE4AE6">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מורן ורדי ז"ל</w:t>
                  </w:r>
                </w:p>
              </w:txbxContent>
            </v:textbox>
            <w10:wrap type="square" anchorx="page" anchory="margin"/>
          </v:shape>
        </w:pict>
      </w:r>
      <w:r w:rsidR="00DB3C3F" w:rsidRPr="00EB3981">
        <w:rPr>
          <w:rFonts w:ascii="Tahoma" w:eastAsia="Times New Roman" w:hAnsi="Tahoma" w:cs="Guttman Keren"/>
          <w:color w:val="000000"/>
          <w:shd w:val="clear" w:color="auto" w:fill="FFFFFF"/>
          <w:rtl/>
        </w:rPr>
        <w:t>שאר הצוות השיב באש לעבר הבית, ממנה נהרג אחד המבוקשים. פרג', מפקד החזית העממית בעיר, נמלט לבניין סמוך, בן 4 קומות, בו שהו כ-30 בני אדם והסתתר במקום. מאוחר יותר עלה אל גג הבית ופתח באש ממנה נפצעו עוד שני חיילים. הצוות השיב באש וירה בפרג' למוות</w:t>
      </w:r>
      <w:r w:rsidR="00DB3C3F" w:rsidRPr="00EB3981">
        <w:rPr>
          <w:rFonts w:ascii="Tahoma" w:eastAsia="Times New Roman" w:hAnsi="Tahoma" w:cs="Guttman Keren"/>
          <w:color w:val="000000"/>
          <w:shd w:val="clear" w:color="auto" w:fill="FFFFFF"/>
        </w:rPr>
        <w:t>.</w:t>
      </w:r>
    </w:p>
    <w:p w:rsidR="00DB3C3F" w:rsidRPr="00EB3981" w:rsidRDefault="00DB3C3F" w:rsidP="009B5763">
      <w:pPr>
        <w:spacing w:before="100" w:beforeAutospacing="1" w:after="100" w:afterAutospacing="1" w:line="240" w:lineRule="auto"/>
        <w:rPr>
          <w:rFonts w:ascii="Times New Roman" w:eastAsia="Times New Roman" w:hAnsi="Times New Roman" w:cs="Guttman Keren"/>
          <w:color w:val="000000"/>
          <w:shd w:val="clear" w:color="auto" w:fill="FFFFFF"/>
        </w:rPr>
      </w:pPr>
      <w:r w:rsidRPr="00EB3981">
        <w:rPr>
          <w:rFonts w:ascii="Tahoma" w:eastAsia="Times New Roman" w:hAnsi="Tahoma" w:cs="Guttman Keren"/>
          <w:color w:val="000000"/>
          <w:shd w:val="clear" w:color="auto" w:fill="FFFFFF"/>
          <w:rtl/>
        </w:rPr>
        <w:t>הצוות הפגוע המשיך לתקוף את מקורות הירי , בעוד ארבעה מחברי הצוות חשופים לאש ומוגנים רק על ידי חבריהם. מסוק קרב הפציץ המבנה וגרם להרג של שני מחבלים נוספים</w:t>
      </w:r>
      <w:r w:rsidRPr="00EB3981">
        <w:rPr>
          <w:rFonts w:ascii="Tahoma" w:eastAsia="Times New Roman" w:hAnsi="Tahoma" w:cs="Guttman Keren"/>
          <w:color w:val="000000"/>
          <w:shd w:val="clear" w:color="auto" w:fill="FFFFFF"/>
        </w:rPr>
        <w:t>.</w:t>
      </w:r>
      <w:r w:rsidRPr="00EB3981">
        <w:rPr>
          <w:rFonts w:ascii="Tahoma" w:eastAsia="Times New Roman" w:hAnsi="Tahoma" w:cs="Guttman Keren"/>
          <w:color w:val="000000"/>
        </w:rPr>
        <w:t> </w:t>
      </w:r>
      <w:r w:rsidRPr="00EB3981">
        <w:rPr>
          <w:rFonts w:ascii="Tahoma" w:eastAsia="Times New Roman" w:hAnsi="Tahoma" w:cs="Guttman Keren"/>
          <w:color w:val="000000"/>
          <w:rtl/>
        </w:rPr>
        <w:t xml:space="preserve">כמו כן נהרג מרצה באוניברסיטת </w:t>
      </w:r>
      <w:proofErr w:type="spellStart"/>
      <w:r w:rsidRPr="00EB3981">
        <w:rPr>
          <w:rFonts w:ascii="Tahoma" w:eastAsia="Times New Roman" w:hAnsi="Tahoma" w:cs="Guttman Keren"/>
          <w:color w:val="000000"/>
          <w:rtl/>
        </w:rPr>
        <w:t>נ'גח</w:t>
      </w:r>
      <w:proofErr w:type="spellEnd"/>
      <w:r w:rsidRPr="00EB3981">
        <w:rPr>
          <w:rFonts w:ascii="Tahoma" w:eastAsia="Times New Roman" w:hAnsi="Tahoma" w:cs="Guttman Keren"/>
          <w:color w:val="000000"/>
          <w:rtl/>
        </w:rPr>
        <w:t>, ד"ר חאלד סלאם, אזרח אמריקני, ובנו מוחמד סלאם</w:t>
      </w:r>
      <w:r w:rsidRPr="00EB3981">
        <w:rPr>
          <w:rFonts w:ascii="Tahoma" w:eastAsia="Times New Roman" w:hAnsi="Tahoma" w:cs="Guttman Keren"/>
          <w:color w:val="000000"/>
        </w:rPr>
        <w:t>.</w:t>
      </w:r>
    </w:p>
    <w:p w:rsidR="009B5763" w:rsidRPr="00EB3981" w:rsidRDefault="00DB3C3F" w:rsidP="009B5763">
      <w:pPr>
        <w:spacing w:before="100" w:beforeAutospacing="1" w:after="100" w:afterAutospacing="1" w:line="240" w:lineRule="auto"/>
        <w:rPr>
          <w:rFonts w:ascii="Tahoma" w:eastAsia="Times New Roman" w:hAnsi="Tahoma" w:cs="Guttman Keren"/>
          <w:color w:val="000000"/>
          <w:rtl/>
        </w:rPr>
      </w:pPr>
      <w:r w:rsidRPr="00EB3981">
        <w:rPr>
          <w:rFonts w:ascii="Tahoma" w:eastAsia="Times New Roman" w:hAnsi="Tahoma" w:cs="Guttman Keren"/>
          <w:color w:val="000000"/>
          <w:rtl/>
        </w:rPr>
        <w:t xml:space="preserve">סרן מורן ורדי ז"ל נהרג מפגיעת האש הראשונית שנפתחה לעבר הכוח , בשילוב פיצוץ המטען שהושלך מהבניין בו שהה המבוקש. בן 25 היה במותו. שלושה חברי צוות אחרים נפצעו - האחד באורח קשה , האחר בינוני , והשלישי </w:t>
      </w:r>
      <w:r w:rsidR="009B5763" w:rsidRPr="00EB3981">
        <w:rPr>
          <w:rFonts w:ascii="Tahoma" w:eastAsia="Times New Roman" w:hAnsi="Tahoma" w:cs="Guttman Keren"/>
          <w:color w:val="000000"/>
          <w:rtl/>
        </w:rPr>
        <w:t>–</w:t>
      </w:r>
      <w:r w:rsidRPr="00EB3981">
        <w:rPr>
          <w:rFonts w:ascii="Tahoma" w:eastAsia="Times New Roman" w:hAnsi="Tahoma" w:cs="Guttman Keren"/>
          <w:color w:val="000000"/>
          <w:rtl/>
        </w:rPr>
        <w:t xml:space="preserve"> קל</w:t>
      </w:r>
      <w:r w:rsidR="009B5763" w:rsidRPr="00EB3981">
        <w:rPr>
          <w:rFonts w:ascii="Tahoma" w:eastAsia="Times New Roman" w:hAnsi="Tahoma" w:cs="Guttman Keren" w:hint="cs"/>
          <w:color w:val="000000"/>
          <w:rtl/>
        </w:rPr>
        <w:t>. יהי זכרו ברוך.</w:t>
      </w:r>
    </w:p>
    <w:p w:rsidR="003A18A4" w:rsidRDefault="003A18A4" w:rsidP="009B5763">
      <w:pPr>
        <w:spacing w:before="100" w:beforeAutospacing="1" w:after="100" w:afterAutospacing="1" w:line="240" w:lineRule="auto"/>
        <w:rPr>
          <w:rFonts w:ascii="Tahoma" w:eastAsia="Times New Roman" w:hAnsi="Tahoma" w:cs="Tahoma"/>
          <w:color w:val="000000"/>
          <w:sz w:val="20"/>
          <w:szCs w:val="20"/>
          <w:rtl/>
        </w:rPr>
      </w:pPr>
    </w:p>
    <w:p w:rsidR="003A18A4" w:rsidRPr="009B5763" w:rsidRDefault="003A18A4" w:rsidP="009B5763">
      <w:pPr>
        <w:spacing w:before="100" w:beforeAutospacing="1" w:after="100" w:afterAutospacing="1" w:line="240" w:lineRule="auto"/>
        <w:rPr>
          <w:rFonts w:ascii="Tahoma" w:eastAsia="Times New Roman" w:hAnsi="Tahoma" w:cs="Tahoma"/>
          <w:color w:val="000000"/>
          <w:sz w:val="20"/>
          <w:szCs w:val="20"/>
          <w:rtl/>
        </w:rPr>
      </w:pPr>
    </w:p>
    <w:p w:rsidR="003D359F" w:rsidRDefault="003D359F" w:rsidP="009B5763">
      <w:pPr>
        <w:spacing w:before="100" w:beforeAutospacing="1" w:after="100" w:afterAutospacing="1" w:line="240" w:lineRule="auto"/>
        <w:rPr>
          <w:rFonts w:ascii="Tahoma" w:eastAsia="Times New Roman" w:hAnsi="Tahoma" w:cs="Guttman Keren"/>
          <w:b/>
          <w:bCs/>
          <w:color w:val="000000"/>
          <w:sz w:val="20"/>
          <w:szCs w:val="20"/>
          <w:rtl/>
        </w:rPr>
      </w:pPr>
    </w:p>
    <w:p w:rsidR="003D359F" w:rsidRDefault="003D359F" w:rsidP="009B5763">
      <w:pPr>
        <w:spacing w:before="100" w:beforeAutospacing="1" w:after="100" w:afterAutospacing="1" w:line="240" w:lineRule="auto"/>
        <w:rPr>
          <w:rFonts w:ascii="Tahoma" w:eastAsia="Times New Roman" w:hAnsi="Tahoma" w:cs="Guttman Keren"/>
          <w:b/>
          <w:bCs/>
          <w:color w:val="000000"/>
          <w:sz w:val="20"/>
          <w:szCs w:val="20"/>
          <w:rtl/>
        </w:rPr>
      </w:pPr>
    </w:p>
    <w:p w:rsidR="009B5763" w:rsidRPr="00A1442A" w:rsidRDefault="009B5763" w:rsidP="009B5763">
      <w:pPr>
        <w:spacing w:before="100" w:beforeAutospacing="1" w:after="100" w:afterAutospacing="1" w:line="240" w:lineRule="auto"/>
        <w:rPr>
          <w:rFonts w:ascii="Tahoma" w:eastAsia="Times New Roman" w:hAnsi="Tahoma" w:cs="Guttman Keren"/>
          <w:b/>
          <w:bCs/>
          <w:color w:val="000000"/>
          <w:sz w:val="28"/>
          <w:szCs w:val="28"/>
          <w:rtl/>
        </w:rPr>
      </w:pPr>
      <w:r w:rsidRPr="00A1442A">
        <w:rPr>
          <w:rFonts w:ascii="Tahoma" w:eastAsia="Times New Roman" w:hAnsi="Tahoma" w:cs="Guttman Keren" w:hint="cs"/>
          <w:b/>
          <w:bCs/>
          <w:color w:val="000000"/>
          <w:sz w:val="20"/>
          <w:szCs w:val="20"/>
          <w:rtl/>
        </w:rPr>
        <w:lastRenderedPageBreak/>
        <w:t>בנימינה מפי עידו לזר:</w:t>
      </w:r>
    </w:p>
    <w:p w:rsidR="00A1442A" w:rsidRPr="00A1442A" w:rsidRDefault="00A1442A" w:rsidP="00A1442A">
      <w:pPr>
        <w:pStyle w:val="a3"/>
        <w:jc w:val="center"/>
        <w:rPr>
          <w:rFonts w:cs="Guttman Keren"/>
          <w:sz w:val="28"/>
          <w:szCs w:val="28"/>
          <w:rtl/>
        </w:rPr>
      </w:pPr>
      <w:r w:rsidRPr="00A1442A">
        <w:rPr>
          <w:rFonts w:cs="Guttman Keren" w:hint="cs"/>
          <w:sz w:val="28"/>
          <w:szCs w:val="28"/>
          <w:rtl/>
        </w:rPr>
        <w:t>קסם בנימינה</w:t>
      </w:r>
    </w:p>
    <w:p w:rsidR="009B5763" w:rsidRPr="00B25C3A" w:rsidRDefault="003D359F" w:rsidP="003D359F">
      <w:pPr>
        <w:pBdr>
          <w:left w:val="single" w:sz="4" w:space="4" w:color="auto"/>
          <w:bottom w:val="single" w:sz="4" w:space="1" w:color="auto"/>
          <w:right w:val="single" w:sz="4" w:space="4" w:color="auto"/>
        </w:pBdr>
        <w:rPr>
          <w:rFonts w:cs="Guttman Yad-Brush"/>
          <w:sz w:val="20"/>
          <w:szCs w:val="20"/>
          <w:rtl/>
        </w:rPr>
      </w:pPr>
      <w:r w:rsidRPr="00B25C3A">
        <w:rPr>
          <w:rFonts w:cs="Guttman Yad-Brush" w:hint="cs"/>
          <w:noProof/>
          <w:sz w:val="20"/>
          <w:szCs w:val="20"/>
          <w:rtl/>
        </w:rPr>
        <w:drawing>
          <wp:anchor distT="0" distB="0" distL="114300" distR="114300" simplePos="0" relativeHeight="251674624" behindDoc="0" locked="0" layoutInCell="1" allowOverlap="1">
            <wp:simplePos x="0" y="0"/>
            <wp:positionH relativeFrom="column">
              <wp:posOffset>-19685</wp:posOffset>
            </wp:positionH>
            <wp:positionV relativeFrom="paragraph">
              <wp:posOffset>24765</wp:posOffset>
            </wp:positionV>
            <wp:extent cx="2657475" cy="1964055"/>
            <wp:effectExtent l="19050" t="0" r="9525" b="0"/>
            <wp:wrapSquare wrapText="bothSides"/>
            <wp:docPr id="31" name="תמונה 31" descr="http://www.tiuli.com/guides/Iochii_Meshel/%D7%91%D7%A0%D7%99%D7%9E%D7%99%D7%A0%D7%9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iuli.com/guides/Iochii_Meshel/%D7%91%D7%A0%D7%99%D7%9E%D7%99%D7%A0%D7%94_1.jpg"/>
                    <pic:cNvPicPr>
                      <a:picLocks noChangeAspect="1" noChangeArrowheads="1"/>
                    </pic:cNvPicPr>
                  </pic:nvPicPr>
                  <pic:blipFill>
                    <a:blip r:embed="rId8" cstate="print"/>
                    <a:srcRect/>
                    <a:stretch>
                      <a:fillRect/>
                    </a:stretch>
                  </pic:blipFill>
                  <pic:spPr bwMode="auto">
                    <a:xfrm>
                      <a:off x="0" y="0"/>
                      <a:ext cx="2657475" cy="1964055"/>
                    </a:xfrm>
                    <a:prstGeom prst="rect">
                      <a:avLst/>
                    </a:prstGeom>
                    <a:ln>
                      <a:noFill/>
                    </a:ln>
                    <a:effectLst>
                      <a:softEdge rad="112500"/>
                    </a:effectLst>
                  </pic:spPr>
                </pic:pic>
              </a:graphicData>
            </a:graphic>
          </wp:anchor>
        </w:drawing>
      </w:r>
      <w:r w:rsidR="009B5763" w:rsidRPr="00B25C3A">
        <w:rPr>
          <w:rFonts w:cs="Guttman Yad-Brush" w:hint="cs"/>
          <w:sz w:val="20"/>
          <w:szCs w:val="20"/>
          <w:rtl/>
        </w:rPr>
        <w:t xml:space="preserve">"אני רוצה לחזור אל הימים הכי יפים שלי, הימים היחפים של בנימינה". </w:t>
      </w:r>
      <w:r w:rsidR="009B5763" w:rsidRPr="00B25C3A">
        <w:rPr>
          <w:rFonts w:cs="Guttman Yad-Brush"/>
          <w:sz w:val="20"/>
          <w:szCs w:val="20"/>
          <w:rtl/>
        </w:rPr>
        <w:t>–</w:t>
      </w:r>
      <w:r w:rsidR="009B5763" w:rsidRPr="00B25C3A">
        <w:rPr>
          <w:rFonts w:cs="Guttman Yad-Brush" w:hint="cs"/>
          <w:sz w:val="20"/>
          <w:szCs w:val="20"/>
          <w:rtl/>
        </w:rPr>
        <w:t xml:space="preserve"> כך כותב הפזמונאי אהוד מנור בשירו המפורסם "ימי בנימינה". השיר הנוסטלגי הזה מציג כמיהה בלתי מסופקת של מנור לשוב למושבת ילדותו, בנימינה.</w:t>
      </w:r>
    </w:p>
    <w:p w:rsidR="009B5763" w:rsidRPr="00B25C3A" w:rsidRDefault="009B5763" w:rsidP="003D359F">
      <w:pPr>
        <w:pBdr>
          <w:left w:val="single" w:sz="4" w:space="4" w:color="auto"/>
          <w:bottom w:val="single" w:sz="4" w:space="1" w:color="auto"/>
          <w:right w:val="single" w:sz="4" w:space="4" w:color="auto"/>
        </w:pBdr>
        <w:rPr>
          <w:rFonts w:cs="Guttman Yad-Brush"/>
          <w:sz w:val="20"/>
          <w:szCs w:val="20"/>
          <w:rtl/>
        </w:rPr>
      </w:pPr>
      <w:r w:rsidRPr="00B25C3A">
        <w:rPr>
          <w:rFonts w:cs="Guttman Yad-Brush" w:hint="cs"/>
          <w:sz w:val="20"/>
          <w:szCs w:val="20"/>
          <w:rtl/>
        </w:rPr>
        <w:t>עבור מנור, בנימינה מסמלת את הפשטות של תקופת הנעורים. הפשטות שהולכת ונהרסת ככל שאדם מתבגר ונחשף יותר ויוצר למכאוביו ותחלואיו של העולם. הנוסטלגיה היא רגש שבמהותו הוא לא ניתן לסיפוק, שכן אנו נוטים לשכוח את הדברים הרעים מעברינו, ובכך להתנות לתקופה הזו, תקופת הנעורים, סנטימנט רב, ואנו מתבוננים בה דרך מסננת של רומנטיזציה ורגש.</w:t>
      </w:r>
    </w:p>
    <w:p w:rsidR="009B5763" w:rsidRPr="00B25C3A" w:rsidRDefault="009B5763" w:rsidP="003D359F">
      <w:pPr>
        <w:pBdr>
          <w:left w:val="single" w:sz="4" w:space="4" w:color="auto"/>
          <w:bottom w:val="single" w:sz="4" w:space="1" w:color="auto"/>
          <w:right w:val="single" w:sz="4" w:space="4" w:color="auto"/>
        </w:pBdr>
        <w:rPr>
          <w:rFonts w:cs="Guttman Yad-Brush"/>
          <w:sz w:val="20"/>
          <w:szCs w:val="20"/>
          <w:rtl/>
        </w:rPr>
      </w:pPr>
      <w:r w:rsidRPr="00B25C3A">
        <w:rPr>
          <w:rFonts w:cs="Guttman Yad-Brush" w:hint="cs"/>
          <w:sz w:val="20"/>
          <w:szCs w:val="20"/>
          <w:rtl/>
        </w:rPr>
        <w:t>אולם קסמה של בנימינה נעוץ בדיוק בכך, שהיא מהווה את המענה על אותו רגש מתסכל.</w:t>
      </w:r>
    </w:p>
    <w:p w:rsidR="009B5763" w:rsidRPr="00B25C3A" w:rsidRDefault="009B5763" w:rsidP="003D359F">
      <w:pPr>
        <w:pBdr>
          <w:left w:val="single" w:sz="4" w:space="4" w:color="auto"/>
          <w:bottom w:val="single" w:sz="4" w:space="1" w:color="auto"/>
          <w:right w:val="single" w:sz="4" w:space="4" w:color="auto"/>
        </w:pBdr>
        <w:rPr>
          <w:rFonts w:cs="Guttman Yad-Brush"/>
          <w:sz w:val="20"/>
          <w:szCs w:val="20"/>
          <w:rtl/>
        </w:rPr>
      </w:pPr>
      <w:r w:rsidRPr="00B25C3A">
        <w:rPr>
          <w:rFonts w:cs="Guttman Yad-Brush" w:hint="cs"/>
          <w:sz w:val="20"/>
          <w:szCs w:val="20"/>
          <w:rtl/>
        </w:rPr>
        <w:t xml:space="preserve">בנימינה, או בכינויה </w:t>
      </w:r>
      <w:r w:rsidRPr="00B25C3A">
        <w:rPr>
          <w:rFonts w:cs="Guttman Yad-Brush"/>
          <w:sz w:val="20"/>
          <w:szCs w:val="20"/>
          <w:rtl/>
        </w:rPr>
        <w:t>–</w:t>
      </w:r>
      <w:r w:rsidRPr="00B25C3A">
        <w:rPr>
          <w:rFonts w:cs="Guttman Yad-Brush" w:hint="cs"/>
          <w:sz w:val="20"/>
          <w:szCs w:val="20"/>
          <w:rtl/>
        </w:rPr>
        <w:t xml:space="preserve"> מושבה של יסמין, היא מושבה פסטורלית בת 90 שנה, שהוקמה בעזרתו האדיבה של הברון רוטשילד ונקראת על שמו. היא ממוקמת באזור מישור חוף הכרמל, בין המושבות פרדס חנה מדרום וזיכרון יעקב מצפון. היא נמצאת ממש בקצהו הדרומי של רכס הרי הכרמל.</w:t>
      </w:r>
    </w:p>
    <w:p w:rsidR="009B5763" w:rsidRPr="00B25C3A" w:rsidRDefault="009B5763" w:rsidP="003D359F">
      <w:pPr>
        <w:pBdr>
          <w:left w:val="single" w:sz="4" w:space="4" w:color="auto"/>
          <w:bottom w:val="single" w:sz="4" w:space="1" w:color="auto"/>
          <w:right w:val="single" w:sz="4" w:space="4" w:color="auto"/>
        </w:pBdr>
        <w:rPr>
          <w:rFonts w:cs="Guttman Yad-Brush"/>
          <w:sz w:val="20"/>
          <w:szCs w:val="20"/>
          <w:rtl/>
        </w:rPr>
      </w:pPr>
      <w:r w:rsidRPr="00B25C3A">
        <w:rPr>
          <w:rFonts w:cs="Guttman Yad-Brush" w:hint="cs"/>
          <w:sz w:val="20"/>
          <w:szCs w:val="20"/>
          <w:rtl/>
        </w:rPr>
        <w:t>ניתן לשבת ולהשקיף על יופייה הציורי של המושבה ממצפור מורן, הממוקם על חוטם הכרמל. המצפור נקרא על שמו של סרן מורן ורדי ז"ל, בן המושבה, שהיה מפקד צוות בשייטת ונפל בעת שרץ לסייע לחברו הפצוע.</w:t>
      </w:r>
    </w:p>
    <w:p w:rsidR="009B5763" w:rsidRPr="00B25C3A" w:rsidRDefault="009B5763" w:rsidP="003D359F">
      <w:pPr>
        <w:pBdr>
          <w:left w:val="single" w:sz="4" w:space="4" w:color="auto"/>
          <w:bottom w:val="single" w:sz="4" w:space="1" w:color="auto"/>
          <w:right w:val="single" w:sz="4" w:space="4" w:color="auto"/>
        </w:pBdr>
        <w:rPr>
          <w:rFonts w:cs="Guttman Yad-Brush"/>
          <w:sz w:val="20"/>
          <w:szCs w:val="20"/>
          <w:rtl/>
        </w:rPr>
      </w:pPr>
      <w:r w:rsidRPr="00B25C3A">
        <w:rPr>
          <w:rFonts w:cs="Guttman Yad-Brush" w:hint="cs"/>
          <w:sz w:val="20"/>
          <w:szCs w:val="20"/>
          <w:rtl/>
        </w:rPr>
        <w:t>למרות שבבנימינה ממוקמת תחנת רכבת מרכזית, המשמשת את כל ישובי האזור, המושבה מצליחה לשמור על קסם השלווה שלה, אותו מתאר מנור בשירו.</w:t>
      </w:r>
    </w:p>
    <w:p w:rsidR="009B5763" w:rsidRPr="00B25C3A" w:rsidRDefault="003D359F" w:rsidP="003D359F">
      <w:pPr>
        <w:pBdr>
          <w:left w:val="single" w:sz="4" w:space="4" w:color="auto"/>
          <w:bottom w:val="single" w:sz="4" w:space="1" w:color="auto"/>
          <w:right w:val="single" w:sz="4" w:space="4" w:color="auto"/>
        </w:pBdr>
        <w:rPr>
          <w:rFonts w:cs="Guttman Yad-Brush"/>
          <w:sz w:val="20"/>
          <w:szCs w:val="20"/>
          <w:rtl/>
        </w:rPr>
      </w:pPr>
      <w:r w:rsidRPr="00B25C3A">
        <w:rPr>
          <w:rFonts w:cs="Guttman Yad-Brush" w:hint="cs"/>
          <w:noProof/>
          <w:sz w:val="20"/>
          <w:szCs w:val="20"/>
          <w:rtl/>
        </w:rPr>
        <w:drawing>
          <wp:anchor distT="0" distB="0" distL="114300" distR="114300" simplePos="0" relativeHeight="251675648" behindDoc="1" locked="0" layoutInCell="1" allowOverlap="1">
            <wp:simplePos x="0" y="0"/>
            <wp:positionH relativeFrom="column">
              <wp:posOffset>3952875</wp:posOffset>
            </wp:positionH>
            <wp:positionV relativeFrom="paragraph">
              <wp:posOffset>200660</wp:posOffset>
            </wp:positionV>
            <wp:extent cx="1333500" cy="1514475"/>
            <wp:effectExtent l="19050" t="0" r="0" b="0"/>
            <wp:wrapSquare wrapText="bothSides"/>
            <wp:docPr id="34" name="תמונה 34" descr="http://www.moskovich.net/files/pages/images/%D7%91%D7%A0%D7%99%D7%9E%D7%99%D7%A0%D7%94%20-%20%D7%A1%D7%9E%D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oskovich.net/files/pages/images/%D7%91%D7%A0%D7%99%D7%9E%D7%99%D7%A0%D7%94%20-%20%D7%A1%D7%9E%D7%9C.jpg"/>
                    <pic:cNvPicPr>
                      <a:picLocks noChangeAspect="1" noChangeArrowheads="1"/>
                    </pic:cNvPicPr>
                  </pic:nvPicPr>
                  <pic:blipFill>
                    <a:blip r:embed="rId9" cstate="print"/>
                    <a:srcRect/>
                    <a:stretch>
                      <a:fillRect/>
                    </a:stretch>
                  </pic:blipFill>
                  <pic:spPr bwMode="auto">
                    <a:xfrm>
                      <a:off x="0" y="0"/>
                      <a:ext cx="1333500" cy="1514475"/>
                    </a:xfrm>
                    <a:prstGeom prst="rect">
                      <a:avLst/>
                    </a:prstGeom>
                    <a:noFill/>
                    <a:ln w="9525">
                      <a:noFill/>
                      <a:miter lim="800000"/>
                      <a:headEnd/>
                      <a:tailEnd/>
                    </a:ln>
                  </pic:spPr>
                </pic:pic>
              </a:graphicData>
            </a:graphic>
          </wp:anchor>
        </w:drawing>
      </w:r>
      <w:r w:rsidR="009B5763" w:rsidRPr="00B25C3A">
        <w:rPr>
          <w:rFonts w:cs="Guttman Yad-Brush" w:hint="cs"/>
          <w:sz w:val="20"/>
          <w:szCs w:val="20"/>
          <w:rtl/>
        </w:rPr>
        <w:t>כל הלך הנקלע למושבה, אשר הולך לאורכה של טיילת שוני בשעת ערביים, וחש במשב רוח מכיוון הים אשר נושא עימו ניחוח יסמין עז, לא יכול שלא לחוש את ההרגשה אותה משרה מנור על הקורא.</w:t>
      </w:r>
    </w:p>
    <w:p w:rsidR="009B5763" w:rsidRPr="00B25C3A" w:rsidRDefault="009B5763" w:rsidP="003D359F">
      <w:pPr>
        <w:pBdr>
          <w:left w:val="single" w:sz="4" w:space="4" w:color="auto"/>
          <w:bottom w:val="single" w:sz="4" w:space="1" w:color="auto"/>
          <w:right w:val="single" w:sz="4" w:space="4" w:color="auto"/>
        </w:pBdr>
        <w:rPr>
          <w:rFonts w:cs="Guttman Yad-Brush"/>
          <w:sz w:val="20"/>
          <w:szCs w:val="20"/>
          <w:rtl/>
        </w:rPr>
      </w:pPr>
      <w:r w:rsidRPr="00B25C3A">
        <w:rPr>
          <w:rFonts w:cs="Guttman Yad-Brush" w:hint="cs"/>
          <w:sz w:val="20"/>
          <w:szCs w:val="20"/>
          <w:rtl/>
        </w:rPr>
        <w:t>בין אם אתה גר שם, ובין שעברת שם במהלך נדודיך הבלתי פוסקים, בבנימינה תוכל להרגיש, גם אם לרגע דל, שאתה שוב ילד. ששבת הביתה.</w:t>
      </w:r>
    </w:p>
    <w:p w:rsidR="009B5763" w:rsidRPr="00B25C3A" w:rsidRDefault="009B5763" w:rsidP="003D359F">
      <w:pPr>
        <w:pBdr>
          <w:left w:val="single" w:sz="4" w:space="4" w:color="auto"/>
          <w:bottom w:val="single" w:sz="4" w:space="1" w:color="auto"/>
          <w:right w:val="single" w:sz="4" w:space="4" w:color="auto"/>
        </w:pBdr>
        <w:rPr>
          <w:rFonts w:cs="Guttman Yad-Brush"/>
          <w:sz w:val="20"/>
          <w:szCs w:val="20"/>
        </w:rPr>
      </w:pPr>
      <w:r w:rsidRPr="00B25C3A">
        <w:rPr>
          <w:rFonts w:cs="Guttman Yad-Brush" w:hint="cs"/>
          <w:sz w:val="20"/>
          <w:szCs w:val="20"/>
          <w:rtl/>
        </w:rPr>
        <w:t xml:space="preserve">"אני זוכר </w:t>
      </w:r>
      <w:proofErr w:type="spellStart"/>
      <w:r w:rsidRPr="00B25C3A">
        <w:rPr>
          <w:rFonts w:cs="Guttman Yad-Brush" w:hint="cs"/>
          <w:sz w:val="20"/>
          <w:szCs w:val="20"/>
          <w:rtl/>
        </w:rPr>
        <w:t>הכל</w:t>
      </w:r>
      <w:proofErr w:type="spellEnd"/>
      <w:r w:rsidRPr="00B25C3A">
        <w:rPr>
          <w:rFonts w:cs="Guttman Yad-Brush" w:hint="cs"/>
          <w:sz w:val="20"/>
          <w:szCs w:val="20"/>
          <w:rtl/>
        </w:rPr>
        <w:t xml:space="preserve"> זרם לאט, השמש לא מיהר, אנשים אמרו שלום, חבר היה חבר". </w:t>
      </w:r>
      <w:r w:rsidRPr="00B25C3A">
        <w:rPr>
          <w:rFonts w:cs="Guttman Yad-Brush"/>
          <w:sz w:val="20"/>
          <w:szCs w:val="20"/>
          <w:rtl/>
        </w:rPr>
        <w:t>–</w:t>
      </w:r>
      <w:r w:rsidRPr="00B25C3A">
        <w:rPr>
          <w:rFonts w:cs="Guttman Yad-Brush" w:hint="cs"/>
          <w:sz w:val="20"/>
          <w:szCs w:val="20"/>
          <w:rtl/>
        </w:rPr>
        <w:t xml:space="preserve"> אהוד מנור</w:t>
      </w:r>
    </w:p>
    <w:p w:rsidR="003D359F" w:rsidRDefault="003D359F" w:rsidP="009B5763">
      <w:pPr>
        <w:spacing w:before="100" w:beforeAutospacing="1" w:after="100" w:afterAutospacing="1" w:line="240" w:lineRule="auto"/>
        <w:rPr>
          <w:rFonts w:ascii="Tahoma" w:eastAsia="Times New Roman" w:hAnsi="Tahoma" w:cs="Guttman Keren"/>
          <w:color w:val="000000"/>
          <w:sz w:val="24"/>
          <w:szCs w:val="24"/>
          <w:rtl/>
        </w:rPr>
      </w:pPr>
    </w:p>
    <w:p w:rsidR="003D359F" w:rsidRDefault="003D359F" w:rsidP="009B5763">
      <w:pPr>
        <w:spacing w:before="100" w:beforeAutospacing="1" w:after="100" w:afterAutospacing="1" w:line="240" w:lineRule="auto"/>
        <w:rPr>
          <w:rFonts w:ascii="Tahoma" w:eastAsia="Times New Roman" w:hAnsi="Tahoma" w:cs="Guttman Keren"/>
          <w:color w:val="000000"/>
          <w:sz w:val="24"/>
          <w:szCs w:val="24"/>
          <w:rtl/>
        </w:rPr>
      </w:pPr>
    </w:p>
    <w:p w:rsidR="009B5763" w:rsidRPr="00AE4AE6" w:rsidRDefault="009B5763" w:rsidP="009B5763">
      <w:pPr>
        <w:spacing w:before="100" w:beforeAutospacing="1" w:after="100" w:afterAutospacing="1" w:line="240" w:lineRule="auto"/>
        <w:rPr>
          <w:rFonts w:ascii="Tahoma" w:eastAsia="Times New Roman" w:hAnsi="Tahoma" w:cs="Guttman Keren"/>
          <w:b/>
          <w:bCs/>
          <w:color w:val="000000"/>
          <w:sz w:val="24"/>
          <w:szCs w:val="24"/>
          <w:rtl/>
        </w:rPr>
      </w:pPr>
      <w:r w:rsidRPr="00AE4AE6">
        <w:rPr>
          <w:rFonts w:ascii="Tahoma" w:eastAsia="Times New Roman" w:hAnsi="Tahoma" w:cs="Guttman Keren" w:hint="cs"/>
          <w:b/>
          <w:bCs/>
          <w:color w:val="000000"/>
          <w:sz w:val="24"/>
          <w:szCs w:val="24"/>
          <w:rtl/>
        </w:rPr>
        <w:t>אסון הכרמל:</w:t>
      </w:r>
    </w:p>
    <w:p w:rsidR="009B5763" w:rsidRPr="00AE4AE6" w:rsidRDefault="003D359F" w:rsidP="009B5763">
      <w:pPr>
        <w:spacing w:before="100" w:beforeAutospacing="1" w:after="100" w:afterAutospacing="1" w:line="240" w:lineRule="auto"/>
        <w:rPr>
          <w:rFonts w:ascii="Arial" w:hAnsi="Arial" w:cs="Guttman Keren"/>
          <w:shd w:val="clear" w:color="auto" w:fill="FFFFFF"/>
          <w:rtl/>
        </w:rPr>
      </w:pPr>
      <w:r w:rsidRPr="00AE4AE6">
        <w:rPr>
          <w:rFonts w:ascii="Arial" w:hAnsi="Arial" w:cs="Guttman Keren"/>
          <w:noProof/>
          <w:rtl/>
        </w:rPr>
        <w:drawing>
          <wp:anchor distT="0" distB="0" distL="114300" distR="114300" simplePos="0" relativeHeight="251672576" behindDoc="0" locked="0" layoutInCell="1" allowOverlap="1">
            <wp:simplePos x="0" y="0"/>
            <wp:positionH relativeFrom="column">
              <wp:posOffset>-190500</wp:posOffset>
            </wp:positionH>
            <wp:positionV relativeFrom="paragraph">
              <wp:posOffset>691515</wp:posOffset>
            </wp:positionV>
            <wp:extent cx="2962275" cy="1628775"/>
            <wp:effectExtent l="19050" t="0" r="9525" b="0"/>
            <wp:wrapSquare wrapText="bothSides"/>
            <wp:docPr id="7" name="תמונה 4" descr="Mount Carmel forest fir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Carmel forest fire32.jpg"/>
                    <pic:cNvPicPr>
                      <a:picLocks noChangeAspect="1" noChangeArrowheads="1"/>
                    </pic:cNvPicPr>
                  </pic:nvPicPr>
                  <pic:blipFill>
                    <a:blip r:embed="rId10" cstate="print"/>
                    <a:srcRect/>
                    <a:stretch>
                      <a:fillRect/>
                    </a:stretch>
                  </pic:blipFill>
                  <pic:spPr bwMode="auto">
                    <a:xfrm>
                      <a:off x="0" y="0"/>
                      <a:ext cx="2962275" cy="1628775"/>
                    </a:xfrm>
                    <a:prstGeom prst="rect">
                      <a:avLst/>
                    </a:prstGeom>
                    <a:ln>
                      <a:noFill/>
                    </a:ln>
                    <a:effectLst>
                      <a:softEdge rad="112500"/>
                    </a:effectLst>
                  </pic:spPr>
                </pic:pic>
              </a:graphicData>
            </a:graphic>
          </wp:anchor>
        </w:drawing>
      </w:r>
      <w:r w:rsidR="009B5763" w:rsidRPr="00AE4AE6">
        <w:rPr>
          <w:rFonts w:ascii="Arial" w:hAnsi="Arial" w:cs="Guttman Keren"/>
          <w:shd w:val="clear" w:color="auto" w:fill="FFFFFF"/>
          <w:rtl/>
        </w:rPr>
        <w:t>השריפה בכרמ</w:t>
      </w:r>
      <w:r w:rsidR="00C00350" w:rsidRPr="00AE4AE6">
        <w:rPr>
          <w:rFonts w:ascii="Arial" w:hAnsi="Arial" w:cs="Guttman Keren" w:hint="cs"/>
          <w:shd w:val="clear" w:color="auto" w:fill="FFFFFF"/>
          <w:rtl/>
        </w:rPr>
        <w:t>ל</w:t>
      </w:r>
      <w:r w:rsidR="00C00350" w:rsidRPr="00AE4AE6">
        <w:rPr>
          <w:rFonts w:ascii="Arial" w:hAnsi="Arial" w:cs="Guttman Keren"/>
          <w:shd w:val="clear" w:color="auto" w:fill="FFFFFF"/>
        </w:rPr>
        <w:t>)</w:t>
      </w:r>
      <w:r w:rsidR="009B5763" w:rsidRPr="00AE4AE6">
        <w:rPr>
          <w:rFonts w:ascii="Arial" w:hAnsi="Arial" w:cs="Guttman Keren"/>
          <w:shd w:val="clear" w:color="auto" w:fill="FFFFFF"/>
          <w:rtl/>
        </w:rPr>
        <w:t>מכונה גם</w:t>
      </w:r>
      <w:r w:rsidR="009B5763" w:rsidRPr="00AE4AE6">
        <w:rPr>
          <w:rStyle w:val="apple-converted-space"/>
          <w:rFonts w:ascii="Arial" w:hAnsi="Arial" w:cs="Guttman Keren"/>
          <w:shd w:val="clear" w:color="auto" w:fill="FFFFFF"/>
        </w:rPr>
        <w:t> </w:t>
      </w:r>
      <w:r w:rsidR="009B5763" w:rsidRPr="00AE4AE6">
        <w:rPr>
          <w:rFonts w:ascii="Arial" w:hAnsi="Arial" w:cs="Guttman Keren"/>
          <w:shd w:val="clear" w:color="auto" w:fill="FFFFFF"/>
          <w:rtl/>
        </w:rPr>
        <w:t>אסון הכרמל</w:t>
      </w:r>
      <w:r w:rsidR="00C00350" w:rsidRPr="00AE4AE6">
        <w:rPr>
          <w:rFonts w:ascii="Arial" w:hAnsi="Arial" w:cs="Guttman Keren"/>
          <w:shd w:val="clear" w:color="auto" w:fill="FFFFFF"/>
        </w:rPr>
        <w:t>(</w:t>
      </w:r>
      <w:r w:rsidR="009B5763" w:rsidRPr="00AE4AE6">
        <w:rPr>
          <w:rFonts w:ascii="Arial" w:hAnsi="Arial" w:cs="Guttman Keren"/>
          <w:shd w:val="clear" w:color="auto" w:fill="FFFFFF"/>
        </w:rPr>
        <w:t xml:space="preserve"> </w:t>
      </w:r>
      <w:r w:rsidR="009B5763" w:rsidRPr="00AE4AE6">
        <w:rPr>
          <w:rFonts w:ascii="Arial" w:hAnsi="Arial" w:cs="Guttman Keren"/>
          <w:shd w:val="clear" w:color="auto" w:fill="FFFFFF"/>
          <w:rtl/>
        </w:rPr>
        <w:t>הייתה</w:t>
      </w:r>
      <w:r w:rsidR="009B5763" w:rsidRPr="00AE4AE6">
        <w:rPr>
          <w:rStyle w:val="apple-converted-space"/>
          <w:rFonts w:ascii="Arial" w:hAnsi="Arial" w:cs="Guttman Keren"/>
          <w:shd w:val="clear" w:color="auto" w:fill="FFFFFF"/>
        </w:rPr>
        <w:t> </w:t>
      </w:r>
      <w:hyperlink r:id="rId11" w:tooltip="שריפת יער" w:history="1">
        <w:r w:rsidR="009B5763" w:rsidRPr="00AE4AE6">
          <w:rPr>
            <w:rStyle w:val="Hyperlink"/>
            <w:rFonts w:ascii="Arial" w:hAnsi="Arial" w:cs="Guttman Keren"/>
            <w:color w:val="auto"/>
            <w:u w:val="none"/>
            <w:shd w:val="clear" w:color="auto" w:fill="FFFFFF"/>
            <w:rtl/>
          </w:rPr>
          <w:t>שריפת יער</w:t>
        </w:r>
      </w:hyperlink>
      <w:r w:rsidR="009B5763" w:rsidRPr="00AE4AE6">
        <w:rPr>
          <w:rStyle w:val="apple-converted-space"/>
          <w:rFonts w:ascii="Arial" w:hAnsi="Arial" w:cs="Guttman Keren"/>
          <w:shd w:val="clear" w:color="auto" w:fill="FFFFFF"/>
        </w:rPr>
        <w:t> </w:t>
      </w:r>
      <w:r w:rsidR="009B5763" w:rsidRPr="00AE4AE6">
        <w:rPr>
          <w:rFonts w:ascii="Arial" w:hAnsi="Arial" w:cs="Guttman Keren"/>
          <w:shd w:val="clear" w:color="auto" w:fill="FFFFFF"/>
          <w:rtl/>
        </w:rPr>
        <w:t>נרחבת, שהתרחשה ב</w:t>
      </w:r>
      <w:hyperlink r:id="rId12" w:tooltip="חנוכה" w:history="1">
        <w:r w:rsidR="009B5763" w:rsidRPr="00AE4AE6">
          <w:rPr>
            <w:rStyle w:val="Hyperlink"/>
            <w:rFonts w:ascii="Arial" w:hAnsi="Arial" w:cs="Guttman Keren"/>
            <w:color w:val="auto"/>
            <w:u w:val="none"/>
            <w:shd w:val="clear" w:color="auto" w:fill="FFFFFF"/>
            <w:rtl/>
          </w:rPr>
          <w:t>חנוכה</w:t>
        </w:r>
      </w:hyperlink>
      <w:r w:rsidR="009B5763" w:rsidRPr="00AE4AE6">
        <w:rPr>
          <w:rStyle w:val="apple-converted-space"/>
          <w:rFonts w:ascii="Arial" w:hAnsi="Arial" w:cs="Guttman Keren"/>
          <w:shd w:val="clear" w:color="auto" w:fill="FFFFFF"/>
        </w:rPr>
        <w:t> </w:t>
      </w:r>
      <w:hyperlink r:id="rId13" w:tooltip="ה'תשע&quot;א" w:history="1">
        <w:proofErr w:type="spellStart"/>
        <w:r w:rsidR="009B5763" w:rsidRPr="00AE4AE6">
          <w:rPr>
            <w:rStyle w:val="Hyperlink"/>
            <w:rFonts w:ascii="Arial" w:hAnsi="Arial" w:cs="Guttman Keren"/>
            <w:color w:val="auto"/>
            <w:u w:val="none"/>
            <w:shd w:val="clear" w:color="auto" w:fill="FFFFFF"/>
            <w:rtl/>
          </w:rPr>
          <w:t>ה'תשע"א</w:t>
        </w:r>
        <w:proofErr w:type="spellEnd"/>
      </w:hyperlink>
      <w:r w:rsidR="009B5763" w:rsidRPr="00AE4AE6">
        <w:rPr>
          <w:rFonts w:ascii="Arial" w:hAnsi="Arial" w:cs="Guttman Keren"/>
          <w:shd w:val="clear" w:color="auto" w:fill="FFFFFF"/>
        </w:rPr>
        <w:t xml:space="preserve">, </w:t>
      </w:r>
      <w:r w:rsidR="009B5763" w:rsidRPr="00AE4AE6">
        <w:rPr>
          <w:rFonts w:ascii="Arial" w:hAnsi="Arial" w:cs="Guttman Keren"/>
          <w:shd w:val="clear" w:color="auto" w:fill="FFFFFF"/>
          <w:rtl/>
        </w:rPr>
        <w:t>מ</w:t>
      </w:r>
      <w:r w:rsidR="009B5763" w:rsidRPr="00AE4AE6">
        <w:rPr>
          <w:rFonts w:ascii="Arial" w:hAnsi="Arial" w:cs="Guttman Keren"/>
          <w:shd w:val="clear" w:color="auto" w:fill="FFFFFF"/>
        </w:rPr>
        <w:t>-</w:t>
      </w:r>
      <w:hyperlink r:id="rId14" w:tooltip="2 בדצמבר" w:history="1">
        <w:r w:rsidR="009B5763" w:rsidRPr="00AE4AE6">
          <w:rPr>
            <w:rStyle w:val="Hyperlink"/>
            <w:rFonts w:ascii="Arial" w:hAnsi="Arial" w:cs="Guttman Keren"/>
            <w:color w:val="auto"/>
            <w:u w:val="none"/>
            <w:shd w:val="clear" w:color="auto" w:fill="FFFFFF"/>
          </w:rPr>
          <w:t>2</w:t>
        </w:r>
      </w:hyperlink>
      <w:r w:rsidR="009B5763" w:rsidRPr="00AE4AE6">
        <w:rPr>
          <w:rStyle w:val="apple-converted-space"/>
          <w:rFonts w:ascii="Arial" w:hAnsi="Arial" w:cs="Guttman Keren"/>
          <w:shd w:val="clear" w:color="auto" w:fill="FFFFFF"/>
        </w:rPr>
        <w:t> </w:t>
      </w:r>
      <w:r w:rsidR="009B5763" w:rsidRPr="00AE4AE6">
        <w:rPr>
          <w:rFonts w:ascii="Arial" w:hAnsi="Arial" w:cs="Guttman Keren"/>
          <w:shd w:val="clear" w:color="auto" w:fill="FFFFFF"/>
          <w:rtl/>
        </w:rPr>
        <w:t>עד</w:t>
      </w:r>
      <w:r w:rsidR="009B5763" w:rsidRPr="00AE4AE6">
        <w:rPr>
          <w:rStyle w:val="apple-converted-space"/>
          <w:rFonts w:ascii="Arial" w:hAnsi="Arial" w:cs="Guttman Keren"/>
          <w:shd w:val="clear" w:color="auto" w:fill="FFFFFF"/>
        </w:rPr>
        <w:t> </w:t>
      </w:r>
      <w:hyperlink r:id="rId15" w:tooltip="6 בדצמבר" w:history="1">
        <w:r w:rsidR="009B5763" w:rsidRPr="00AE4AE6">
          <w:rPr>
            <w:rStyle w:val="Hyperlink"/>
            <w:rFonts w:ascii="Arial" w:hAnsi="Arial" w:cs="Guttman Keren"/>
            <w:color w:val="auto"/>
            <w:u w:val="none"/>
            <w:shd w:val="clear" w:color="auto" w:fill="FFFFFF"/>
          </w:rPr>
          <w:t xml:space="preserve">6 </w:t>
        </w:r>
        <w:r w:rsidR="009B5763" w:rsidRPr="00AE4AE6">
          <w:rPr>
            <w:rStyle w:val="Hyperlink"/>
            <w:rFonts w:ascii="Arial" w:hAnsi="Arial" w:cs="Guttman Keren"/>
            <w:color w:val="auto"/>
            <w:u w:val="none"/>
            <w:shd w:val="clear" w:color="auto" w:fill="FFFFFF"/>
            <w:rtl/>
          </w:rPr>
          <w:t>בדצמבר</w:t>
        </w:r>
      </w:hyperlink>
      <w:r w:rsidR="009B5763" w:rsidRPr="00AE4AE6">
        <w:rPr>
          <w:rStyle w:val="apple-converted-space"/>
          <w:rFonts w:ascii="Arial" w:hAnsi="Arial" w:cs="Guttman Keren"/>
          <w:shd w:val="clear" w:color="auto" w:fill="FFFFFF"/>
        </w:rPr>
        <w:t> </w:t>
      </w:r>
      <w:hyperlink r:id="rId16" w:tooltip="2010" w:history="1">
        <w:r w:rsidR="009B5763" w:rsidRPr="00AE4AE6">
          <w:rPr>
            <w:rStyle w:val="Hyperlink"/>
            <w:rFonts w:ascii="Arial" w:hAnsi="Arial" w:cs="Guttman Keren"/>
            <w:color w:val="auto"/>
            <w:u w:val="none"/>
            <w:shd w:val="clear" w:color="auto" w:fill="FFFFFF"/>
          </w:rPr>
          <w:t>2010</w:t>
        </w:r>
      </w:hyperlink>
      <w:r w:rsidR="009B5763" w:rsidRPr="00AE4AE6">
        <w:rPr>
          <w:rFonts w:ascii="Arial" w:hAnsi="Arial" w:cs="Guttman Keren"/>
          <w:shd w:val="clear" w:color="auto" w:fill="FFFFFF"/>
          <w:rtl/>
        </w:rPr>
        <w:t>באזור ה</w:t>
      </w:r>
      <w:hyperlink r:id="rId17" w:tooltip="כרמל" w:history="1">
        <w:r w:rsidR="009B5763" w:rsidRPr="00AE4AE6">
          <w:rPr>
            <w:rStyle w:val="Hyperlink"/>
            <w:rFonts w:ascii="Arial" w:hAnsi="Arial" w:cs="Guttman Keren"/>
            <w:color w:val="auto"/>
            <w:u w:val="none"/>
            <w:shd w:val="clear" w:color="auto" w:fill="FFFFFF"/>
            <w:rtl/>
          </w:rPr>
          <w:t>כרמל</w:t>
        </w:r>
      </w:hyperlink>
      <w:r w:rsidR="009B5763" w:rsidRPr="00AE4AE6">
        <w:rPr>
          <w:rStyle w:val="apple-converted-space"/>
          <w:rFonts w:ascii="Arial" w:hAnsi="Arial" w:cs="Guttman Keren"/>
          <w:shd w:val="clear" w:color="auto" w:fill="FFFFFF"/>
        </w:rPr>
        <w:t> </w:t>
      </w:r>
      <w:r w:rsidR="009B5763" w:rsidRPr="00AE4AE6">
        <w:rPr>
          <w:rFonts w:ascii="Arial" w:hAnsi="Arial" w:cs="Guttman Keren"/>
          <w:shd w:val="clear" w:color="auto" w:fill="FFFFFF"/>
          <w:rtl/>
        </w:rPr>
        <w:t>שב</w:t>
      </w:r>
      <w:hyperlink r:id="rId18" w:tooltip="מדינת ישראל" w:history="1">
        <w:r w:rsidR="009B5763" w:rsidRPr="00AE4AE6">
          <w:rPr>
            <w:rStyle w:val="Hyperlink"/>
            <w:rFonts w:ascii="Arial" w:hAnsi="Arial" w:cs="Guttman Keren"/>
            <w:color w:val="auto"/>
            <w:u w:val="none"/>
            <w:shd w:val="clear" w:color="auto" w:fill="FFFFFF"/>
            <w:rtl/>
          </w:rPr>
          <w:t>מדינת ישראל</w:t>
        </w:r>
      </w:hyperlink>
      <w:r w:rsidR="009B5763" w:rsidRPr="00AE4AE6">
        <w:rPr>
          <w:rFonts w:ascii="Arial" w:hAnsi="Arial" w:cs="Guttman Keren"/>
          <w:shd w:val="clear" w:color="auto" w:fill="FFFFFF"/>
        </w:rPr>
        <w:t xml:space="preserve">. </w:t>
      </w:r>
      <w:r w:rsidR="009B5763" w:rsidRPr="00AE4AE6">
        <w:rPr>
          <w:rFonts w:ascii="Arial" w:hAnsi="Arial" w:cs="Guttman Keren"/>
          <w:shd w:val="clear" w:color="auto" w:fill="FFFFFF"/>
          <w:rtl/>
        </w:rPr>
        <w:t>השריפה כילתה</w:t>
      </w:r>
      <w:r w:rsidR="009B5763" w:rsidRPr="00AE4AE6">
        <w:rPr>
          <w:rStyle w:val="apple-converted-space"/>
          <w:rFonts w:ascii="Arial" w:hAnsi="Arial" w:cs="Guttman Keren"/>
          <w:shd w:val="clear" w:color="auto" w:fill="FFFFFF"/>
        </w:rPr>
        <w:t> </w:t>
      </w:r>
      <w:hyperlink r:id="rId19" w:tooltip="יער" w:history="1">
        <w:r w:rsidR="009B5763" w:rsidRPr="00AE4AE6">
          <w:rPr>
            <w:rStyle w:val="Hyperlink"/>
            <w:rFonts w:ascii="Arial" w:hAnsi="Arial" w:cs="Guttman Keren"/>
            <w:color w:val="auto"/>
            <w:u w:val="none"/>
            <w:shd w:val="clear" w:color="auto" w:fill="FFFFFF"/>
            <w:rtl/>
          </w:rPr>
          <w:t>יער</w:t>
        </w:r>
      </w:hyperlink>
      <w:r w:rsidR="009B5763" w:rsidRPr="00AE4AE6">
        <w:rPr>
          <w:rFonts w:ascii="Arial" w:hAnsi="Arial" w:cs="Guttman Keren"/>
          <w:shd w:val="clear" w:color="auto" w:fill="FFFFFF"/>
        </w:rPr>
        <w:t>,</w:t>
      </w:r>
      <w:r w:rsidR="009B5763" w:rsidRPr="00AE4AE6">
        <w:rPr>
          <w:rStyle w:val="apple-converted-space"/>
          <w:rFonts w:ascii="Arial" w:hAnsi="Arial" w:cs="Guttman Keren"/>
          <w:shd w:val="clear" w:color="auto" w:fill="FFFFFF"/>
        </w:rPr>
        <w:t> </w:t>
      </w:r>
      <w:hyperlink r:id="rId20" w:tooltip="חורש" w:history="1">
        <w:r w:rsidR="009B5763" w:rsidRPr="00AE4AE6">
          <w:rPr>
            <w:rStyle w:val="Hyperlink"/>
            <w:rFonts w:ascii="Arial" w:hAnsi="Arial" w:cs="Guttman Keren"/>
            <w:color w:val="auto"/>
            <w:u w:val="none"/>
            <w:shd w:val="clear" w:color="auto" w:fill="FFFFFF"/>
            <w:rtl/>
          </w:rPr>
          <w:t>חורש</w:t>
        </w:r>
      </w:hyperlink>
      <w:r w:rsidR="009B5763" w:rsidRPr="00AE4AE6">
        <w:rPr>
          <w:rStyle w:val="apple-converted-space"/>
          <w:rFonts w:ascii="Arial" w:hAnsi="Arial" w:cs="Guttman Keren"/>
          <w:shd w:val="clear" w:color="auto" w:fill="FFFFFF"/>
        </w:rPr>
        <w:t> </w:t>
      </w:r>
      <w:r w:rsidR="009B5763" w:rsidRPr="00AE4AE6">
        <w:rPr>
          <w:rFonts w:ascii="Arial" w:hAnsi="Arial" w:cs="Guttman Keren"/>
          <w:shd w:val="clear" w:color="auto" w:fill="FFFFFF"/>
          <w:rtl/>
        </w:rPr>
        <w:t>ובתי מגורים בשטח נרחב מתוך</w:t>
      </w:r>
      <w:r w:rsidR="009B5763" w:rsidRPr="00AE4AE6">
        <w:rPr>
          <w:rStyle w:val="apple-converted-space"/>
          <w:rFonts w:ascii="Arial" w:hAnsi="Arial" w:cs="Guttman Keren"/>
          <w:shd w:val="clear" w:color="auto" w:fill="FFFFFF"/>
        </w:rPr>
        <w:t> </w:t>
      </w:r>
      <w:hyperlink r:id="rId21" w:tooltip="פארק הכרמל" w:history="1">
        <w:r w:rsidR="009B5763" w:rsidRPr="00AE4AE6">
          <w:rPr>
            <w:rStyle w:val="Hyperlink"/>
            <w:rFonts w:ascii="Arial" w:hAnsi="Arial" w:cs="Guttman Keren"/>
            <w:color w:val="auto"/>
            <w:u w:val="none"/>
            <w:shd w:val="clear" w:color="auto" w:fill="FFFFFF"/>
            <w:rtl/>
          </w:rPr>
          <w:t>פארק הכרמל</w:t>
        </w:r>
      </w:hyperlink>
      <w:r w:rsidR="009B5763" w:rsidRPr="00AE4AE6">
        <w:rPr>
          <w:rStyle w:val="apple-converted-space"/>
          <w:rFonts w:ascii="Arial" w:hAnsi="Arial" w:cs="Guttman Keren"/>
          <w:shd w:val="clear" w:color="auto" w:fill="FFFFFF"/>
        </w:rPr>
        <w:t> </w:t>
      </w:r>
      <w:r w:rsidR="009B5763" w:rsidRPr="00AE4AE6">
        <w:rPr>
          <w:rFonts w:ascii="Arial" w:hAnsi="Arial" w:cs="Guttman Keren"/>
          <w:shd w:val="clear" w:color="auto" w:fill="FFFFFF"/>
          <w:rtl/>
        </w:rPr>
        <w:t>והיישובים שבסביבתו, שטח המשתרע בין</w:t>
      </w:r>
      <w:r w:rsidR="009B5763" w:rsidRPr="00AE4AE6">
        <w:rPr>
          <w:rStyle w:val="apple-converted-space"/>
          <w:rFonts w:ascii="Arial" w:hAnsi="Arial" w:cs="Guttman Keren"/>
          <w:shd w:val="clear" w:color="auto" w:fill="FFFFFF"/>
        </w:rPr>
        <w:t> </w:t>
      </w:r>
      <w:hyperlink r:id="rId22" w:tooltip="עספיא" w:history="1">
        <w:proofErr w:type="spellStart"/>
        <w:r w:rsidR="009B5763" w:rsidRPr="00AE4AE6">
          <w:rPr>
            <w:rStyle w:val="Hyperlink"/>
            <w:rFonts w:ascii="Arial" w:hAnsi="Arial" w:cs="Guttman Keren"/>
            <w:color w:val="auto"/>
            <w:u w:val="none"/>
            <w:shd w:val="clear" w:color="auto" w:fill="FFFFFF"/>
            <w:rtl/>
          </w:rPr>
          <w:t>עספיא</w:t>
        </w:r>
        <w:proofErr w:type="spellEnd"/>
      </w:hyperlink>
      <w:r w:rsidR="009B5763" w:rsidRPr="00AE4AE6">
        <w:rPr>
          <w:rFonts w:ascii="Arial" w:hAnsi="Arial" w:cs="Guttman Keren"/>
          <w:shd w:val="clear" w:color="auto" w:fill="FFFFFF"/>
        </w:rPr>
        <w:t xml:space="preserve">, </w:t>
      </w:r>
      <w:r w:rsidR="009B5763" w:rsidRPr="00AE4AE6">
        <w:rPr>
          <w:rFonts w:ascii="Arial" w:hAnsi="Arial" w:cs="Guttman Keren"/>
          <w:shd w:val="clear" w:color="auto" w:fill="FFFFFF"/>
          <w:rtl/>
        </w:rPr>
        <w:t>שכונת</w:t>
      </w:r>
      <w:r w:rsidR="009B5763" w:rsidRPr="00AE4AE6">
        <w:rPr>
          <w:rStyle w:val="apple-converted-space"/>
          <w:rFonts w:ascii="Arial" w:hAnsi="Arial" w:cs="Guttman Keren"/>
          <w:shd w:val="clear" w:color="auto" w:fill="FFFFFF"/>
        </w:rPr>
        <w:t> </w:t>
      </w:r>
      <w:hyperlink r:id="rId23" w:tooltip="דניה (חיפה)" w:history="1">
        <w:r w:rsidR="009B5763" w:rsidRPr="00AE4AE6">
          <w:rPr>
            <w:rStyle w:val="Hyperlink"/>
            <w:rFonts w:ascii="Arial" w:hAnsi="Arial" w:cs="Guttman Keren"/>
            <w:color w:val="auto"/>
            <w:u w:val="none"/>
            <w:shd w:val="clear" w:color="auto" w:fill="FFFFFF"/>
            <w:rtl/>
          </w:rPr>
          <w:t>דניה</w:t>
        </w:r>
      </w:hyperlink>
      <w:r w:rsidR="00C00350" w:rsidRPr="00AE4AE6">
        <w:rPr>
          <w:rFonts w:cs="Guttman Keren"/>
        </w:rPr>
        <w:t xml:space="preserve"> </w:t>
      </w:r>
      <w:r w:rsidR="009B5763" w:rsidRPr="00AE4AE6">
        <w:rPr>
          <w:rFonts w:ascii="Arial" w:hAnsi="Arial" w:cs="Guttman Keren"/>
          <w:shd w:val="clear" w:color="auto" w:fill="FFFFFF"/>
          <w:rtl/>
        </w:rPr>
        <w:t>ב</w:t>
      </w:r>
      <w:hyperlink r:id="rId24" w:tooltip="חיפה" w:history="1">
        <w:r w:rsidR="009B5763" w:rsidRPr="00AE4AE6">
          <w:rPr>
            <w:rStyle w:val="Hyperlink"/>
            <w:rFonts w:ascii="Arial" w:hAnsi="Arial" w:cs="Guttman Keren"/>
            <w:color w:val="auto"/>
            <w:u w:val="none"/>
            <w:shd w:val="clear" w:color="auto" w:fill="FFFFFF"/>
            <w:rtl/>
          </w:rPr>
          <w:t>חיפה</w:t>
        </w:r>
      </w:hyperlink>
      <w:r w:rsidR="009B5763" w:rsidRPr="00AE4AE6">
        <w:rPr>
          <w:rFonts w:ascii="Arial" w:hAnsi="Arial" w:cs="Guttman Keren"/>
          <w:shd w:val="clear" w:color="auto" w:fill="FFFFFF"/>
        </w:rPr>
        <w:t>,</w:t>
      </w:r>
      <w:r w:rsidR="009B5763" w:rsidRPr="00AE4AE6">
        <w:rPr>
          <w:rStyle w:val="apple-converted-space"/>
          <w:rFonts w:ascii="Arial" w:hAnsi="Arial" w:cs="Guttman Keren"/>
          <w:shd w:val="clear" w:color="auto" w:fill="FFFFFF"/>
        </w:rPr>
        <w:t> </w:t>
      </w:r>
      <w:hyperlink r:id="rId25" w:tooltip="טירת כרמל" w:history="1">
        <w:r w:rsidR="009B5763" w:rsidRPr="00AE4AE6">
          <w:rPr>
            <w:rStyle w:val="Hyperlink"/>
            <w:rFonts w:ascii="Arial" w:hAnsi="Arial" w:cs="Guttman Keren"/>
            <w:color w:val="auto"/>
            <w:u w:val="none"/>
            <w:shd w:val="clear" w:color="auto" w:fill="FFFFFF"/>
            <w:rtl/>
          </w:rPr>
          <w:t>טירת כרמל</w:t>
        </w:r>
      </w:hyperlink>
      <w:r w:rsidR="009B5763" w:rsidRPr="00AE4AE6">
        <w:rPr>
          <w:rFonts w:ascii="Arial" w:hAnsi="Arial" w:cs="Guttman Keren"/>
          <w:shd w:val="clear" w:color="auto" w:fill="FFFFFF"/>
        </w:rPr>
        <w:t>,</w:t>
      </w:r>
      <w:r w:rsidR="009B5763" w:rsidRPr="00AE4AE6">
        <w:rPr>
          <w:rStyle w:val="apple-converted-space"/>
          <w:rFonts w:ascii="Arial" w:hAnsi="Arial" w:cs="Guttman Keren"/>
          <w:shd w:val="clear" w:color="auto" w:fill="FFFFFF"/>
        </w:rPr>
        <w:t> </w:t>
      </w:r>
      <w:hyperlink r:id="rId26" w:tooltip="מגדים" w:history="1">
        <w:r w:rsidR="009B5763" w:rsidRPr="00AE4AE6">
          <w:rPr>
            <w:rStyle w:val="Hyperlink"/>
            <w:rFonts w:ascii="Arial" w:hAnsi="Arial" w:cs="Guttman Keren"/>
            <w:color w:val="auto"/>
            <w:u w:val="none"/>
            <w:shd w:val="clear" w:color="auto" w:fill="FFFFFF"/>
            <w:rtl/>
          </w:rPr>
          <w:t>מגדים</w:t>
        </w:r>
      </w:hyperlink>
      <w:r w:rsidR="009B5763" w:rsidRPr="00AE4AE6">
        <w:rPr>
          <w:rStyle w:val="apple-converted-space"/>
          <w:rFonts w:ascii="Arial" w:hAnsi="Arial" w:cs="Guttman Keren"/>
          <w:shd w:val="clear" w:color="auto" w:fill="FFFFFF"/>
        </w:rPr>
        <w:t> </w:t>
      </w:r>
      <w:r w:rsidR="009B5763" w:rsidRPr="00AE4AE6">
        <w:rPr>
          <w:rFonts w:ascii="Arial" w:hAnsi="Arial" w:cs="Guttman Keren"/>
          <w:shd w:val="clear" w:color="auto" w:fill="FFFFFF"/>
          <w:rtl/>
        </w:rPr>
        <w:t xml:space="preserve">כפר </w:t>
      </w:r>
      <w:proofErr w:type="spellStart"/>
      <w:r w:rsidR="009B5763" w:rsidRPr="00AE4AE6">
        <w:rPr>
          <w:rFonts w:ascii="Arial" w:hAnsi="Arial" w:cs="Guttman Keren"/>
          <w:shd w:val="clear" w:color="auto" w:fill="FFFFFF"/>
          <w:rtl/>
        </w:rPr>
        <w:t>סיטרין</w:t>
      </w:r>
      <w:proofErr w:type="spellEnd"/>
      <w:r w:rsidR="009B5763" w:rsidRPr="00AE4AE6">
        <w:rPr>
          <w:rFonts w:ascii="Arial" w:hAnsi="Arial" w:cs="Guttman Keren"/>
          <w:shd w:val="clear" w:color="auto" w:fill="FFFFFF"/>
          <w:rtl/>
        </w:rPr>
        <w:t xml:space="preserve"> - אור אבנר והכפר</w:t>
      </w:r>
      <w:r w:rsidR="009B5763" w:rsidRPr="00AE4AE6">
        <w:rPr>
          <w:rStyle w:val="apple-converted-space"/>
          <w:rFonts w:ascii="Arial" w:hAnsi="Arial" w:cs="Guttman Keren"/>
          <w:shd w:val="clear" w:color="auto" w:fill="FFFFFF"/>
        </w:rPr>
        <w:t> </w:t>
      </w:r>
      <w:hyperlink r:id="rId27" w:tooltip="עין חוד" w:history="1">
        <w:r w:rsidR="009B5763" w:rsidRPr="00AE4AE6">
          <w:rPr>
            <w:rStyle w:val="Hyperlink"/>
            <w:rFonts w:ascii="Arial" w:hAnsi="Arial" w:cs="Guttman Keren"/>
            <w:color w:val="auto"/>
            <w:u w:val="none"/>
            <w:shd w:val="clear" w:color="auto" w:fill="FFFFFF"/>
            <w:rtl/>
          </w:rPr>
          <w:t>עין חוד</w:t>
        </w:r>
      </w:hyperlink>
      <w:r w:rsidR="009B5763" w:rsidRPr="00AE4AE6">
        <w:rPr>
          <w:rFonts w:ascii="Arial" w:hAnsi="Arial" w:cs="Guttman Keren"/>
          <w:shd w:val="clear" w:color="auto" w:fill="FFFFFF"/>
        </w:rPr>
        <w:t xml:space="preserve">. </w:t>
      </w:r>
      <w:r w:rsidR="009B5763" w:rsidRPr="00AE4AE6">
        <w:rPr>
          <w:rFonts w:ascii="Arial" w:hAnsi="Arial" w:cs="Guttman Keren"/>
          <w:shd w:val="clear" w:color="auto" w:fill="FFFFFF"/>
          <w:rtl/>
        </w:rPr>
        <w:t>בשריפה נספו 44 בני אדם, כ-17,000 איש פונו מבתיהם וקרוב ל-25 קמ"ר (25,000</w:t>
      </w:r>
      <w:r w:rsidR="009B5763" w:rsidRPr="00AE4AE6">
        <w:rPr>
          <w:rStyle w:val="apple-converted-space"/>
          <w:rFonts w:ascii="Arial" w:hAnsi="Arial" w:cs="Guttman Keren"/>
          <w:shd w:val="clear" w:color="auto" w:fill="FFFFFF"/>
        </w:rPr>
        <w:t> </w:t>
      </w:r>
      <w:hyperlink r:id="rId28" w:tooltip="דונם" w:history="1">
        <w:r w:rsidR="009B5763" w:rsidRPr="00AE4AE6">
          <w:rPr>
            <w:rStyle w:val="Hyperlink"/>
            <w:rFonts w:ascii="Arial" w:hAnsi="Arial" w:cs="Guttman Keren"/>
            <w:color w:val="auto"/>
            <w:u w:val="none"/>
            <w:shd w:val="clear" w:color="auto" w:fill="FFFFFF"/>
            <w:rtl/>
          </w:rPr>
          <w:t>דונם</w:t>
        </w:r>
      </w:hyperlink>
      <w:r w:rsidR="009B5763" w:rsidRPr="00AE4AE6">
        <w:rPr>
          <w:rFonts w:ascii="Arial" w:hAnsi="Arial" w:cs="Guttman Keren"/>
          <w:shd w:val="clear" w:color="auto" w:fill="FFFFFF"/>
        </w:rPr>
        <w:t xml:space="preserve">) </w:t>
      </w:r>
      <w:r w:rsidR="009B5763" w:rsidRPr="00AE4AE6">
        <w:rPr>
          <w:rFonts w:ascii="Arial" w:hAnsi="Arial" w:cs="Guttman Keren"/>
          <w:shd w:val="clear" w:color="auto" w:fill="FFFFFF"/>
          <w:rtl/>
        </w:rPr>
        <w:t>ובהם כמה מיליוני עצים עלו באש‏</w:t>
      </w:r>
      <w:r w:rsidR="009B5763" w:rsidRPr="00AE4AE6">
        <w:rPr>
          <w:rFonts w:ascii="Arial" w:hAnsi="Arial" w:cs="Guttman Keren" w:hint="cs"/>
          <w:shd w:val="clear" w:color="auto" w:fill="FFFFFF"/>
          <w:rtl/>
        </w:rPr>
        <w:t xml:space="preserve">. </w:t>
      </w:r>
      <w:r w:rsidR="009B5763" w:rsidRPr="00AE4AE6">
        <w:rPr>
          <w:rFonts w:ascii="Arial" w:hAnsi="Arial" w:cs="Guttman Keren"/>
          <w:shd w:val="clear" w:color="auto" w:fill="FFFFFF"/>
          <w:rtl/>
        </w:rPr>
        <w:t>כבר ביומה הראשון הפכה השריפה לאסון השריפה הכבד ביותר בתולדות מדינת ישראל‏</w:t>
      </w:r>
      <w:r w:rsidR="003A18A4" w:rsidRPr="00AE4AE6">
        <w:rPr>
          <w:rFonts w:ascii="Arial" w:hAnsi="Arial" w:cs="Guttman Keren" w:hint="cs"/>
          <w:shd w:val="clear" w:color="auto" w:fill="FFFFFF"/>
          <w:rtl/>
        </w:rPr>
        <w:t>.</w:t>
      </w:r>
      <w:r w:rsidRPr="00AE4AE6">
        <w:rPr>
          <w:rFonts w:cs="Guttman Keren"/>
        </w:rPr>
        <w:t xml:space="preserve"> </w:t>
      </w:r>
    </w:p>
    <w:p w:rsidR="003A18A4" w:rsidRPr="00AE4AE6" w:rsidRDefault="003A18A4" w:rsidP="009B5763">
      <w:pPr>
        <w:spacing w:before="100" w:beforeAutospacing="1" w:after="100" w:afterAutospacing="1" w:line="240" w:lineRule="auto"/>
        <w:rPr>
          <w:rFonts w:ascii="Tahoma" w:eastAsia="Times New Roman" w:hAnsi="Tahoma" w:cs="Guttman Keren"/>
          <w:sz w:val="24"/>
          <w:szCs w:val="24"/>
          <w:rtl/>
        </w:rPr>
      </w:pPr>
    </w:p>
    <w:p w:rsidR="003A18A4" w:rsidRPr="00AE4AE6" w:rsidRDefault="00C00350" w:rsidP="003A18A4">
      <w:pPr>
        <w:spacing w:before="100" w:beforeAutospacing="1" w:after="100" w:afterAutospacing="1" w:line="240" w:lineRule="auto"/>
        <w:rPr>
          <w:rFonts w:ascii="Tahoma" w:eastAsia="Times New Roman" w:hAnsi="Tahoma" w:cs="Guttman Keren"/>
          <w:b/>
          <w:bCs/>
          <w:sz w:val="24"/>
          <w:szCs w:val="24"/>
          <w:rtl/>
        </w:rPr>
      </w:pPr>
      <w:r w:rsidRPr="00AE4AE6">
        <w:rPr>
          <w:rFonts w:ascii="Tahoma" w:eastAsia="Times New Roman" w:hAnsi="Tahoma" w:cs="Guttman Keren" w:hint="cs"/>
          <w:b/>
          <w:bCs/>
          <w:sz w:val="24"/>
          <w:szCs w:val="24"/>
          <w:rtl/>
        </w:rPr>
        <w:t>הגנים הבהאים:</w:t>
      </w:r>
    </w:p>
    <w:p w:rsidR="00C00350" w:rsidRPr="00AE4AE6" w:rsidRDefault="00F2540D" w:rsidP="00F2540D">
      <w:pPr>
        <w:spacing w:before="100" w:beforeAutospacing="1" w:after="100" w:afterAutospacing="1" w:line="240" w:lineRule="auto"/>
        <w:rPr>
          <w:rFonts w:ascii="Tahoma" w:eastAsia="Times New Roman" w:hAnsi="Tahoma" w:cs="Guttman Keren"/>
          <w:rtl/>
        </w:rPr>
      </w:pPr>
      <w:r>
        <w:rPr>
          <w:rFonts w:ascii="Arial" w:hAnsi="Arial" w:cs="Guttman Keren"/>
          <w:noProof/>
          <w:sz w:val="21"/>
          <w:szCs w:val="21"/>
        </w:rPr>
        <w:drawing>
          <wp:anchor distT="0" distB="0" distL="114300" distR="114300" simplePos="0" relativeHeight="251678720" behindDoc="1" locked="0" layoutInCell="1" allowOverlap="1">
            <wp:simplePos x="0" y="0"/>
            <wp:positionH relativeFrom="column">
              <wp:posOffset>752475</wp:posOffset>
            </wp:positionH>
            <wp:positionV relativeFrom="paragraph">
              <wp:posOffset>1577975</wp:posOffset>
            </wp:positionV>
            <wp:extent cx="3898900" cy="2924175"/>
            <wp:effectExtent l="19050" t="0" r="6350" b="0"/>
            <wp:wrapTight wrapText="bothSides">
              <wp:wrapPolygon edited="0">
                <wp:start x="422" y="0"/>
                <wp:lineTo x="-106" y="985"/>
                <wp:lineTo x="-106" y="20263"/>
                <wp:lineTo x="211" y="21530"/>
                <wp:lineTo x="422" y="21530"/>
                <wp:lineTo x="21107" y="21530"/>
                <wp:lineTo x="21319" y="21530"/>
                <wp:lineTo x="21635" y="20685"/>
                <wp:lineTo x="21635" y="985"/>
                <wp:lineTo x="21424" y="141"/>
                <wp:lineTo x="21107" y="0"/>
                <wp:lineTo x="422" y="0"/>
              </wp:wrapPolygon>
            </wp:wrapTight>
            <wp:docPr id="15" name="תמונה 37" descr="http://cafe.themarker.com/media/t/601/973/file_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fe.themarker.com/media/t/601/973/file_0_big.jpg"/>
                    <pic:cNvPicPr>
                      <a:picLocks noChangeAspect="1" noChangeArrowheads="1"/>
                    </pic:cNvPicPr>
                  </pic:nvPicPr>
                  <pic:blipFill>
                    <a:blip r:embed="rId29" cstate="print"/>
                    <a:srcRect/>
                    <a:stretch>
                      <a:fillRect/>
                    </a:stretch>
                  </pic:blipFill>
                  <pic:spPr bwMode="auto">
                    <a:xfrm>
                      <a:off x="0" y="0"/>
                      <a:ext cx="3898900" cy="2924175"/>
                    </a:xfrm>
                    <a:prstGeom prst="rect">
                      <a:avLst/>
                    </a:prstGeom>
                    <a:ln>
                      <a:noFill/>
                    </a:ln>
                    <a:effectLst>
                      <a:softEdge rad="112500"/>
                    </a:effectLst>
                  </pic:spPr>
                </pic:pic>
              </a:graphicData>
            </a:graphic>
          </wp:anchor>
        </w:drawing>
      </w:r>
      <w:r w:rsidR="00C00350" w:rsidRPr="00AE4AE6">
        <w:rPr>
          <w:rFonts w:ascii="Arial" w:hAnsi="Arial" w:cs="Guttman Keren"/>
          <w:sz w:val="21"/>
          <w:szCs w:val="21"/>
        </w:rPr>
        <w:br/>
      </w:r>
      <w:hyperlink r:id="rId30" w:history="1">
        <w:r w:rsidR="00C00350" w:rsidRPr="00AE4AE6">
          <w:rPr>
            <w:rStyle w:val="Hyperlink"/>
            <w:rFonts w:ascii="Arial" w:hAnsi="Arial" w:cs="Guttman Keren"/>
            <w:color w:val="auto"/>
            <w:u w:val="none"/>
            <w:shd w:val="clear" w:color="auto" w:fill="FFFFFF"/>
            <w:rtl/>
          </w:rPr>
          <w:t>הגנים הבהאים בחיפה</w:t>
        </w:r>
      </w:hyperlink>
      <w:r w:rsidR="00C00350" w:rsidRPr="00AE4AE6">
        <w:rPr>
          <w:rStyle w:val="apple-converted-space"/>
          <w:rFonts w:ascii="Arial" w:hAnsi="Arial" w:cs="Guttman Keren"/>
          <w:shd w:val="clear" w:color="auto" w:fill="FFFFFF"/>
        </w:rPr>
        <w:t> </w:t>
      </w:r>
      <w:r w:rsidR="00C00350" w:rsidRPr="00AE4AE6">
        <w:rPr>
          <w:rFonts w:ascii="Arial" w:hAnsi="Arial" w:cs="Guttman Keren"/>
          <w:shd w:val="clear" w:color="auto" w:fill="FFFFFF"/>
          <w:rtl/>
        </w:rPr>
        <w:t>הם קומפלקס של מבנים וגנים המהווים את המרכז העולמי של הדת הבהאית, השוכן על מדרונות הכרמל בעיר</w:t>
      </w:r>
      <w:r w:rsidR="00C00350" w:rsidRPr="00AE4AE6">
        <w:rPr>
          <w:rStyle w:val="apple-converted-space"/>
          <w:rFonts w:ascii="Arial" w:hAnsi="Arial" w:cs="Guttman Keren"/>
          <w:shd w:val="clear" w:color="auto" w:fill="FFFFFF"/>
        </w:rPr>
        <w:t> </w:t>
      </w:r>
      <w:hyperlink r:id="rId31" w:history="1">
        <w:r w:rsidR="00C00350" w:rsidRPr="00AE4AE6">
          <w:rPr>
            <w:rStyle w:val="Hyperlink"/>
            <w:rFonts w:ascii="Arial" w:hAnsi="Arial" w:cs="Guttman Keren"/>
            <w:color w:val="auto"/>
            <w:u w:val="none"/>
            <w:shd w:val="clear" w:color="auto" w:fill="FFFFFF"/>
            <w:rtl/>
          </w:rPr>
          <w:t>חיפה</w:t>
        </w:r>
      </w:hyperlink>
      <w:r w:rsidR="00C00350" w:rsidRPr="00AE4AE6">
        <w:rPr>
          <w:rFonts w:ascii="Arial" w:hAnsi="Arial" w:cs="Guttman Keren"/>
          <w:shd w:val="clear" w:color="auto" w:fill="FFFFFF"/>
        </w:rPr>
        <w:t xml:space="preserve">. </w:t>
      </w:r>
      <w:r w:rsidR="00C00350" w:rsidRPr="00AE4AE6">
        <w:rPr>
          <w:rFonts w:ascii="Arial" w:hAnsi="Arial" w:cs="Guttman Keren"/>
          <w:shd w:val="clear" w:color="auto" w:fill="FFFFFF"/>
          <w:rtl/>
        </w:rPr>
        <w:t>ראשיתה של הדת הבהאית בשנת 1844 בעיר שיראז באיראן. מבשר הדת היה אדם בשם</w:t>
      </w:r>
      <w:r w:rsidR="00C00350" w:rsidRPr="00AE4AE6">
        <w:rPr>
          <w:rStyle w:val="apple-converted-space"/>
          <w:rFonts w:ascii="Arial" w:hAnsi="Arial" w:cs="Guttman Keren"/>
          <w:shd w:val="clear" w:color="auto" w:fill="FFFFFF"/>
        </w:rPr>
        <w:t> </w:t>
      </w:r>
      <w:r w:rsidR="00C00350" w:rsidRPr="00AE4AE6">
        <w:rPr>
          <w:rStyle w:val="a5"/>
          <w:rFonts w:ascii="Arial" w:hAnsi="Arial" w:cs="Guttman Keren"/>
          <w:b w:val="0"/>
          <w:bCs w:val="0"/>
          <w:shd w:val="clear" w:color="auto" w:fill="FFFFFF"/>
          <w:rtl/>
        </w:rPr>
        <w:t xml:space="preserve">סייד עלי מוחמד </w:t>
      </w:r>
      <w:proofErr w:type="spellStart"/>
      <w:r w:rsidR="00C00350" w:rsidRPr="00AE4AE6">
        <w:rPr>
          <w:rStyle w:val="a5"/>
          <w:rFonts w:ascii="Arial" w:hAnsi="Arial" w:cs="Guttman Keren"/>
          <w:b w:val="0"/>
          <w:bCs w:val="0"/>
          <w:shd w:val="clear" w:color="auto" w:fill="FFFFFF"/>
          <w:rtl/>
        </w:rPr>
        <w:t>שיראזי</w:t>
      </w:r>
      <w:proofErr w:type="spellEnd"/>
      <w:r w:rsidR="00C00350" w:rsidRPr="00AE4AE6">
        <w:rPr>
          <w:rStyle w:val="apple-converted-space"/>
          <w:rFonts w:ascii="Arial" w:hAnsi="Arial" w:cs="Guttman Keren"/>
          <w:shd w:val="clear" w:color="auto" w:fill="FFFFFF"/>
        </w:rPr>
        <w:t> </w:t>
      </w:r>
      <w:r w:rsidR="00C00350" w:rsidRPr="00AE4AE6">
        <w:rPr>
          <w:rFonts w:ascii="Arial" w:hAnsi="Arial" w:cs="Guttman Keren"/>
          <w:shd w:val="clear" w:color="auto" w:fill="FFFFFF"/>
          <w:rtl/>
        </w:rPr>
        <w:t>שהיה אחד ממנהיגי תנועה שיעית רדיקלית שנקראה "</w:t>
      </w:r>
      <w:proofErr w:type="spellStart"/>
      <w:r w:rsidR="00C00350" w:rsidRPr="00AE4AE6">
        <w:rPr>
          <w:rFonts w:ascii="Arial" w:hAnsi="Arial" w:cs="Guttman Keren"/>
          <w:shd w:val="clear" w:color="auto" w:fill="FFFFFF"/>
          <w:rtl/>
        </w:rPr>
        <w:t>שייכיזם</w:t>
      </w:r>
      <w:proofErr w:type="spellEnd"/>
      <w:r w:rsidR="00C00350" w:rsidRPr="00AE4AE6">
        <w:rPr>
          <w:rFonts w:ascii="Arial" w:hAnsi="Arial" w:cs="Guttman Keren"/>
          <w:shd w:val="clear" w:color="auto" w:fill="FFFFFF"/>
        </w:rPr>
        <w:t>".</w:t>
      </w:r>
      <w:r w:rsidR="00C00350" w:rsidRPr="00AE4AE6">
        <w:rPr>
          <w:rFonts w:ascii="Arial" w:hAnsi="Arial" w:cs="Guttman Keren"/>
          <w:shd w:val="clear" w:color="auto" w:fill="FFFFFF"/>
          <w:rtl/>
        </w:rPr>
        <w:t xml:space="preserve"> בשנת</w:t>
      </w:r>
      <w:r w:rsidR="00C00350" w:rsidRPr="00AE4AE6">
        <w:rPr>
          <w:rStyle w:val="apple-converted-space"/>
          <w:rFonts w:ascii="Arial" w:hAnsi="Arial" w:cs="Guttman Keren"/>
          <w:shd w:val="clear" w:color="auto" w:fill="FFFFFF"/>
        </w:rPr>
        <w:t> </w:t>
      </w:r>
      <w:hyperlink r:id="rId32" w:tooltip="1868" w:history="1">
        <w:r w:rsidR="00C00350" w:rsidRPr="00AE4AE6">
          <w:rPr>
            <w:rStyle w:val="Hyperlink"/>
            <w:rFonts w:ascii="Arial" w:hAnsi="Arial" w:cs="Guttman Keren"/>
            <w:color w:val="auto"/>
            <w:u w:val="none"/>
            <w:shd w:val="clear" w:color="auto" w:fill="FFFFFF"/>
          </w:rPr>
          <w:t>1868</w:t>
        </w:r>
      </w:hyperlink>
      <w:r w:rsidR="00C00350" w:rsidRPr="00AE4AE6">
        <w:rPr>
          <w:rStyle w:val="apple-converted-space"/>
          <w:rFonts w:ascii="Arial" w:hAnsi="Arial" w:cs="Guttman Keren"/>
          <w:shd w:val="clear" w:color="auto" w:fill="FFFFFF"/>
        </w:rPr>
        <w:t> </w:t>
      </w:r>
      <w:hyperlink r:id="rId33" w:tooltip="גלות" w:history="1">
        <w:r w:rsidR="00C00350" w:rsidRPr="00AE4AE6">
          <w:rPr>
            <w:rStyle w:val="Hyperlink"/>
            <w:rFonts w:ascii="Arial" w:hAnsi="Arial" w:cs="Guttman Keren"/>
            <w:color w:val="auto"/>
            <w:u w:val="none"/>
            <w:shd w:val="clear" w:color="auto" w:fill="FFFFFF"/>
            <w:rtl/>
          </w:rPr>
          <w:t>הגלו</w:t>
        </w:r>
      </w:hyperlink>
      <w:r w:rsidR="00C00350" w:rsidRPr="00AE4AE6">
        <w:rPr>
          <w:rStyle w:val="apple-converted-space"/>
          <w:rFonts w:ascii="Arial" w:hAnsi="Arial" w:cs="Guttman Keren"/>
          <w:shd w:val="clear" w:color="auto" w:fill="FFFFFF"/>
        </w:rPr>
        <w:t> </w:t>
      </w:r>
      <w:r w:rsidR="00C00350" w:rsidRPr="00AE4AE6">
        <w:rPr>
          <w:rFonts w:ascii="Arial" w:hAnsi="Arial" w:cs="Guttman Keren"/>
          <w:shd w:val="clear" w:color="auto" w:fill="FFFFFF"/>
          <w:rtl/>
        </w:rPr>
        <w:t>השלטונות ה</w:t>
      </w:r>
      <w:hyperlink r:id="rId34" w:tooltip="האימפריה העות'מאנית" w:history="1">
        <w:r w:rsidR="00C00350" w:rsidRPr="00AE4AE6">
          <w:rPr>
            <w:rStyle w:val="Hyperlink"/>
            <w:rFonts w:ascii="Arial" w:hAnsi="Arial" w:cs="Guttman Keren"/>
            <w:color w:val="auto"/>
            <w:u w:val="none"/>
            <w:shd w:val="clear" w:color="auto" w:fill="FFFFFF"/>
            <w:rtl/>
          </w:rPr>
          <w:t>עות'מאניים</w:t>
        </w:r>
      </w:hyperlink>
      <w:r w:rsidR="00C00350" w:rsidRPr="00AE4AE6">
        <w:rPr>
          <w:rStyle w:val="apple-converted-space"/>
          <w:rFonts w:ascii="Arial" w:hAnsi="Arial" w:cs="Guttman Keren"/>
          <w:shd w:val="clear" w:color="auto" w:fill="FFFFFF"/>
        </w:rPr>
        <w:t> </w:t>
      </w:r>
      <w:r w:rsidR="00C00350" w:rsidRPr="00AE4AE6">
        <w:rPr>
          <w:rFonts w:ascii="Arial" w:hAnsi="Arial" w:cs="Guttman Keren"/>
          <w:shd w:val="clear" w:color="auto" w:fill="FFFFFF"/>
          <w:rtl/>
        </w:rPr>
        <w:t xml:space="preserve">את מייסד הדת הבהאית, </w:t>
      </w:r>
      <w:proofErr w:type="spellStart"/>
      <w:r w:rsidR="00C00350" w:rsidRPr="00AE4AE6">
        <w:rPr>
          <w:rFonts w:ascii="Arial" w:hAnsi="Arial" w:cs="Guttman Keren"/>
          <w:shd w:val="clear" w:color="auto" w:fill="FFFFFF"/>
          <w:rtl/>
        </w:rPr>
        <w:t>הבהאא</w:t>
      </w:r>
      <w:proofErr w:type="spellEnd"/>
      <w:r w:rsidR="00C00350" w:rsidRPr="00AE4AE6">
        <w:rPr>
          <w:rFonts w:ascii="Arial" w:hAnsi="Arial" w:cs="Guttman Keren"/>
          <w:shd w:val="clear" w:color="auto" w:fill="FFFFFF"/>
          <w:rtl/>
        </w:rPr>
        <w:t xml:space="preserve"> </w:t>
      </w:r>
      <w:proofErr w:type="spellStart"/>
      <w:r w:rsidR="00C00350" w:rsidRPr="00AE4AE6">
        <w:rPr>
          <w:rFonts w:ascii="Arial" w:hAnsi="Arial" w:cs="Guttman Keren"/>
          <w:shd w:val="clear" w:color="auto" w:fill="FFFFFF"/>
          <w:rtl/>
        </w:rPr>
        <w:t>אוללה</w:t>
      </w:r>
      <w:proofErr w:type="spellEnd"/>
      <w:r w:rsidR="00C00350" w:rsidRPr="00AE4AE6">
        <w:rPr>
          <w:rFonts w:ascii="Arial" w:hAnsi="Arial" w:cs="Guttman Keren"/>
          <w:shd w:val="clear" w:color="auto" w:fill="FFFFFF"/>
          <w:rtl/>
        </w:rPr>
        <w:t>, ל</w:t>
      </w:r>
      <w:hyperlink r:id="rId35" w:tooltip="ארץ ישראל" w:history="1">
        <w:r w:rsidR="00C00350" w:rsidRPr="00AE4AE6">
          <w:rPr>
            <w:rStyle w:val="Hyperlink"/>
            <w:rFonts w:ascii="Arial" w:hAnsi="Arial" w:cs="Guttman Keren"/>
            <w:color w:val="auto"/>
            <w:u w:val="none"/>
            <w:shd w:val="clear" w:color="auto" w:fill="FFFFFF"/>
            <w:rtl/>
          </w:rPr>
          <w:t>ארץ ישראל</w:t>
        </w:r>
      </w:hyperlink>
      <w:r w:rsidR="00C00350" w:rsidRPr="00AE4AE6">
        <w:rPr>
          <w:rStyle w:val="apple-converted-space"/>
          <w:rFonts w:ascii="Arial" w:hAnsi="Arial" w:cs="Guttman Keren"/>
          <w:shd w:val="clear" w:color="auto" w:fill="FFFFFF"/>
        </w:rPr>
        <w:t> </w:t>
      </w:r>
      <w:r w:rsidR="00C00350" w:rsidRPr="00AE4AE6">
        <w:rPr>
          <w:rFonts w:ascii="Arial" w:hAnsi="Arial" w:cs="Guttman Keren"/>
          <w:shd w:val="clear" w:color="auto" w:fill="FFFFFF"/>
          <w:rtl/>
        </w:rPr>
        <w:t>וכלאוהו ב</w:t>
      </w:r>
      <w:hyperlink r:id="rId36" w:tooltip="כלא עכו" w:history="1">
        <w:r w:rsidR="00C00350" w:rsidRPr="00AE4AE6">
          <w:rPr>
            <w:rStyle w:val="Hyperlink"/>
            <w:rFonts w:ascii="Arial" w:hAnsi="Arial" w:cs="Guttman Keren"/>
            <w:color w:val="auto"/>
            <w:u w:val="none"/>
            <w:shd w:val="clear" w:color="auto" w:fill="FFFFFF"/>
            <w:rtl/>
          </w:rPr>
          <w:t>כלא עכו</w:t>
        </w:r>
      </w:hyperlink>
      <w:r w:rsidR="00C00350" w:rsidRPr="00AE4AE6">
        <w:rPr>
          <w:rFonts w:ascii="Arial" w:hAnsi="Arial" w:cs="Guttman Keren"/>
          <w:shd w:val="clear" w:color="auto" w:fill="FFFFFF"/>
        </w:rPr>
        <w:t xml:space="preserve">. </w:t>
      </w:r>
      <w:r w:rsidR="00C00350" w:rsidRPr="00AE4AE6">
        <w:rPr>
          <w:rFonts w:ascii="Arial" w:hAnsi="Arial" w:cs="Guttman Keren"/>
          <w:shd w:val="clear" w:color="auto" w:fill="FFFFFF"/>
          <w:rtl/>
        </w:rPr>
        <w:t>הוא נותר באזור עד סוף חייו, ונפטר ב</w:t>
      </w:r>
      <w:r w:rsidR="00C00350" w:rsidRPr="00AE4AE6">
        <w:rPr>
          <w:rFonts w:ascii="Arial" w:hAnsi="Arial" w:cs="Guttman Keren"/>
          <w:shd w:val="clear" w:color="auto" w:fill="FFFFFF"/>
        </w:rPr>
        <w:t>-</w:t>
      </w:r>
      <w:hyperlink r:id="rId37" w:tooltip="1892" w:history="1">
        <w:r w:rsidR="00C00350" w:rsidRPr="00AE4AE6">
          <w:rPr>
            <w:rStyle w:val="Hyperlink"/>
            <w:rFonts w:ascii="Arial" w:hAnsi="Arial" w:cs="Guttman Keren"/>
            <w:color w:val="auto"/>
            <w:u w:val="none"/>
            <w:shd w:val="clear" w:color="auto" w:fill="FFFFFF"/>
          </w:rPr>
          <w:t>1892</w:t>
        </w:r>
      </w:hyperlink>
      <w:r w:rsidR="00C00350" w:rsidRPr="00AE4AE6">
        <w:rPr>
          <w:rFonts w:ascii="Arial" w:hAnsi="Arial" w:cs="Guttman Keren"/>
          <w:shd w:val="clear" w:color="auto" w:fill="FFFFFF"/>
        </w:rPr>
        <w:t xml:space="preserve">. </w:t>
      </w:r>
      <w:proofErr w:type="spellStart"/>
      <w:r w:rsidR="00C00350" w:rsidRPr="00AE4AE6">
        <w:rPr>
          <w:rFonts w:ascii="Arial" w:hAnsi="Arial" w:cs="Guttman Keren"/>
          <w:shd w:val="clear" w:color="auto" w:fill="FFFFFF"/>
          <w:rtl/>
        </w:rPr>
        <w:t>הבהאא</w:t>
      </w:r>
      <w:proofErr w:type="spellEnd"/>
      <w:r w:rsidR="00C00350" w:rsidRPr="00AE4AE6">
        <w:rPr>
          <w:rFonts w:ascii="Arial" w:hAnsi="Arial" w:cs="Guttman Keren"/>
          <w:shd w:val="clear" w:color="auto" w:fill="FFFFFF"/>
          <w:rtl/>
        </w:rPr>
        <w:t xml:space="preserve"> </w:t>
      </w:r>
      <w:proofErr w:type="spellStart"/>
      <w:r w:rsidR="00C00350" w:rsidRPr="00AE4AE6">
        <w:rPr>
          <w:rFonts w:ascii="Arial" w:hAnsi="Arial" w:cs="Guttman Keren"/>
          <w:shd w:val="clear" w:color="auto" w:fill="FFFFFF"/>
          <w:rtl/>
        </w:rPr>
        <w:t>אוללה</w:t>
      </w:r>
      <w:proofErr w:type="spellEnd"/>
      <w:r w:rsidR="00C00350" w:rsidRPr="00AE4AE6">
        <w:rPr>
          <w:rFonts w:ascii="Arial" w:hAnsi="Arial" w:cs="Guttman Keren"/>
          <w:shd w:val="clear" w:color="auto" w:fill="FFFFFF"/>
          <w:rtl/>
        </w:rPr>
        <w:t xml:space="preserve"> הורה לבנו</w:t>
      </w:r>
      <w:r w:rsidR="00C00350" w:rsidRPr="00AE4AE6">
        <w:rPr>
          <w:rFonts w:ascii="Arial" w:hAnsi="Arial" w:cs="Guttman Keren"/>
          <w:shd w:val="clear" w:color="auto" w:fill="FFFFFF"/>
        </w:rPr>
        <w:t>,</w:t>
      </w:r>
      <w:r w:rsidR="00C00350" w:rsidRPr="00AE4AE6">
        <w:rPr>
          <w:rStyle w:val="apple-converted-space"/>
          <w:rFonts w:ascii="Arial" w:hAnsi="Arial" w:cs="Guttman Keren"/>
          <w:shd w:val="clear" w:color="auto" w:fill="FFFFFF"/>
        </w:rPr>
        <w:t> </w:t>
      </w:r>
      <w:hyperlink r:id="rId38" w:tooltip="עבדול בהאא" w:history="1">
        <w:proofErr w:type="spellStart"/>
        <w:r w:rsidR="00C00350" w:rsidRPr="00AE4AE6">
          <w:rPr>
            <w:rStyle w:val="Hyperlink"/>
            <w:rFonts w:ascii="Arial" w:hAnsi="Arial" w:cs="Guttman Keren"/>
            <w:color w:val="auto"/>
            <w:u w:val="none"/>
            <w:shd w:val="clear" w:color="auto" w:fill="FFFFFF"/>
            <w:rtl/>
          </w:rPr>
          <w:t>עבדול</w:t>
        </w:r>
        <w:proofErr w:type="spellEnd"/>
        <w:r w:rsidR="00C00350" w:rsidRPr="00AE4AE6">
          <w:rPr>
            <w:rStyle w:val="Hyperlink"/>
            <w:rFonts w:ascii="Arial" w:hAnsi="Arial" w:cs="Guttman Keren"/>
            <w:color w:val="auto"/>
            <w:u w:val="none"/>
            <w:shd w:val="clear" w:color="auto" w:fill="FFFFFF"/>
            <w:rtl/>
          </w:rPr>
          <w:t xml:space="preserve"> </w:t>
        </w:r>
        <w:proofErr w:type="spellStart"/>
        <w:r w:rsidR="00C00350" w:rsidRPr="00AE4AE6">
          <w:rPr>
            <w:rStyle w:val="Hyperlink"/>
            <w:rFonts w:ascii="Arial" w:hAnsi="Arial" w:cs="Guttman Keren"/>
            <w:color w:val="auto"/>
            <w:u w:val="none"/>
            <w:shd w:val="clear" w:color="auto" w:fill="FFFFFF"/>
            <w:rtl/>
          </w:rPr>
          <w:t>בהאא</w:t>
        </w:r>
        <w:proofErr w:type="spellEnd"/>
      </w:hyperlink>
      <w:r w:rsidR="00C00350" w:rsidRPr="00AE4AE6">
        <w:rPr>
          <w:rFonts w:ascii="Arial" w:hAnsi="Arial" w:cs="Guttman Keren"/>
          <w:shd w:val="clear" w:color="auto" w:fill="FFFFFF"/>
        </w:rPr>
        <w:t xml:space="preserve">, </w:t>
      </w:r>
      <w:r w:rsidR="00C00350" w:rsidRPr="00AE4AE6">
        <w:rPr>
          <w:rFonts w:ascii="Arial" w:hAnsi="Arial" w:cs="Guttman Keren"/>
          <w:shd w:val="clear" w:color="auto" w:fill="FFFFFF"/>
          <w:rtl/>
        </w:rPr>
        <w:t>על המקום ברכס</w:t>
      </w:r>
      <w:r w:rsidR="00C00350" w:rsidRPr="00AE4AE6">
        <w:rPr>
          <w:rStyle w:val="apple-converted-space"/>
          <w:rFonts w:ascii="Arial" w:hAnsi="Arial" w:cs="Guttman Keren"/>
          <w:shd w:val="clear" w:color="auto" w:fill="FFFFFF"/>
        </w:rPr>
        <w:t> </w:t>
      </w:r>
      <w:hyperlink r:id="rId39" w:tooltip="הכרמל" w:history="1">
        <w:r w:rsidR="00C00350" w:rsidRPr="00AE4AE6">
          <w:rPr>
            <w:rStyle w:val="Hyperlink"/>
            <w:rFonts w:ascii="Arial" w:hAnsi="Arial" w:cs="Guttman Keren"/>
            <w:color w:val="auto"/>
            <w:u w:val="none"/>
            <w:shd w:val="clear" w:color="auto" w:fill="FFFFFF"/>
            <w:rtl/>
          </w:rPr>
          <w:t>הכרמל</w:t>
        </w:r>
      </w:hyperlink>
      <w:r w:rsidR="00C00350" w:rsidRPr="00AE4AE6">
        <w:rPr>
          <w:rStyle w:val="apple-converted-space"/>
          <w:rFonts w:ascii="Arial" w:hAnsi="Arial" w:cs="Guttman Keren"/>
          <w:shd w:val="clear" w:color="auto" w:fill="FFFFFF"/>
        </w:rPr>
        <w:t> </w:t>
      </w:r>
      <w:r w:rsidR="00C00350" w:rsidRPr="00AE4AE6">
        <w:rPr>
          <w:rFonts w:ascii="Arial" w:hAnsi="Arial" w:cs="Guttman Keren"/>
          <w:shd w:val="clear" w:color="auto" w:fill="FFFFFF"/>
          <w:rtl/>
        </w:rPr>
        <w:t>שבו יוקם</w:t>
      </w:r>
      <w:r w:rsidR="00C00350" w:rsidRPr="00AE4AE6">
        <w:rPr>
          <w:rStyle w:val="apple-converted-space"/>
          <w:rFonts w:ascii="Arial" w:hAnsi="Arial" w:cs="Guttman Keren"/>
          <w:shd w:val="clear" w:color="auto" w:fill="FFFFFF"/>
        </w:rPr>
        <w:t> </w:t>
      </w:r>
      <w:hyperlink r:id="rId40" w:tooltip="מקדש הבאב" w:history="1">
        <w:r w:rsidR="00C00350" w:rsidRPr="00AE4AE6">
          <w:rPr>
            <w:rStyle w:val="Hyperlink"/>
            <w:rFonts w:ascii="Arial" w:hAnsi="Arial" w:cs="Guttman Keren"/>
            <w:color w:val="auto"/>
            <w:u w:val="none"/>
            <w:shd w:val="clear" w:color="auto" w:fill="FFFFFF"/>
            <w:rtl/>
          </w:rPr>
          <w:t xml:space="preserve">מקדש </w:t>
        </w:r>
        <w:proofErr w:type="spellStart"/>
        <w:r w:rsidR="00C00350" w:rsidRPr="00AE4AE6">
          <w:rPr>
            <w:rStyle w:val="Hyperlink"/>
            <w:rFonts w:ascii="Arial" w:hAnsi="Arial" w:cs="Guttman Keren"/>
            <w:color w:val="auto"/>
            <w:u w:val="none"/>
            <w:shd w:val="clear" w:color="auto" w:fill="FFFFFF"/>
            <w:rtl/>
          </w:rPr>
          <w:t>הבאב</w:t>
        </w:r>
        <w:proofErr w:type="spellEnd"/>
      </w:hyperlink>
      <w:r w:rsidR="00C00350" w:rsidRPr="00AE4AE6">
        <w:rPr>
          <w:rFonts w:ascii="Arial" w:hAnsi="Arial" w:cs="Guttman Keren"/>
          <w:shd w:val="clear" w:color="auto" w:fill="FFFFFF"/>
        </w:rPr>
        <w:t xml:space="preserve">, </w:t>
      </w:r>
      <w:r w:rsidR="00C00350" w:rsidRPr="00AE4AE6">
        <w:rPr>
          <w:rFonts w:ascii="Arial" w:hAnsi="Arial" w:cs="Guttman Keren"/>
          <w:shd w:val="clear" w:color="auto" w:fill="FFFFFF"/>
          <w:rtl/>
        </w:rPr>
        <w:t>בעת ביקור שערכו השניים בחיפה ב</w:t>
      </w:r>
      <w:r w:rsidR="00C00350" w:rsidRPr="00AE4AE6">
        <w:rPr>
          <w:rFonts w:ascii="Arial" w:hAnsi="Arial" w:cs="Guttman Keren"/>
          <w:shd w:val="clear" w:color="auto" w:fill="FFFFFF"/>
        </w:rPr>
        <w:t>-</w:t>
      </w:r>
      <w:hyperlink r:id="rId41" w:tooltip="1891" w:history="1">
        <w:r w:rsidR="00C00350" w:rsidRPr="00AE4AE6">
          <w:rPr>
            <w:rStyle w:val="Hyperlink"/>
            <w:rFonts w:ascii="Arial" w:hAnsi="Arial" w:cs="Guttman Keren"/>
            <w:color w:val="auto"/>
            <w:u w:val="none"/>
            <w:shd w:val="clear" w:color="auto" w:fill="FFFFFF"/>
          </w:rPr>
          <w:t>1891</w:t>
        </w:r>
      </w:hyperlink>
      <w:r w:rsidR="00C00350" w:rsidRPr="00AE4AE6">
        <w:rPr>
          <w:rFonts w:ascii="Arial" w:hAnsi="Arial" w:cs="Guttman Keren"/>
          <w:shd w:val="clear" w:color="auto" w:fill="FFFFFF"/>
        </w:rPr>
        <w:t xml:space="preserve">. </w:t>
      </w:r>
      <w:r w:rsidR="00C00350" w:rsidRPr="00AE4AE6">
        <w:rPr>
          <w:rFonts w:ascii="Arial" w:hAnsi="Arial" w:cs="Guttman Keren"/>
          <w:shd w:val="clear" w:color="auto" w:fill="FFFFFF"/>
          <w:rtl/>
        </w:rPr>
        <w:t>הר הכרמל נחשב לקדוש בדת הבהאית</w:t>
      </w:r>
    </w:p>
    <w:p w:rsidR="009B5763" w:rsidRPr="009B5763" w:rsidRDefault="009B5763" w:rsidP="009B5763">
      <w:pPr>
        <w:spacing w:before="100" w:beforeAutospacing="1" w:after="100" w:afterAutospacing="1" w:line="240" w:lineRule="auto"/>
        <w:rPr>
          <w:rFonts w:ascii="Tahoma" w:eastAsia="Times New Roman" w:hAnsi="Tahoma" w:cs="Tahoma"/>
          <w:color w:val="000000"/>
          <w:sz w:val="20"/>
          <w:szCs w:val="20"/>
          <w:rtl/>
        </w:rPr>
      </w:pPr>
    </w:p>
    <w:p w:rsidR="00DB3C3F" w:rsidRPr="009B5763" w:rsidRDefault="00DB3C3F" w:rsidP="009B5763">
      <w:pPr>
        <w:spacing w:before="100" w:beforeAutospacing="1" w:after="100" w:afterAutospacing="1" w:line="240" w:lineRule="auto"/>
        <w:rPr>
          <w:rFonts w:ascii="Times New Roman" w:eastAsia="Times New Roman" w:hAnsi="Times New Roman" w:cs="Times New Roman"/>
          <w:color w:val="000000"/>
          <w:sz w:val="20"/>
          <w:szCs w:val="20"/>
          <w:shd w:val="clear" w:color="auto" w:fill="FFFFFF"/>
        </w:rPr>
      </w:pPr>
    </w:p>
    <w:p w:rsidR="00DD6C46" w:rsidRPr="009B5763" w:rsidRDefault="00DD6C46" w:rsidP="00AE4AE6">
      <w:pPr>
        <w:rPr>
          <w:sz w:val="20"/>
          <w:szCs w:val="20"/>
          <w:rtl/>
        </w:rPr>
      </w:pPr>
      <w:r w:rsidRPr="009B5763">
        <w:rPr>
          <w:rFonts w:hint="cs"/>
          <w:sz w:val="20"/>
          <w:szCs w:val="20"/>
          <w:rtl/>
        </w:rPr>
        <w:t>.</w:t>
      </w:r>
      <w:r w:rsidR="00AE4AE6" w:rsidRPr="00AE4AE6">
        <w:rPr>
          <w:noProof/>
        </w:rPr>
        <w:t xml:space="preserve"> </w:t>
      </w:r>
    </w:p>
    <w:p w:rsidR="00FC0177" w:rsidRPr="009B5763" w:rsidRDefault="00FC0177">
      <w:pPr>
        <w:rPr>
          <w:sz w:val="20"/>
          <w:szCs w:val="20"/>
          <w:rtl/>
        </w:rPr>
      </w:pPr>
    </w:p>
    <w:p w:rsidR="00DB3C3F" w:rsidRPr="009B5763" w:rsidRDefault="00DB3C3F">
      <w:pPr>
        <w:rPr>
          <w:sz w:val="20"/>
          <w:szCs w:val="20"/>
          <w:rtl/>
        </w:rPr>
      </w:pPr>
    </w:p>
    <w:p w:rsidR="00DB3C3F" w:rsidRPr="009B5763" w:rsidRDefault="00DB3C3F">
      <w:pPr>
        <w:rPr>
          <w:sz w:val="20"/>
          <w:szCs w:val="20"/>
          <w:rtl/>
        </w:rPr>
      </w:pPr>
    </w:p>
    <w:p w:rsidR="00DB3C3F" w:rsidRPr="009B5763" w:rsidRDefault="00DB3C3F">
      <w:pPr>
        <w:rPr>
          <w:sz w:val="20"/>
          <w:szCs w:val="20"/>
          <w:rtl/>
        </w:rPr>
      </w:pPr>
    </w:p>
    <w:p w:rsidR="00DB3C3F" w:rsidRPr="009B5763" w:rsidRDefault="00DB3C3F">
      <w:pPr>
        <w:rPr>
          <w:sz w:val="20"/>
          <w:szCs w:val="20"/>
          <w:rtl/>
        </w:rPr>
      </w:pPr>
    </w:p>
    <w:p w:rsidR="00DB3C3F" w:rsidRPr="009B5763" w:rsidRDefault="00DB3C3F">
      <w:pPr>
        <w:rPr>
          <w:sz w:val="20"/>
          <w:szCs w:val="20"/>
          <w:rtl/>
        </w:rPr>
      </w:pPr>
    </w:p>
    <w:p w:rsidR="003A18A4" w:rsidRDefault="003A18A4">
      <w:pPr>
        <w:rPr>
          <w:sz w:val="20"/>
          <w:szCs w:val="20"/>
          <w:rtl/>
        </w:rPr>
      </w:pPr>
    </w:p>
    <w:p w:rsidR="00F2540D" w:rsidRPr="00F2540D" w:rsidRDefault="00F2540D" w:rsidP="00F2540D">
      <w:pPr>
        <w:pStyle w:val="1"/>
        <w:rPr>
          <w:rtl/>
        </w:rPr>
      </w:pPr>
    </w:p>
    <w:p w:rsidR="00C53527" w:rsidRPr="00F2540D" w:rsidRDefault="00DD6C46" w:rsidP="00ED4048">
      <w:pPr>
        <w:pStyle w:val="a8"/>
        <w:ind w:left="0"/>
        <w:jc w:val="center"/>
        <w:rPr>
          <w:rFonts w:cs="Guttman Keren"/>
          <w:i w:val="0"/>
          <w:iCs w:val="0"/>
          <w:sz w:val="28"/>
          <w:szCs w:val="28"/>
          <w:rtl/>
        </w:rPr>
      </w:pPr>
      <w:r w:rsidRPr="00F2540D">
        <w:rPr>
          <w:rFonts w:cs="Guttman Keren" w:hint="cs"/>
          <w:i w:val="0"/>
          <w:iCs w:val="0"/>
          <w:sz w:val="28"/>
          <w:szCs w:val="28"/>
          <w:rtl/>
        </w:rPr>
        <w:t xml:space="preserve">יום </w:t>
      </w:r>
      <w:r w:rsidR="00ED4048">
        <w:rPr>
          <w:rFonts w:cs="Guttman Keren" w:hint="cs"/>
          <w:i w:val="0"/>
          <w:iCs w:val="0"/>
          <w:sz w:val="28"/>
          <w:szCs w:val="28"/>
          <w:rtl/>
        </w:rPr>
        <w:t>ב</w:t>
      </w:r>
      <w:r w:rsidR="006627F2">
        <w:rPr>
          <w:rFonts w:cs="Guttman Keren" w:hint="cs"/>
          <w:i w:val="0"/>
          <w:iCs w:val="0"/>
          <w:sz w:val="28"/>
          <w:szCs w:val="28"/>
          <w:rtl/>
        </w:rPr>
        <w:t>י"ת</w:t>
      </w:r>
      <w:r w:rsidR="00ED4048">
        <w:rPr>
          <w:rFonts w:cs="Guttman Keren" w:hint="cs"/>
          <w:i w:val="0"/>
          <w:iCs w:val="0"/>
          <w:sz w:val="28"/>
          <w:szCs w:val="28"/>
          <w:rtl/>
        </w:rPr>
        <w:t>'</w:t>
      </w:r>
      <w:r w:rsidRPr="00F2540D">
        <w:rPr>
          <w:rFonts w:cs="Guttman Keren" w:hint="cs"/>
          <w:i w:val="0"/>
          <w:iCs w:val="0"/>
          <w:sz w:val="28"/>
          <w:szCs w:val="28"/>
          <w:rtl/>
        </w:rPr>
        <w:t>:</w:t>
      </w:r>
      <w:r w:rsidR="00C53527" w:rsidRPr="00F2540D">
        <w:rPr>
          <w:rFonts w:cs="Guttman Keren" w:hint="cs"/>
          <w:i w:val="0"/>
          <w:iCs w:val="0"/>
          <w:sz w:val="28"/>
          <w:szCs w:val="28"/>
          <w:rtl/>
        </w:rPr>
        <w:t xml:space="preserve"> (4.6)</w:t>
      </w:r>
    </w:p>
    <w:p w:rsidR="00DD6C46" w:rsidRPr="00AE4AE6" w:rsidRDefault="00DD6C46" w:rsidP="00DD6C46">
      <w:pPr>
        <w:rPr>
          <w:rFonts w:cs="Guttman Keren"/>
          <w:color w:val="C0504D" w:themeColor="accent2"/>
          <w:rtl/>
        </w:rPr>
      </w:pPr>
      <w:r w:rsidRPr="00AE4AE6">
        <w:rPr>
          <w:rFonts w:cs="Guttman Keren" w:hint="cs"/>
          <w:rtl/>
        </w:rPr>
        <w:t xml:space="preserve"> נתחיל את הבוקר עם יוגה על טיילת עכו.</w:t>
      </w:r>
      <w:r w:rsidR="00AE4AE6">
        <w:rPr>
          <w:rFonts w:cs="Guttman Keren" w:hint="cs"/>
          <w:rtl/>
        </w:rPr>
        <w:t xml:space="preserve"> </w:t>
      </w:r>
      <w:r w:rsidRPr="00AE4AE6">
        <w:rPr>
          <w:rFonts w:cs="Guttman Keren" w:hint="cs"/>
          <w:rtl/>
        </w:rPr>
        <w:t xml:space="preserve"> נפגוש את דני </w:t>
      </w:r>
      <w:proofErr w:type="spellStart"/>
      <w:r w:rsidRPr="00AE4AE6">
        <w:rPr>
          <w:rFonts w:cs="Guttman Keren" w:hint="cs"/>
          <w:rtl/>
        </w:rPr>
        <w:t>ארמר</w:t>
      </w:r>
      <w:proofErr w:type="spellEnd"/>
      <w:r w:rsidRPr="00AE4AE6">
        <w:rPr>
          <w:rFonts w:cs="Guttman Keren" w:hint="cs"/>
          <w:rtl/>
        </w:rPr>
        <w:t>, מנהל אגף התיירות של העיר, והוא יעביר לנו סיור רגלי בעיר העתיקה. אחרי הסיור יהיה לנו זמן חופשי בשוק. אחרי שטבענו במגוון הריחות של השוק הצבעוני נלך לסיור נוסף במוזיאון אסירי המחתרות. בסוף הסיור יהיה לנו מפגש עם צביקה רק, מנהל בית הספר הריאלי בחיפה לשעבר, איתו נעבור סדנת "המפקד כמחנך" ונשמע את סיפורו האישי. נסיים את היום בהרצאה של אלי רגב מנהל בית הספר לקציני ים עכו</w:t>
      </w:r>
    </w:p>
    <w:p w:rsidR="00AE4AE6" w:rsidRDefault="00795DD8" w:rsidP="00383680">
      <w:pPr>
        <w:rPr>
          <w:rFonts w:ascii="Arial" w:hAnsi="Arial" w:cs="Guttman Keren"/>
          <w:shd w:val="clear" w:color="auto" w:fill="FFFFFF"/>
          <w:rtl/>
        </w:rPr>
      </w:pPr>
      <w:r>
        <w:rPr>
          <w:rFonts w:cs="Guttman Keren" w:hint="cs"/>
          <w:b/>
          <w:bCs/>
          <w:noProof/>
          <w:sz w:val="24"/>
          <w:szCs w:val="24"/>
          <w:rtl/>
        </w:rPr>
        <w:drawing>
          <wp:anchor distT="0" distB="0" distL="114300" distR="114300" simplePos="0" relativeHeight="251679744" behindDoc="0" locked="0" layoutInCell="1" allowOverlap="1">
            <wp:simplePos x="0" y="0"/>
            <wp:positionH relativeFrom="column">
              <wp:posOffset>-38100</wp:posOffset>
            </wp:positionH>
            <wp:positionV relativeFrom="paragraph">
              <wp:posOffset>168910</wp:posOffset>
            </wp:positionV>
            <wp:extent cx="3867150" cy="2045970"/>
            <wp:effectExtent l="19050" t="0" r="0" b="0"/>
            <wp:wrapSquare wrapText="bothSides"/>
            <wp:docPr id="1" name="תמונה 1" descr="http://images.wikia.com/theassassinscreed/es/images/7/7c/Acre-roofs-in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wikia.com/theassassinscreed/es/images/7/7c/Acre-roofs-ingame.jpg"/>
                    <pic:cNvPicPr>
                      <a:picLocks noChangeAspect="1" noChangeArrowheads="1"/>
                    </pic:cNvPicPr>
                  </pic:nvPicPr>
                  <pic:blipFill>
                    <a:blip r:embed="rId42" cstate="print"/>
                    <a:srcRect/>
                    <a:stretch>
                      <a:fillRect/>
                    </a:stretch>
                  </pic:blipFill>
                  <pic:spPr bwMode="auto">
                    <a:xfrm>
                      <a:off x="0" y="0"/>
                      <a:ext cx="3867150" cy="2045970"/>
                    </a:xfrm>
                    <a:prstGeom prst="rect">
                      <a:avLst/>
                    </a:prstGeom>
                    <a:ln>
                      <a:noFill/>
                    </a:ln>
                    <a:effectLst>
                      <a:softEdge rad="112500"/>
                    </a:effectLst>
                  </pic:spPr>
                </pic:pic>
              </a:graphicData>
            </a:graphic>
          </wp:anchor>
        </w:drawing>
      </w:r>
      <w:r w:rsidR="00383680" w:rsidRPr="00AE4AE6">
        <w:rPr>
          <w:rFonts w:cs="Guttman Keren" w:hint="cs"/>
          <w:b/>
          <w:bCs/>
          <w:sz w:val="24"/>
          <w:szCs w:val="24"/>
          <w:rtl/>
        </w:rPr>
        <w:t>עכו</w:t>
      </w:r>
    </w:p>
    <w:p w:rsidR="00383680" w:rsidRPr="00AE4AE6" w:rsidRDefault="00D414DB" w:rsidP="00383680">
      <w:pPr>
        <w:rPr>
          <w:rFonts w:cs="Guttman Keren"/>
          <w:rtl/>
        </w:rPr>
      </w:pPr>
      <w:r w:rsidRPr="00D414DB">
        <w:rPr>
          <w:rFonts w:ascii="Arial" w:hAnsi="Arial" w:cs="Guttman Keren"/>
          <w:noProof/>
          <w:shd w:val="clear" w:color="auto" w:fill="FFFFFF"/>
          <w:rtl/>
        </w:rPr>
        <w:pict>
          <v:shape id="_x0000_s1038" type="#_x0000_t202" style="position:absolute;left:0;text-align:left;margin-left:-6.85pt;margin-top:337.4pt;width:357.15pt;height:23.05pt;z-index:251681792;mso-width-percent:600;mso-position-horizontal-relative:page;mso-position-vertical-relative:margin;mso-width-percent:600" o:allowincell="f" stroked="f">
            <v:textbox style="mso-fit-shape-to-text:t">
              <w:txbxContent>
                <w:p w:rsidR="00F91691" w:rsidRDefault="00F91691" w:rsidP="00795DD8">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עכו, כפי שנראתה לפני כתשע מאות שנים</w:t>
                  </w:r>
                </w:p>
              </w:txbxContent>
            </v:textbox>
            <w10:wrap type="square" anchorx="page" anchory="margin"/>
          </v:shape>
        </w:pict>
      </w:r>
      <w:r w:rsidR="00383680" w:rsidRPr="00AE4AE6">
        <w:rPr>
          <w:rFonts w:ascii="Arial" w:hAnsi="Arial" w:cs="Guttman Keren"/>
          <w:shd w:val="clear" w:color="auto" w:fill="FFFFFF"/>
          <w:rtl/>
        </w:rPr>
        <w:t xml:space="preserve"> עכו היא אחת מ</w:t>
      </w:r>
      <w:hyperlink r:id="rId43" w:tooltip="עיר נמל" w:history="1">
        <w:r w:rsidR="00383680" w:rsidRPr="00AE4AE6">
          <w:rPr>
            <w:rStyle w:val="Hyperlink"/>
            <w:rFonts w:ascii="Arial" w:hAnsi="Arial" w:cs="Guttman Keren"/>
            <w:color w:val="auto"/>
            <w:u w:val="none"/>
            <w:shd w:val="clear" w:color="auto" w:fill="FFFFFF"/>
            <w:rtl/>
          </w:rPr>
          <w:t>ערי הנמל</w:t>
        </w:r>
      </w:hyperlink>
      <w:r w:rsidR="00383680" w:rsidRPr="00AE4AE6">
        <w:rPr>
          <w:rStyle w:val="apple-converted-space"/>
          <w:rFonts w:cs="Guttman Keren"/>
          <w:shd w:val="clear" w:color="auto" w:fill="FFFFFF"/>
        </w:rPr>
        <w:t> </w:t>
      </w:r>
      <w:r w:rsidR="00383680" w:rsidRPr="00AE4AE6">
        <w:rPr>
          <w:rFonts w:ascii="Arial" w:hAnsi="Arial" w:cs="Guttman Keren"/>
          <w:shd w:val="clear" w:color="auto" w:fill="FFFFFF"/>
          <w:rtl/>
        </w:rPr>
        <w:t>העתיקות בעולם, ודברי ימיה המתועדים מתחילים ב</w:t>
      </w:r>
      <w:hyperlink r:id="rId44" w:tooltip="תקופת הברונזה" w:history="1">
        <w:r w:rsidR="00383680" w:rsidRPr="00AE4AE6">
          <w:rPr>
            <w:rStyle w:val="Hyperlink"/>
            <w:rFonts w:ascii="Arial" w:hAnsi="Arial" w:cs="Guttman Keren"/>
            <w:color w:val="auto"/>
            <w:u w:val="none"/>
            <w:shd w:val="clear" w:color="auto" w:fill="FFFFFF"/>
            <w:rtl/>
          </w:rPr>
          <w:t>תקופת הברונזה</w:t>
        </w:r>
      </w:hyperlink>
      <w:r w:rsidR="00383680" w:rsidRPr="00AE4AE6">
        <w:rPr>
          <w:rStyle w:val="apple-converted-space"/>
          <w:rFonts w:cs="Guttman Keren"/>
          <w:shd w:val="clear" w:color="auto" w:fill="FFFFFF"/>
        </w:rPr>
        <w:t> </w:t>
      </w:r>
      <w:r w:rsidR="00383680" w:rsidRPr="00AE4AE6">
        <w:rPr>
          <w:rFonts w:ascii="Arial" w:hAnsi="Arial" w:cs="Guttman Keren"/>
          <w:shd w:val="clear" w:color="auto" w:fill="FFFFFF"/>
          <w:rtl/>
        </w:rPr>
        <w:t>הקדומה. במשך שנים רבות הייתה עיר מפתח לכיבוש</w:t>
      </w:r>
      <w:r w:rsidR="00383680" w:rsidRPr="00AE4AE6">
        <w:rPr>
          <w:rStyle w:val="apple-converted-space"/>
          <w:rFonts w:cs="Guttman Keren"/>
          <w:shd w:val="clear" w:color="auto" w:fill="FFFFFF"/>
        </w:rPr>
        <w:t> </w:t>
      </w:r>
      <w:hyperlink r:id="rId45" w:tooltip="ארץ ישראל" w:history="1">
        <w:r w:rsidR="00383680" w:rsidRPr="00AE4AE6">
          <w:rPr>
            <w:rStyle w:val="Hyperlink"/>
            <w:rFonts w:ascii="Arial" w:hAnsi="Arial" w:cs="Guttman Keren"/>
            <w:color w:val="auto"/>
            <w:u w:val="none"/>
            <w:shd w:val="clear" w:color="auto" w:fill="FFFFFF"/>
            <w:rtl/>
          </w:rPr>
          <w:t>ארץ ישראל</w:t>
        </w:r>
      </w:hyperlink>
      <w:r w:rsidR="00383680" w:rsidRPr="00AE4AE6">
        <w:rPr>
          <w:rFonts w:ascii="Arial" w:hAnsi="Arial" w:cs="Guttman Keren"/>
          <w:shd w:val="clear" w:color="auto" w:fill="FFFFFF"/>
        </w:rPr>
        <w:t xml:space="preserve">, </w:t>
      </w:r>
      <w:r w:rsidR="00383680" w:rsidRPr="00AE4AE6">
        <w:rPr>
          <w:rFonts w:ascii="Arial" w:hAnsi="Arial" w:cs="Guttman Keren"/>
          <w:shd w:val="clear" w:color="auto" w:fill="FFFFFF"/>
          <w:rtl/>
        </w:rPr>
        <w:t>שכן מיקומה על רצועת החוף הרחבה אפשר גישה נוחה דרך</w:t>
      </w:r>
      <w:r w:rsidR="00383680" w:rsidRPr="00AE4AE6">
        <w:rPr>
          <w:rStyle w:val="apple-converted-space"/>
          <w:rFonts w:cs="Guttman Keren"/>
          <w:shd w:val="clear" w:color="auto" w:fill="FFFFFF"/>
        </w:rPr>
        <w:t> </w:t>
      </w:r>
      <w:hyperlink r:id="rId46" w:tooltip="הגליל" w:history="1">
        <w:r w:rsidR="00383680" w:rsidRPr="00AE4AE6">
          <w:rPr>
            <w:rStyle w:val="Hyperlink"/>
            <w:rFonts w:ascii="Arial" w:hAnsi="Arial" w:cs="Guttman Keren"/>
            <w:color w:val="auto"/>
            <w:u w:val="none"/>
            <w:shd w:val="clear" w:color="auto" w:fill="FFFFFF"/>
            <w:rtl/>
          </w:rPr>
          <w:t>הגליל</w:t>
        </w:r>
      </w:hyperlink>
      <w:r w:rsidR="00383680" w:rsidRPr="00AE4AE6">
        <w:rPr>
          <w:rStyle w:val="apple-converted-space"/>
          <w:rFonts w:cs="Guttman Keren"/>
          <w:shd w:val="clear" w:color="auto" w:fill="FFFFFF"/>
        </w:rPr>
        <w:t> </w:t>
      </w:r>
      <w:r w:rsidR="00383680" w:rsidRPr="00AE4AE6">
        <w:rPr>
          <w:rFonts w:ascii="Arial" w:hAnsi="Arial" w:cs="Guttman Keren"/>
          <w:shd w:val="clear" w:color="auto" w:fill="FFFFFF"/>
          <w:rtl/>
        </w:rPr>
        <w:t>אל פנים הארץ. היא ידעה עליות ומורדות ועברה מיד ליד פעמים רבות</w:t>
      </w:r>
      <w:r w:rsidR="00383680" w:rsidRPr="00AE4AE6">
        <w:rPr>
          <w:rFonts w:ascii="Arial" w:hAnsi="Arial" w:cs="Guttman Keren"/>
          <w:shd w:val="clear" w:color="auto" w:fill="FFFFFF"/>
        </w:rPr>
        <w:t>.</w:t>
      </w:r>
      <w:r w:rsidR="00383680" w:rsidRPr="00AE4AE6">
        <w:rPr>
          <w:rFonts w:ascii="Arial" w:hAnsi="Arial" w:cs="Guttman Keren"/>
          <w:shd w:val="clear" w:color="auto" w:fill="FFFFFF"/>
          <w:rtl/>
        </w:rPr>
        <w:t xml:space="preserve"> בעיר כ-46,000 תושבים, כשני שליש מהם</w:t>
      </w:r>
      <w:r w:rsidR="00383680" w:rsidRPr="00AE4AE6">
        <w:rPr>
          <w:rStyle w:val="apple-converted-space"/>
          <w:rFonts w:ascii="Arial" w:hAnsi="Arial" w:cs="Guttman Keren"/>
          <w:shd w:val="clear" w:color="auto" w:fill="FFFFFF"/>
        </w:rPr>
        <w:t> </w:t>
      </w:r>
      <w:hyperlink r:id="rId47" w:tooltip="יהודים" w:history="1">
        <w:r w:rsidR="00383680" w:rsidRPr="00AE4AE6">
          <w:rPr>
            <w:rStyle w:val="Hyperlink"/>
            <w:rFonts w:ascii="Arial" w:hAnsi="Arial" w:cs="Guttman Keren"/>
            <w:color w:val="auto"/>
            <w:u w:val="none"/>
            <w:shd w:val="clear" w:color="auto" w:fill="FFFFFF"/>
            <w:rtl/>
          </w:rPr>
          <w:t>יהודים</w:t>
        </w:r>
      </w:hyperlink>
      <w:r w:rsidR="00383680" w:rsidRPr="00AE4AE6">
        <w:rPr>
          <w:rFonts w:ascii="Arial" w:hAnsi="Arial" w:cs="Guttman Keren"/>
          <w:shd w:val="clear" w:color="auto" w:fill="FFFFFF"/>
        </w:rPr>
        <w:t>.</w:t>
      </w:r>
    </w:p>
    <w:p w:rsidR="00F2540D" w:rsidRDefault="00383680" w:rsidP="00383680">
      <w:pPr>
        <w:rPr>
          <w:rStyle w:val="apple-converted-space"/>
          <w:rFonts w:ascii="Arial" w:hAnsi="Arial" w:cs="Guttman Keren"/>
          <w:shd w:val="clear" w:color="auto" w:fill="FFFFFF"/>
        </w:rPr>
      </w:pPr>
      <w:r w:rsidRPr="00F2540D">
        <w:rPr>
          <w:rFonts w:ascii="Arial" w:hAnsi="Arial" w:cs="Guttman Keren"/>
          <w:b/>
          <w:bCs/>
          <w:shd w:val="clear" w:color="auto" w:fill="FFFFFF"/>
          <w:rtl/>
        </w:rPr>
        <w:t xml:space="preserve">מוזיאון אסירי המחתרות </w:t>
      </w:r>
      <w:r w:rsidR="00F2540D">
        <w:rPr>
          <w:rFonts w:ascii="Arial" w:hAnsi="Arial" w:cs="Guttman Keren"/>
          <w:b/>
          <w:bCs/>
          <w:shd w:val="clear" w:color="auto" w:fill="FFFFFF"/>
          <w:rtl/>
        </w:rPr>
        <w:t>–</w:t>
      </w:r>
      <w:r w:rsidRPr="00F2540D">
        <w:rPr>
          <w:rFonts w:ascii="Arial" w:hAnsi="Arial" w:cs="Guttman Keren"/>
          <w:b/>
          <w:bCs/>
          <w:shd w:val="clear" w:color="auto" w:fill="FFFFFF"/>
          <w:rtl/>
        </w:rPr>
        <w:t xml:space="preserve"> עכו</w:t>
      </w:r>
    </w:p>
    <w:p w:rsidR="00383680" w:rsidRPr="00AE4AE6" w:rsidRDefault="00383680" w:rsidP="00383680">
      <w:pPr>
        <w:rPr>
          <w:rFonts w:cs="Guttman Keren"/>
          <w:rtl/>
        </w:rPr>
      </w:pPr>
      <w:r w:rsidRPr="00AE4AE6">
        <w:rPr>
          <w:rStyle w:val="apple-converted-space"/>
          <w:rFonts w:ascii="Arial" w:hAnsi="Arial" w:cs="Guttman Keren"/>
          <w:shd w:val="clear" w:color="auto" w:fill="FFFFFF"/>
        </w:rPr>
        <w:t> </w:t>
      </w:r>
      <w:r w:rsidRPr="00AE4AE6">
        <w:rPr>
          <w:rFonts w:ascii="Arial" w:hAnsi="Arial" w:cs="Guttman Keren"/>
          <w:shd w:val="clear" w:color="auto" w:fill="FFFFFF"/>
          <w:rtl/>
        </w:rPr>
        <w:t>הוא</w:t>
      </w:r>
      <w:r w:rsidR="00BD0A01" w:rsidRPr="00AE4AE6">
        <w:rPr>
          <w:rFonts w:ascii="Arial" w:hAnsi="Arial" w:cs="Guttman Keren"/>
          <w:shd w:val="clear" w:color="auto" w:fill="FFFFFF"/>
        </w:rPr>
        <w:t xml:space="preserve"> </w:t>
      </w:r>
      <w:hyperlink r:id="rId48" w:tooltip="מוזיאון" w:history="1">
        <w:r w:rsidRPr="00AE4AE6">
          <w:rPr>
            <w:rStyle w:val="Hyperlink"/>
            <w:rFonts w:ascii="Arial" w:hAnsi="Arial" w:cs="Guttman Keren"/>
            <w:color w:val="auto"/>
            <w:u w:val="none"/>
            <w:shd w:val="clear" w:color="auto" w:fill="FFFFFF"/>
            <w:rtl/>
          </w:rPr>
          <w:t>מוזיאון</w:t>
        </w:r>
      </w:hyperlink>
      <w:r w:rsidRPr="00AE4AE6">
        <w:rPr>
          <w:rStyle w:val="apple-converted-space"/>
          <w:rFonts w:ascii="Arial" w:hAnsi="Arial" w:cs="Guttman Keren"/>
          <w:shd w:val="clear" w:color="auto" w:fill="FFFFFF"/>
        </w:rPr>
        <w:t> </w:t>
      </w:r>
      <w:r w:rsidRPr="00AE4AE6">
        <w:rPr>
          <w:rFonts w:ascii="Arial" w:hAnsi="Arial" w:cs="Guttman Keren"/>
          <w:shd w:val="clear" w:color="auto" w:fill="FFFFFF"/>
          <w:rtl/>
        </w:rPr>
        <w:t>הנצחה לזכרם ופועלם של חברי ה</w:t>
      </w:r>
      <w:hyperlink r:id="rId49" w:tooltip="מחתרת" w:history="1">
        <w:r w:rsidRPr="00AE4AE6">
          <w:rPr>
            <w:rStyle w:val="Hyperlink"/>
            <w:rFonts w:ascii="Arial" w:hAnsi="Arial" w:cs="Guttman Keren"/>
            <w:color w:val="auto"/>
            <w:u w:val="none"/>
            <w:shd w:val="clear" w:color="auto" w:fill="FFFFFF"/>
            <w:rtl/>
          </w:rPr>
          <w:t>מחתרות</w:t>
        </w:r>
      </w:hyperlink>
      <w:r w:rsidRPr="00AE4AE6">
        <w:rPr>
          <w:rStyle w:val="apple-converted-space"/>
          <w:rFonts w:ascii="Arial" w:hAnsi="Arial" w:cs="Guttman Keren"/>
          <w:shd w:val="clear" w:color="auto" w:fill="FFFFFF"/>
        </w:rPr>
        <w:t> </w:t>
      </w:r>
      <w:r w:rsidRPr="00AE4AE6">
        <w:rPr>
          <w:rFonts w:ascii="Arial" w:hAnsi="Arial" w:cs="Guttman Keren"/>
          <w:shd w:val="clear" w:color="auto" w:fill="FFFFFF"/>
          <w:rtl/>
        </w:rPr>
        <w:t>העבריות בתקופת</w:t>
      </w:r>
      <w:r w:rsidRPr="00AE4AE6">
        <w:rPr>
          <w:rStyle w:val="apple-converted-space"/>
          <w:rFonts w:ascii="Arial" w:hAnsi="Arial" w:cs="Guttman Keren"/>
          <w:shd w:val="clear" w:color="auto" w:fill="FFFFFF"/>
        </w:rPr>
        <w:t> </w:t>
      </w:r>
      <w:hyperlink r:id="rId50" w:tooltip="המנדט הבריטי" w:history="1">
        <w:r w:rsidRPr="00AE4AE6">
          <w:rPr>
            <w:rStyle w:val="Hyperlink"/>
            <w:rFonts w:ascii="Arial" w:hAnsi="Arial" w:cs="Guttman Keren"/>
            <w:color w:val="auto"/>
            <w:u w:val="none"/>
            <w:shd w:val="clear" w:color="auto" w:fill="FFFFFF"/>
            <w:rtl/>
          </w:rPr>
          <w:t>המנדט הבריטי</w:t>
        </w:r>
      </w:hyperlink>
      <w:r w:rsidRPr="00AE4AE6">
        <w:rPr>
          <w:rFonts w:ascii="Arial" w:hAnsi="Arial" w:cs="Guttman Keren"/>
          <w:shd w:val="clear" w:color="auto" w:fill="FFFFFF"/>
        </w:rPr>
        <w:t xml:space="preserve">, </w:t>
      </w:r>
      <w:r w:rsidRPr="00AE4AE6">
        <w:rPr>
          <w:rFonts w:ascii="Arial" w:hAnsi="Arial" w:cs="Guttman Keren"/>
          <w:shd w:val="clear" w:color="auto" w:fill="FFFFFF"/>
          <w:rtl/>
        </w:rPr>
        <w:t>שנכלאו ב</w:t>
      </w:r>
      <w:hyperlink r:id="rId51" w:tooltip="כלא עכו" w:history="1">
        <w:r w:rsidRPr="00AE4AE6">
          <w:rPr>
            <w:rStyle w:val="Hyperlink"/>
            <w:rFonts w:ascii="Arial" w:hAnsi="Arial" w:cs="Guttman Keren"/>
            <w:color w:val="auto"/>
            <w:u w:val="none"/>
            <w:shd w:val="clear" w:color="auto" w:fill="FFFFFF"/>
            <w:rtl/>
          </w:rPr>
          <w:t>כלא עכו</w:t>
        </w:r>
      </w:hyperlink>
      <w:r w:rsidRPr="00AE4AE6">
        <w:rPr>
          <w:rFonts w:ascii="Arial" w:hAnsi="Arial" w:cs="Guttman Keren"/>
          <w:shd w:val="clear" w:color="auto" w:fill="FFFFFF"/>
        </w:rPr>
        <w:t xml:space="preserve">. </w:t>
      </w:r>
      <w:r w:rsidRPr="00AE4AE6">
        <w:rPr>
          <w:rFonts w:ascii="Arial" w:hAnsi="Arial" w:cs="Guttman Keren"/>
          <w:shd w:val="clear" w:color="auto" w:fill="FFFFFF"/>
          <w:rtl/>
        </w:rPr>
        <w:t>המוזיאון ממחיש את אורח חיי האסירים בכלא ואת סיפור</w:t>
      </w:r>
      <w:r w:rsidRPr="00AE4AE6">
        <w:rPr>
          <w:rStyle w:val="apple-converted-space"/>
          <w:rFonts w:ascii="Arial" w:hAnsi="Arial" w:cs="Guttman Keren"/>
          <w:shd w:val="clear" w:color="auto" w:fill="FFFFFF"/>
        </w:rPr>
        <w:t> </w:t>
      </w:r>
      <w:hyperlink r:id="rId52" w:tooltip="פריצת כלא עכו" w:history="1">
        <w:r w:rsidRPr="00AE4AE6">
          <w:rPr>
            <w:rStyle w:val="Hyperlink"/>
            <w:rFonts w:ascii="Arial" w:hAnsi="Arial" w:cs="Guttman Keren"/>
            <w:color w:val="auto"/>
            <w:u w:val="none"/>
            <w:shd w:val="clear" w:color="auto" w:fill="FFFFFF"/>
            <w:rtl/>
          </w:rPr>
          <w:t>פריצת כלא עכו</w:t>
        </w:r>
      </w:hyperlink>
      <w:r w:rsidRPr="00AE4AE6">
        <w:rPr>
          <w:rFonts w:ascii="Arial" w:hAnsi="Arial" w:cs="Guttman Keren"/>
          <w:shd w:val="clear" w:color="auto" w:fill="FFFFFF"/>
        </w:rPr>
        <w:t xml:space="preserve">. </w:t>
      </w:r>
      <w:r w:rsidRPr="00AE4AE6">
        <w:rPr>
          <w:rFonts w:ascii="Arial" w:hAnsi="Arial" w:cs="Guttman Keren"/>
          <w:shd w:val="clear" w:color="auto" w:fill="FFFFFF"/>
          <w:rtl/>
        </w:rPr>
        <w:t>באתר מוקדשים חדרי הנצחה לתשעת הנופלים בפריצה ולתשעת</w:t>
      </w:r>
      <w:r w:rsidRPr="00AE4AE6">
        <w:rPr>
          <w:rStyle w:val="apple-converted-space"/>
          <w:rFonts w:ascii="Arial" w:hAnsi="Arial" w:cs="Guttman Keren"/>
          <w:shd w:val="clear" w:color="auto" w:fill="FFFFFF"/>
        </w:rPr>
        <w:t> </w:t>
      </w:r>
      <w:hyperlink r:id="rId53" w:tooltip="עולי הגרדום" w:history="1">
        <w:r w:rsidRPr="00AE4AE6">
          <w:rPr>
            <w:rStyle w:val="Hyperlink"/>
            <w:rFonts w:ascii="Arial" w:hAnsi="Arial" w:cs="Guttman Keren"/>
            <w:color w:val="auto"/>
            <w:u w:val="none"/>
            <w:shd w:val="clear" w:color="auto" w:fill="FFFFFF"/>
            <w:rtl/>
          </w:rPr>
          <w:t>עולי הגרדום</w:t>
        </w:r>
      </w:hyperlink>
      <w:r w:rsidRPr="00AE4AE6">
        <w:rPr>
          <w:rFonts w:ascii="Arial" w:hAnsi="Arial" w:cs="Guttman Keren"/>
          <w:shd w:val="clear" w:color="auto" w:fill="FFFFFF"/>
        </w:rPr>
        <w:t>.</w:t>
      </w:r>
    </w:p>
    <w:p w:rsidR="00F66B3C" w:rsidRPr="00AE4AE6" w:rsidRDefault="00F66B3C" w:rsidP="00986BF4">
      <w:pPr>
        <w:rPr>
          <w:rFonts w:cs="Guttman Keren"/>
          <w:rtl/>
        </w:rPr>
      </w:pPr>
      <w:r w:rsidRPr="00AE4AE6">
        <w:rPr>
          <w:rFonts w:cs="Guttman Keren"/>
          <w:noProof/>
        </w:rPr>
        <w:drawing>
          <wp:anchor distT="0" distB="0" distL="114300" distR="114300" simplePos="0" relativeHeight="251669504" behindDoc="0" locked="0" layoutInCell="1" allowOverlap="1">
            <wp:simplePos x="0" y="0"/>
            <wp:positionH relativeFrom="column">
              <wp:posOffset>409575</wp:posOffset>
            </wp:positionH>
            <wp:positionV relativeFrom="paragraph">
              <wp:posOffset>306705</wp:posOffset>
            </wp:positionV>
            <wp:extent cx="1209675" cy="1819275"/>
            <wp:effectExtent l="19050" t="0" r="9525" b="0"/>
            <wp:wrapNone/>
            <wp:docPr id="11" name="תמונה 19" descr="https://encrypted-tbn3.google.com/images?q=tbn:ANd9GcQKVDmp32GmL3rhYMd3LnSIpqqUCJGd4HTQuit9xq1XHv2QtTD6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oogle.com/images?q=tbn:ANd9GcQKVDmp32GmL3rhYMd3LnSIpqqUCJGd4HTQuit9xq1XHv2QtTD6Hw"/>
                    <pic:cNvPicPr>
                      <a:picLocks noChangeAspect="1" noChangeArrowheads="1"/>
                    </pic:cNvPicPr>
                  </pic:nvPicPr>
                  <pic:blipFill>
                    <a:blip r:embed="rId54" cstate="print"/>
                    <a:srcRect/>
                    <a:stretch>
                      <a:fillRect/>
                    </a:stretch>
                  </pic:blipFill>
                  <pic:spPr bwMode="auto">
                    <a:xfrm>
                      <a:off x="0" y="0"/>
                      <a:ext cx="1209675" cy="1819275"/>
                    </a:xfrm>
                    <a:prstGeom prst="rect">
                      <a:avLst/>
                    </a:prstGeom>
                    <a:noFill/>
                    <a:ln w="9525">
                      <a:noFill/>
                      <a:miter lim="800000"/>
                      <a:headEnd/>
                      <a:tailEnd/>
                    </a:ln>
                  </pic:spPr>
                </pic:pic>
              </a:graphicData>
            </a:graphic>
          </wp:anchor>
        </w:drawing>
      </w:r>
      <w:r w:rsidRPr="00AE4AE6">
        <w:rPr>
          <w:rFonts w:cs="Guttman Keren"/>
          <w:noProof/>
        </w:rPr>
        <w:drawing>
          <wp:inline distT="0" distB="0" distL="0" distR="0">
            <wp:extent cx="2732809" cy="2505075"/>
            <wp:effectExtent l="19050" t="0" r="0" b="0"/>
            <wp:docPr id="10" name="תמונה 10" descr="http://www.ranaz.co.il/Images/categories/cat_4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anaz.co.il/Images/categories/cat_47_8.jpg"/>
                    <pic:cNvPicPr>
                      <a:picLocks noChangeAspect="1" noChangeArrowheads="1"/>
                    </pic:cNvPicPr>
                  </pic:nvPicPr>
                  <pic:blipFill>
                    <a:blip r:embed="rId55" cstate="print"/>
                    <a:srcRect/>
                    <a:stretch>
                      <a:fillRect/>
                    </a:stretch>
                  </pic:blipFill>
                  <pic:spPr bwMode="auto">
                    <a:xfrm>
                      <a:off x="0" y="0"/>
                      <a:ext cx="2732809" cy="2505075"/>
                    </a:xfrm>
                    <a:prstGeom prst="rect">
                      <a:avLst/>
                    </a:prstGeom>
                    <a:noFill/>
                    <a:ln w="9525">
                      <a:noFill/>
                      <a:miter lim="800000"/>
                      <a:headEnd/>
                      <a:tailEnd/>
                    </a:ln>
                  </pic:spPr>
                </pic:pic>
              </a:graphicData>
            </a:graphic>
          </wp:inline>
        </w:drawing>
      </w:r>
      <w:r w:rsidRPr="00AE4AE6">
        <w:rPr>
          <w:rFonts w:cs="Guttman Keren"/>
        </w:rPr>
        <w:t xml:space="preserve"> </w:t>
      </w:r>
    </w:p>
    <w:p w:rsidR="00383680" w:rsidRPr="00AE4AE6" w:rsidRDefault="00383680" w:rsidP="00383680">
      <w:pPr>
        <w:pStyle w:val="NormalWeb"/>
        <w:shd w:val="clear" w:color="auto" w:fill="FFFFFF"/>
        <w:bidi w:val="0"/>
        <w:spacing w:before="96" w:after="120" w:line="285" w:lineRule="atLeast"/>
        <w:jc w:val="center"/>
        <w:rPr>
          <w:rFonts w:cs="Guttman Keren"/>
          <w:color w:val="C0504D" w:themeColor="accent2"/>
          <w:sz w:val="22"/>
          <w:szCs w:val="22"/>
          <w:rtl/>
        </w:rPr>
      </w:pPr>
      <w:r w:rsidRPr="00AE4AE6">
        <w:rPr>
          <w:rFonts w:cs="Guttman Keren" w:hint="cs"/>
          <w:color w:val="C0504D" w:themeColor="accent2"/>
          <w:sz w:val="22"/>
          <w:szCs w:val="22"/>
          <w:rtl/>
        </w:rPr>
        <w:lastRenderedPageBreak/>
        <w:t xml:space="preserve"> </w:t>
      </w:r>
    </w:p>
    <w:p w:rsidR="00795DD8" w:rsidRDefault="00DB3C3F" w:rsidP="00DB3C3F">
      <w:pPr>
        <w:spacing w:after="0" w:line="240" w:lineRule="auto"/>
        <w:ind w:left="206"/>
        <w:jc w:val="both"/>
        <w:rPr>
          <w:rFonts w:ascii="Arial" w:eastAsia="Times New Roman" w:hAnsi="Arial" w:cs="Guttman Keren"/>
          <w:color w:val="222222"/>
          <w:rtl/>
        </w:rPr>
      </w:pPr>
      <w:r w:rsidRPr="00795DD8">
        <w:rPr>
          <w:rFonts w:ascii="Arial" w:eastAsia="Times New Roman" w:hAnsi="Arial" w:cs="Guttman Keren"/>
          <w:b/>
          <w:bCs/>
          <w:color w:val="222222"/>
          <w:sz w:val="24"/>
          <w:szCs w:val="24"/>
          <w:rtl/>
        </w:rPr>
        <w:t>בית הספר לקציני ים בעכו</w:t>
      </w:r>
    </w:p>
    <w:p w:rsidR="00795DD8" w:rsidRDefault="00795DD8" w:rsidP="00DB3C3F">
      <w:pPr>
        <w:spacing w:after="0" w:line="240" w:lineRule="auto"/>
        <w:ind w:left="206"/>
        <w:jc w:val="both"/>
        <w:rPr>
          <w:rFonts w:ascii="Arial" w:eastAsia="Times New Roman" w:hAnsi="Arial" w:cs="Guttman Keren"/>
          <w:color w:val="222222"/>
          <w:rtl/>
        </w:rPr>
      </w:pPr>
    </w:p>
    <w:p w:rsidR="00DB3C3F" w:rsidRPr="00AE4AE6" w:rsidRDefault="00DB3C3F" w:rsidP="00DB3C3F">
      <w:pPr>
        <w:spacing w:after="0" w:line="240" w:lineRule="auto"/>
        <w:ind w:left="206"/>
        <w:jc w:val="both"/>
        <w:rPr>
          <w:rFonts w:ascii="Arial" w:eastAsia="Times New Roman" w:hAnsi="Arial" w:cs="Guttman Keren"/>
          <w:color w:val="222222"/>
        </w:rPr>
      </w:pPr>
      <w:r w:rsidRPr="00AE4AE6">
        <w:rPr>
          <w:rFonts w:ascii="Arial" w:eastAsia="Times New Roman" w:hAnsi="Arial" w:cs="Guttman Keren"/>
          <w:color w:val="222222"/>
          <w:rtl/>
        </w:rPr>
        <w:t xml:space="preserve"> הוא חלוץ </w:t>
      </w:r>
      <w:r w:rsidRPr="00795DD8">
        <w:rPr>
          <w:rFonts w:ascii="Arial" w:eastAsia="Times New Roman" w:hAnsi="Arial" w:cs="Guttman Keren"/>
          <w:color w:val="222222"/>
          <w:rtl/>
        </w:rPr>
        <w:t>בתי</w:t>
      </w:r>
      <w:r w:rsidRPr="00AE4AE6">
        <w:rPr>
          <w:rFonts w:ascii="Arial" w:eastAsia="Times New Roman" w:hAnsi="Arial" w:cs="Guttman Keren"/>
          <w:color w:val="222222"/>
          <w:rtl/>
        </w:rPr>
        <w:t xml:space="preserve"> הספר הימיים בארץ, הרואה את ייעודו בחינוך ובהכשרת נערים ונערות לפיקוד וקצונה בים. בית הספר לקציני ים עכו,שהוקם כפנימייה צבאית מהווה כיום מוסד חינוכי ימי שמכשיר את חניכיו למצוינות ולמנהיגות בתחום הימי. בית ספרנו מעניק חנוך והשכלה איכותיים לנוער הבא בשעריו, מעמיק בהם את התודעה הימית, מחנך למצוינות ופועל למיצוי יכולותיהם, כישוריהם ונטיותיהם לתרומה לחברה הישראלית ולהתמודדות עם אתגרי הקדמה.</w:t>
      </w:r>
    </w:p>
    <w:p w:rsidR="00DB3C3F" w:rsidRPr="00AE4AE6" w:rsidRDefault="00DB3C3F" w:rsidP="00DB3C3F">
      <w:pPr>
        <w:spacing w:after="0" w:line="240" w:lineRule="auto"/>
        <w:ind w:left="206"/>
        <w:jc w:val="both"/>
        <w:rPr>
          <w:rFonts w:ascii="Arial" w:eastAsia="Times New Roman" w:hAnsi="Arial" w:cs="Guttman Keren"/>
          <w:color w:val="222222"/>
          <w:rtl/>
        </w:rPr>
      </w:pPr>
      <w:r w:rsidRPr="00AE4AE6">
        <w:rPr>
          <w:rFonts w:ascii="Arial" w:eastAsia="Times New Roman" w:hAnsi="Arial" w:cs="Guttman Keren"/>
          <w:color w:val="222222"/>
          <w:rtl/>
        </w:rPr>
        <w:t xml:space="preserve">שילוב זה של מצוינות, מנהיגות, חברה וים מייחד את בית ספרנו משאר בתי הספר בארץ, שכן הוא משתמש בים ובהתנסות בפיקוד כאמצעים חינוכיים ומציב בפני תלמידיו אתגרים בלתי שגרתיים ורבי עניין התורמים לעיצוב אישיותם ולפיתוח יכולותיהם. התלמידים לומדים במסגרת </w:t>
      </w:r>
      <w:proofErr w:type="spellStart"/>
      <w:r w:rsidRPr="00AE4AE6">
        <w:rPr>
          <w:rFonts w:ascii="Arial" w:eastAsia="Times New Roman" w:hAnsi="Arial" w:cs="Guttman Keren"/>
          <w:color w:val="222222"/>
          <w:rtl/>
        </w:rPr>
        <w:t>פנימיה</w:t>
      </w:r>
      <w:proofErr w:type="spellEnd"/>
      <w:r w:rsidRPr="00AE4AE6">
        <w:rPr>
          <w:rFonts w:ascii="Arial" w:eastAsia="Times New Roman" w:hAnsi="Arial" w:cs="Guttman Keren"/>
          <w:color w:val="222222"/>
          <w:rtl/>
        </w:rPr>
        <w:t>, שאורחות החיים בה מכוונים לטיפוח תכונות האופי ודפוסי ההתנהגות להם ידרשו בבואם להנהיג אחרים.</w:t>
      </w:r>
    </w:p>
    <w:p w:rsidR="00DB3C3F" w:rsidRPr="00AE4AE6" w:rsidRDefault="00DB3C3F" w:rsidP="00DB3C3F">
      <w:pPr>
        <w:spacing w:after="0" w:line="240" w:lineRule="auto"/>
        <w:ind w:left="206"/>
        <w:jc w:val="both"/>
        <w:rPr>
          <w:rFonts w:ascii="Arial" w:eastAsia="Times New Roman" w:hAnsi="Arial" w:cs="Guttman Keren"/>
          <w:color w:val="222222"/>
          <w:rtl/>
        </w:rPr>
      </w:pPr>
      <w:r w:rsidRPr="00AE4AE6">
        <w:rPr>
          <w:rFonts w:ascii="Arial" w:eastAsia="Times New Roman" w:hAnsi="Arial" w:cs="Guttman Keren"/>
          <w:color w:val="222222"/>
          <w:rtl/>
        </w:rPr>
        <w:t>כל התלמידים נגשים לבחינות בגרות מלאה בלבד והעומדים בהן בהצלחה, מקבלים תעודת בגרות טכנולוגית, הכוללת בנוסף למקצועות הבגרות הרגילים מקצועות בחירה ימיים – טכנולוגיים או מדעים טכנולוגיים.</w:t>
      </w:r>
    </w:p>
    <w:p w:rsidR="00DB3C3F" w:rsidRPr="00AE4AE6" w:rsidRDefault="00DB3C3F" w:rsidP="00DB3C3F">
      <w:pPr>
        <w:spacing w:after="0" w:line="240" w:lineRule="auto"/>
        <w:ind w:left="206"/>
        <w:jc w:val="both"/>
        <w:rPr>
          <w:rFonts w:ascii="Arial" w:eastAsia="Times New Roman" w:hAnsi="Arial" w:cs="Guttman Keren"/>
          <w:color w:val="222222"/>
          <w:rtl/>
        </w:rPr>
      </w:pPr>
      <w:r w:rsidRPr="00AE4AE6">
        <w:rPr>
          <w:rFonts w:ascii="Arial" w:eastAsia="Times New Roman" w:hAnsi="Arial" w:cs="Guttman Keren"/>
          <w:color w:val="222222"/>
          <w:rtl/>
        </w:rPr>
        <w:t>בתום לימודי התיכון תלמידים (ממגמות אלקטרוניקה ומכונה) המעוניינים, יכולים להמשיך את לימודיהם העל תיכוניים במכללה לשנה או שנתיים נוספות, שבסיומן מוענקת להם דיפלומת טכנאי או הנדסאי.</w:t>
      </w:r>
    </w:p>
    <w:p w:rsidR="00DB3C3F" w:rsidRPr="00AE4AE6" w:rsidRDefault="00DB3C3F" w:rsidP="00DB3C3F">
      <w:pPr>
        <w:spacing w:after="0" w:line="240" w:lineRule="auto"/>
        <w:ind w:left="206"/>
        <w:jc w:val="both"/>
        <w:rPr>
          <w:rFonts w:ascii="Arial" w:eastAsia="Times New Roman" w:hAnsi="Arial" w:cs="Guttman Keren"/>
          <w:color w:val="222222"/>
          <w:rtl/>
        </w:rPr>
      </w:pPr>
      <w:r w:rsidRPr="00AE4AE6">
        <w:rPr>
          <w:rFonts w:ascii="Arial" w:eastAsia="Times New Roman" w:hAnsi="Arial" w:cs="Guttman Keren"/>
          <w:color w:val="222222"/>
          <w:rtl/>
        </w:rPr>
        <w:t>הבסיס העיוני שרוכשים תלמידי בית הספר לקציני ים עכו,מאפשר להם להמשיך בלימודים אקדמיים.</w:t>
      </w:r>
    </w:p>
    <w:p w:rsidR="00DB3C3F" w:rsidRPr="00AE4AE6" w:rsidRDefault="00DB3C3F" w:rsidP="00DB3C3F">
      <w:pPr>
        <w:spacing w:after="0" w:line="240" w:lineRule="auto"/>
        <w:ind w:left="206"/>
        <w:jc w:val="both"/>
        <w:rPr>
          <w:rFonts w:ascii="Arial" w:eastAsia="Times New Roman" w:hAnsi="Arial" w:cs="Guttman Keren"/>
          <w:color w:val="222222"/>
          <w:rtl/>
        </w:rPr>
      </w:pPr>
      <w:r w:rsidRPr="00AE4AE6">
        <w:rPr>
          <w:rFonts w:ascii="Arial" w:eastAsia="Times New Roman" w:hAnsi="Arial" w:cs="Guttman Keren"/>
          <w:color w:val="222222"/>
          <w:rtl/>
        </w:rPr>
        <w:t>בבית הספר התיכון ובמכללה לומדים כיום כ-455 תלמידים ותלמידות.</w:t>
      </w:r>
    </w:p>
    <w:p w:rsidR="00DB3C3F" w:rsidRPr="00AE4AE6" w:rsidRDefault="00DB3C3F" w:rsidP="00DB3C3F">
      <w:pPr>
        <w:spacing w:after="0" w:line="240" w:lineRule="auto"/>
        <w:ind w:left="206"/>
        <w:jc w:val="both"/>
        <w:rPr>
          <w:rFonts w:ascii="Arial" w:eastAsia="Times New Roman" w:hAnsi="Arial" w:cs="Guttman Keren"/>
          <w:color w:val="222222"/>
          <w:rtl/>
        </w:rPr>
      </w:pPr>
      <w:r w:rsidRPr="00AE4AE6">
        <w:rPr>
          <w:rFonts w:ascii="Arial" w:eastAsia="Times New Roman" w:hAnsi="Arial" w:cs="Guttman Keren"/>
          <w:color w:val="222222"/>
          <w:rtl/>
        </w:rPr>
        <w:t xml:space="preserve">אנו שמים דגש על חיזוק הקשר בין הסגל החינוכי והתלמידים על מנת להעניק לכל תלמיד ותלמידה תשומת לב אישית ועזרה </w:t>
      </w:r>
      <w:proofErr w:type="spellStart"/>
      <w:r w:rsidRPr="00AE4AE6">
        <w:rPr>
          <w:rFonts w:ascii="Arial" w:eastAsia="Times New Roman" w:hAnsi="Arial" w:cs="Guttman Keren"/>
          <w:color w:val="222222"/>
          <w:rtl/>
        </w:rPr>
        <w:t>מירבית</w:t>
      </w:r>
      <w:proofErr w:type="spellEnd"/>
      <w:r w:rsidRPr="00AE4AE6">
        <w:rPr>
          <w:rFonts w:ascii="Arial" w:eastAsia="Times New Roman" w:hAnsi="Arial" w:cs="Guttman Keren"/>
          <w:color w:val="222222"/>
          <w:rtl/>
        </w:rPr>
        <w:t>, הן במישור החינוכי והן במישור הלימודי.</w:t>
      </w:r>
    </w:p>
    <w:p w:rsidR="00DB3C3F" w:rsidRPr="00AE4AE6" w:rsidRDefault="00DB3C3F" w:rsidP="00DB3C3F">
      <w:pPr>
        <w:spacing w:after="0" w:line="240" w:lineRule="auto"/>
        <w:ind w:left="206"/>
        <w:jc w:val="both"/>
        <w:rPr>
          <w:rFonts w:ascii="Arial" w:eastAsia="Times New Roman" w:hAnsi="Arial" w:cs="Guttman Keren"/>
          <w:color w:val="222222"/>
          <w:rtl/>
        </w:rPr>
      </w:pPr>
      <w:r w:rsidRPr="00AE4AE6">
        <w:rPr>
          <w:rFonts w:ascii="Arial" w:eastAsia="Times New Roman" w:hAnsi="Arial" w:cs="Guttman Keren"/>
          <w:b/>
          <w:bCs/>
          <w:color w:val="222222"/>
          <w:rtl/>
        </w:rPr>
        <w:t>אלי רגב</w:t>
      </w:r>
    </w:p>
    <w:p w:rsidR="00F11DFD" w:rsidRPr="00AE4AE6" w:rsidRDefault="00DB3C3F" w:rsidP="00F66B3C">
      <w:pPr>
        <w:rPr>
          <w:rFonts w:cs="Guttman Keren"/>
          <w:color w:val="C0504D" w:themeColor="accent2"/>
          <w:rtl/>
        </w:rPr>
      </w:pPr>
      <w:r w:rsidRPr="00AE4AE6">
        <w:rPr>
          <w:rFonts w:ascii="Arial" w:eastAsia="Times New Roman" w:hAnsi="Arial" w:cs="Guttman Keren"/>
          <w:b/>
          <w:bCs/>
          <w:color w:val="222222"/>
          <w:rtl/>
        </w:rPr>
        <w:t>מנהל בית הספר לקציני ים עכו</w:t>
      </w:r>
    </w:p>
    <w:p w:rsidR="00DD68FE" w:rsidRPr="009B5763" w:rsidRDefault="00DD68FE" w:rsidP="00F11DFD">
      <w:pPr>
        <w:pStyle w:val="NormalWeb"/>
        <w:shd w:val="clear" w:color="auto" w:fill="FFFFFF"/>
        <w:spacing w:after="0"/>
        <w:jc w:val="both"/>
        <w:rPr>
          <w:rFonts w:asciiTheme="minorHAnsi" w:hAnsiTheme="minorHAnsi" w:cstheme="minorBidi"/>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r>
        <w:rPr>
          <w:rFonts w:ascii="Arial" w:hAnsi="Arial" w:cs="David" w:hint="cs"/>
          <w:noProof/>
          <w:color w:val="000000"/>
          <w:sz w:val="20"/>
          <w:szCs w:val="20"/>
          <w:rtl/>
        </w:rPr>
        <w:drawing>
          <wp:anchor distT="0" distB="0" distL="114300" distR="114300" simplePos="0" relativeHeight="251682816" behindDoc="0" locked="0" layoutInCell="1" allowOverlap="1">
            <wp:simplePos x="0" y="0"/>
            <wp:positionH relativeFrom="column">
              <wp:posOffset>2724150</wp:posOffset>
            </wp:positionH>
            <wp:positionV relativeFrom="paragraph">
              <wp:posOffset>134620</wp:posOffset>
            </wp:positionV>
            <wp:extent cx="2181225" cy="2809875"/>
            <wp:effectExtent l="0" t="0" r="9525" b="0"/>
            <wp:wrapSquare wrapText="bothSides"/>
            <wp:docPr id="3" name="תמונה 4" descr="http://www.disney.co.il/cms_res/pirates-of-the-caribbean-4/characters/characters_j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sney.co.il/cms_res/pirates-of-the-caribbean-4/characters/characters_jack.png"/>
                    <pic:cNvPicPr>
                      <a:picLocks noChangeAspect="1" noChangeArrowheads="1"/>
                    </pic:cNvPicPr>
                  </pic:nvPicPr>
                  <pic:blipFill>
                    <a:blip r:embed="rId56" cstate="print"/>
                    <a:srcRect/>
                    <a:stretch>
                      <a:fillRect/>
                    </a:stretch>
                  </pic:blipFill>
                  <pic:spPr bwMode="auto">
                    <a:xfrm>
                      <a:off x="0" y="0"/>
                      <a:ext cx="2181225" cy="2809875"/>
                    </a:xfrm>
                    <a:prstGeom prst="rect">
                      <a:avLst/>
                    </a:prstGeom>
                    <a:ln>
                      <a:noFill/>
                    </a:ln>
                    <a:effectLst>
                      <a:softEdge rad="112500"/>
                    </a:effectLst>
                  </pic:spPr>
                </pic:pic>
              </a:graphicData>
            </a:graphic>
          </wp:anchor>
        </w:drawing>
      </w: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D414DB" w:rsidP="00F11DFD">
      <w:pPr>
        <w:pStyle w:val="NormalWeb"/>
        <w:shd w:val="clear" w:color="auto" w:fill="FFFFFF"/>
        <w:spacing w:after="0"/>
        <w:jc w:val="both"/>
        <w:rPr>
          <w:rFonts w:ascii="Arial" w:hAnsi="Arial" w:cs="David"/>
          <w:color w:val="000000"/>
          <w:sz w:val="20"/>
          <w:szCs w:val="20"/>
          <w:rtl/>
        </w:rPr>
      </w:pPr>
      <w:r>
        <w:rPr>
          <w:rFonts w:ascii="Arial" w:hAnsi="Arial" w:cs="David"/>
          <w:noProof/>
          <w:color w:val="000000"/>
          <w:sz w:val="20"/>
          <w:szCs w:val="20"/>
          <w:rtl/>
        </w:rPr>
        <w:pict>
          <v:rect id="_x0000_s1039" style="position:absolute;left:0;text-align:left;margin-left:93pt;margin-top:.1pt;width:51pt;height:22.5pt;z-index:251683840">
            <v:textbox style="mso-next-textbox:#_x0000_s1039">
              <w:txbxContent>
                <w:p w:rsidR="00F91691" w:rsidRDefault="00F91691" w:rsidP="00795DD8">
                  <w:r>
                    <w:rPr>
                      <w:rFonts w:hint="cs"/>
                      <w:rtl/>
                    </w:rPr>
                    <w:t>קצין ים</w:t>
                  </w:r>
                </w:p>
              </w:txbxContent>
            </v:textbox>
            <w10:wrap anchorx="page"/>
          </v:rect>
        </w:pict>
      </w:r>
    </w:p>
    <w:p w:rsidR="00795DD8" w:rsidRDefault="00D414DB" w:rsidP="00F11DFD">
      <w:pPr>
        <w:pStyle w:val="NormalWeb"/>
        <w:shd w:val="clear" w:color="auto" w:fill="FFFFFF"/>
        <w:spacing w:after="0"/>
        <w:jc w:val="both"/>
        <w:rPr>
          <w:rFonts w:ascii="Arial" w:hAnsi="Arial" w:cs="David"/>
          <w:color w:val="000000"/>
          <w:sz w:val="20"/>
          <w:szCs w:val="20"/>
          <w:rtl/>
        </w:rPr>
      </w:pPr>
      <w:r>
        <w:rPr>
          <w:rFonts w:ascii="Arial" w:hAnsi="Arial" w:cs="David"/>
          <w:noProof/>
          <w:color w:val="000000"/>
          <w:sz w:val="20"/>
          <w:szCs w:val="20"/>
          <w:rtl/>
        </w:rPr>
        <w:pict>
          <v:shape id="_x0000_s1040" type="#_x0000_t32" style="position:absolute;left:0;text-align:left;margin-left:152.8pt;margin-top:3.6pt;width:66.95pt;height:14.55pt;z-index:251684864" o:connectortype="straight">
            <v:stroke endarrow="block"/>
            <w10:wrap anchorx="page"/>
          </v:shape>
        </w:pict>
      </w: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795DD8" w:rsidRDefault="00795DD8" w:rsidP="00F11DFD">
      <w:pPr>
        <w:pStyle w:val="NormalWeb"/>
        <w:shd w:val="clear" w:color="auto" w:fill="FFFFFF"/>
        <w:spacing w:after="0"/>
        <w:jc w:val="both"/>
        <w:rPr>
          <w:rFonts w:ascii="Arial" w:hAnsi="Arial" w:cs="David"/>
          <w:color w:val="000000"/>
          <w:sz w:val="20"/>
          <w:szCs w:val="20"/>
          <w:rtl/>
        </w:rPr>
      </w:pPr>
    </w:p>
    <w:p w:rsidR="00F11DFD" w:rsidRPr="005F2E6B" w:rsidRDefault="006627F2" w:rsidP="00F91691">
      <w:pPr>
        <w:pStyle w:val="a8"/>
        <w:jc w:val="center"/>
        <w:rPr>
          <w:rFonts w:cs="Guttman Keren"/>
          <w:i w:val="0"/>
          <w:iCs w:val="0"/>
          <w:sz w:val="28"/>
          <w:szCs w:val="28"/>
          <w:rtl/>
        </w:rPr>
      </w:pPr>
      <w:r>
        <w:rPr>
          <w:rFonts w:cs="Guttman Keren" w:hint="cs"/>
          <w:i w:val="0"/>
          <w:iCs w:val="0"/>
          <w:sz w:val="28"/>
          <w:szCs w:val="28"/>
          <w:rtl/>
        </w:rPr>
        <w:t>יום גימ"ל</w:t>
      </w:r>
      <w:r w:rsidR="00F91691">
        <w:rPr>
          <w:rFonts w:cs="Guttman Keren" w:hint="cs"/>
          <w:i w:val="0"/>
          <w:iCs w:val="0"/>
          <w:sz w:val="28"/>
          <w:szCs w:val="28"/>
          <w:rtl/>
        </w:rPr>
        <w:t>: (5.6)</w:t>
      </w:r>
    </w:p>
    <w:p w:rsidR="00F11DFD" w:rsidRPr="005F2E6B" w:rsidRDefault="00F11DFD" w:rsidP="00F11DFD">
      <w:pPr>
        <w:pStyle w:val="NormalWeb"/>
        <w:shd w:val="clear" w:color="auto" w:fill="FFFFFF"/>
        <w:spacing w:after="0"/>
        <w:jc w:val="both"/>
        <w:rPr>
          <w:rFonts w:ascii="Arial" w:hAnsi="Arial" w:cs="Guttman Keren"/>
          <w:color w:val="000000"/>
          <w:sz w:val="22"/>
          <w:szCs w:val="22"/>
          <w:rtl/>
        </w:rPr>
      </w:pPr>
      <w:r w:rsidRPr="005F2E6B">
        <w:rPr>
          <w:rFonts w:ascii="Arial" w:hAnsi="Arial" w:cs="Guttman Keren" w:hint="cs"/>
          <w:color w:val="000000"/>
          <w:sz w:val="22"/>
          <w:szCs w:val="22"/>
          <w:rtl/>
        </w:rPr>
        <w:t>בבוקר נגיע לקיבוץ כפר גלעדי ושם נפגש עם תורה שרייבר ואיתה נערוך סיור מרתק בסליק של הקיבוץ-</w:t>
      </w:r>
    </w:p>
    <w:p w:rsidR="005F2E6B" w:rsidRPr="005F2E6B" w:rsidRDefault="005F2E6B" w:rsidP="00F11DFD">
      <w:pPr>
        <w:rPr>
          <w:rStyle w:val="a5"/>
          <w:rFonts w:cs="Guttman Keren"/>
          <w:shd w:val="clear" w:color="auto" w:fill="FFFFFF"/>
          <w:rtl/>
        </w:rPr>
      </w:pPr>
    </w:p>
    <w:p w:rsidR="005F2E6B" w:rsidRPr="005F2E6B" w:rsidRDefault="00F11DFD" w:rsidP="00F11DFD">
      <w:pPr>
        <w:rPr>
          <w:rFonts w:ascii="Arial" w:hAnsi="Arial" w:cs="Guttman Keren"/>
          <w:color w:val="000000"/>
          <w:sz w:val="24"/>
          <w:szCs w:val="24"/>
          <w:rtl/>
        </w:rPr>
      </w:pPr>
      <w:r w:rsidRPr="005F2E6B">
        <w:rPr>
          <w:rStyle w:val="a5"/>
          <w:rFonts w:cs="Guttman Keren" w:hint="cs"/>
          <w:sz w:val="24"/>
          <w:szCs w:val="24"/>
          <w:shd w:val="clear" w:color="auto" w:fill="FFFFFF"/>
          <w:rtl/>
        </w:rPr>
        <w:t>א</w:t>
      </w:r>
      <w:r w:rsidRPr="005F2E6B">
        <w:rPr>
          <w:rStyle w:val="a5"/>
          <w:rFonts w:cs="Guttman Keren"/>
          <w:sz w:val="24"/>
          <w:szCs w:val="24"/>
          <w:shd w:val="clear" w:color="auto" w:fill="FFFFFF"/>
          <w:rtl/>
        </w:rPr>
        <w:t>תר ה"סליקים" ("לא מדברים על זה</w:t>
      </w:r>
      <w:r w:rsidRPr="005F2E6B">
        <w:rPr>
          <w:rStyle w:val="a5"/>
          <w:rFonts w:cs="Guttman Keren" w:hint="cs"/>
          <w:sz w:val="24"/>
          <w:szCs w:val="24"/>
          <w:shd w:val="clear" w:color="auto" w:fill="FFFFFF"/>
          <w:rtl/>
        </w:rPr>
        <w:t>")</w:t>
      </w:r>
      <w:r w:rsidRPr="005F2E6B">
        <w:rPr>
          <w:rStyle w:val="apple-converted-space"/>
          <w:rFonts w:ascii="Arial" w:hAnsi="Arial" w:cs="Guttman Keren"/>
          <w:color w:val="000000"/>
          <w:sz w:val="24"/>
          <w:szCs w:val="24"/>
          <w:shd w:val="clear" w:color="auto" w:fill="FFFFFF"/>
        </w:rPr>
        <w:t> </w:t>
      </w:r>
    </w:p>
    <w:p w:rsidR="00F11DFD" w:rsidRPr="005F2E6B" w:rsidRDefault="00D414DB" w:rsidP="00F11DFD">
      <w:pPr>
        <w:rPr>
          <w:rFonts w:ascii="Arial" w:hAnsi="Arial" w:cs="Guttman Keren"/>
          <w:color w:val="000000"/>
          <w:rtl/>
        </w:rPr>
      </w:pPr>
      <w:r w:rsidRPr="00D414DB">
        <w:rPr>
          <w:rFonts w:ascii="Arial" w:hAnsi="Arial" w:cs="Guttman Keren"/>
          <w:noProof/>
          <w:color w:val="000000"/>
          <w:shd w:val="clear" w:color="auto" w:fill="FFFFFF"/>
          <w:rtl/>
        </w:rPr>
        <w:pict>
          <v:shape id="_x0000_s1042" type="#_x0000_t202" style="position:absolute;left:0;text-align:left;margin-left:77.4pt;margin-top:374.3pt;width:214.1pt;height:23.05pt;z-index:251687936;mso-position-horizontal-relative:page;mso-position-vertical-relative:margin" o:allowincell="f" stroked="f">
            <v:textbox style="mso-fit-shape-to-text:t">
              <w:txbxContent>
                <w:p w:rsidR="00F91691" w:rsidRDefault="00F91691" w:rsidP="00F91691">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סליק (אילוסטרציה)</w:t>
                  </w:r>
                </w:p>
              </w:txbxContent>
            </v:textbox>
            <w10:wrap type="square" anchorx="page" anchory="margin"/>
          </v:shape>
        </w:pict>
      </w:r>
      <w:r w:rsidR="00F91691">
        <w:rPr>
          <w:rFonts w:ascii="Arial" w:hAnsi="Arial" w:cs="Guttman Keren"/>
          <w:noProof/>
          <w:color w:val="000000"/>
        </w:rPr>
        <w:drawing>
          <wp:anchor distT="0" distB="0" distL="114300" distR="114300" simplePos="0" relativeHeight="251685888" behindDoc="0" locked="0" layoutInCell="1" allowOverlap="1">
            <wp:simplePos x="0" y="0"/>
            <wp:positionH relativeFrom="column">
              <wp:posOffset>204470</wp:posOffset>
            </wp:positionH>
            <wp:positionV relativeFrom="paragraph">
              <wp:posOffset>284480</wp:posOffset>
            </wp:positionV>
            <wp:extent cx="3352165" cy="2518410"/>
            <wp:effectExtent l="19050" t="0" r="635" b="0"/>
            <wp:wrapSquare wrapText="bothSides"/>
            <wp:docPr id="5" name="תמונה 7" descr="http://www.slides.co.il/media/images/125006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lides.co.il/media/images/1250063534.jpg"/>
                    <pic:cNvPicPr>
                      <a:picLocks noChangeAspect="1" noChangeArrowheads="1"/>
                    </pic:cNvPicPr>
                  </pic:nvPicPr>
                  <pic:blipFill>
                    <a:blip r:embed="rId57" cstate="print"/>
                    <a:srcRect/>
                    <a:stretch>
                      <a:fillRect/>
                    </a:stretch>
                  </pic:blipFill>
                  <pic:spPr bwMode="auto">
                    <a:xfrm>
                      <a:off x="0" y="0"/>
                      <a:ext cx="3352165" cy="2518410"/>
                    </a:xfrm>
                    <a:prstGeom prst="rect">
                      <a:avLst/>
                    </a:prstGeom>
                    <a:ln>
                      <a:noFill/>
                    </a:ln>
                    <a:effectLst>
                      <a:softEdge rad="112500"/>
                    </a:effectLst>
                  </pic:spPr>
                </pic:pic>
              </a:graphicData>
            </a:graphic>
          </wp:anchor>
        </w:drawing>
      </w:r>
      <w:r w:rsidR="00F11DFD" w:rsidRPr="005F2E6B">
        <w:rPr>
          <w:rFonts w:ascii="Arial" w:hAnsi="Arial" w:cs="Guttman Keren"/>
          <w:color w:val="000000"/>
        </w:rPr>
        <w:br/>
      </w:r>
      <w:r w:rsidR="00F11DFD" w:rsidRPr="005F2E6B">
        <w:rPr>
          <w:rFonts w:ascii="Arial" w:hAnsi="Arial" w:cs="Guttman Keren"/>
          <w:color w:val="000000"/>
          <w:shd w:val="clear" w:color="auto" w:fill="FFFFFF"/>
          <w:rtl/>
        </w:rPr>
        <w:t xml:space="preserve">קיבוץ כפר גלעדי נוסד בידי חברי ארגון ה"שומר" בשנת 1916. עם פירוקו של </w:t>
      </w:r>
      <w:proofErr w:type="spellStart"/>
      <w:r w:rsidR="00F11DFD" w:rsidRPr="005F2E6B">
        <w:rPr>
          <w:rFonts w:ascii="Arial" w:hAnsi="Arial" w:cs="Guttman Keren"/>
          <w:color w:val="000000"/>
          <w:shd w:val="clear" w:color="auto" w:fill="FFFFFF"/>
          <w:rtl/>
        </w:rPr>
        <w:t>אירגון</w:t>
      </w:r>
      <w:proofErr w:type="spellEnd"/>
      <w:r w:rsidR="00F11DFD" w:rsidRPr="005F2E6B">
        <w:rPr>
          <w:rFonts w:ascii="Arial" w:hAnsi="Arial" w:cs="Guttman Keren"/>
          <w:color w:val="000000"/>
          <w:shd w:val="clear" w:color="auto" w:fill="FFFFFF"/>
          <w:rtl/>
        </w:rPr>
        <w:t xml:space="preserve"> "השומר" בשנת 1920 , המשיכו חברי הארגון שהצטרפו ל"הגנה", בשני תחומים חשובים: </w:t>
      </w:r>
      <w:proofErr w:type="spellStart"/>
      <w:r w:rsidR="00F11DFD" w:rsidRPr="005F2E6B">
        <w:rPr>
          <w:rFonts w:ascii="Arial" w:hAnsi="Arial" w:cs="Guttman Keren"/>
          <w:color w:val="000000"/>
          <w:shd w:val="clear" w:color="auto" w:fill="FFFFFF"/>
          <w:rtl/>
        </w:rPr>
        <w:t>העלתא</w:t>
      </w:r>
      <w:proofErr w:type="spellEnd"/>
      <w:r w:rsidR="00F11DFD" w:rsidRPr="005F2E6B">
        <w:rPr>
          <w:rFonts w:ascii="Arial" w:hAnsi="Arial" w:cs="Guttman Keren"/>
          <w:color w:val="000000"/>
          <w:shd w:val="clear" w:color="auto" w:fill="FFFFFF"/>
          <w:rtl/>
        </w:rPr>
        <w:t xml:space="preserve"> עולים לארץ דרך היבשה ואיסוף נשק לביסוס כוחו של המגן העברי</w:t>
      </w:r>
      <w:r w:rsidR="00F11DFD" w:rsidRPr="005F2E6B">
        <w:rPr>
          <w:rFonts w:ascii="Arial" w:hAnsi="Arial" w:cs="Guttman Keren"/>
          <w:color w:val="000000"/>
          <w:shd w:val="clear" w:color="auto" w:fill="FFFFFF"/>
        </w:rPr>
        <w:t xml:space="preserve"> .</w:t>
      </w:r>
      <w:r w:rsidR="00F11DFD" w:rsidRPr="005F2E6B">
        <w:rPr>
          <w:rStyle w:val="apple-converted-space"/>
          <w:rFonts w:ascii="Arial" w:hAnsi="Arial" w:cs="Guttman Keren"/>
          <w:color w:val="000000"/>
          <w:shd w:val="clear" w:color="auto" w:fill="FFFFFF"/>
        </w:rPr>
        <w:t> </w:t>
      </w:r>
      <w:r w:rsidR="00F11DFD" w:rsidRPr="005F2E6B">
        <w:rPr>
          <w:rFonts w:ascii="Arial" w:hAnsi="Arial" w:cs="Guttman Keren"/>
          <w:color w:val="000000"/>
        </w:rPr>
        <w:br/>
      </w:r>
      <w:r w:rsidR="00F11DFD" w:rsidRPr="005F2E6B">
        <w:rPr>
          <w:rFonts w:ascii="Arial" w:hAnsi="Arial" w:cs="Guttman Keren"/>
          <w:color w:val="000000"/>
          <w:shd w:val="clear" w:color="auto" w:fill="FFFFFF"/>
          <w:rtl/>
        </w:rPr>
        <w:t xml:space="preserve">המורשת של התיישבות וביטחון הביאה להקמתם של 20 "סליקים" תת-קרקעיים אשר מהם שרדו שלושה, מדהימים בתחכום, בתושייה ובתעוזה  שנדרשו לתפעולם.  </w:t>
      </w:r>
      <w:proofErr w:type="spellStart"/>
      <w:r w:rsidR="00F11DFD" w:rsidRPr="005F2E6B">
        <w:rPr>
          <w:rFonts w:ascii="Arial" w:hAnsi="Arial" w:cs="Guttman Keren"/>
          <w:color w:val="000000"/>
          <w:shd w:val="clear" w:color="auto" w:fill="FFFFFF"/>
          <w:rtl/>
        </w:rPr>
        <w:t>ה"סליקים"נסתרו</w:t>
      </w:r>
      <w:proofErr w:type="spellEnd"/>
      <w:r w:rsidR="00F11DFD" w:rsidRPr="005F2E6B">
        <w:rPr>
          <w:rFonts w:ascii="Arial" w:hAnsi="Arial" w:cs="Guttman Keren"/>
          <w:color w:val="000000"/>
          <w:shd w:val="clear" w:color="auto" w:fill="FFFFFF"/>
          <w:rtl/>
        </w:rPr>
        <w:t xml:space="preserve"> מעיניי הבריטים עד קום המדינה, כולל באירועי השבת השחורה. 48 שנים לארח הכרזת המדינה בשנת 1996, ה"סליקים" נחשפו, וכיום גם הם וגם חצר הראשונים – משמשים כאתר תיירות מרתק, המספר על מבצעים עלומים לרכישת נשק, עלה</w:t>
      </w:r>
      <w:r w:rsidR="00F11DFD" w:rsidRPr="005F2E6B">
        <w:rPr>
          <w:rFonts w:ascii="Arial" w:hAnsi="Arial" w:cs="Guttman Keren" w:hint="cs"/>
          <w:color w:val="000000"/>
          <w:shd w:val="clear" w:color="auto" w:fill="FFFFFF"/>
          <w:rtl/>
        </w:rPr>
        <w:t xml:space="preserve"> </w:t>
      </w:r>
      <w:r w:rsidR="00F11DFD" w:rsidRPr="005F2E6B">
        <w:rPr>
          <w:rFonts w:ascii="Arial" w:hAnsi="Arial" w:cs="Guttman Keren"/>
          <w:color w:val="000000"/>
          <w:shd w:val="clear" w:color="auto" w:fill="FFFFFF"/>
          <w:rtl/>
        </w:rPr>
        <w:t>התיישבות באצבע הגליל, ועל העברתם של מעפילים בלילות חשוכי כוכבים</w:t>
      </w:r>
      <w:r w:rsidR="00F11DFD" w:rsidRPr="005F2E6B">
        <w:rPr>
          <w:rFonts w:ascii="Arial" w:hAnsi="Arial" w:cs="Guttman Keren"/>
          <w:color w:val="000000"/>
          <w:shd w:val="clear" w:color="auto" w:fill="FFFFFF"/>
        </w:rPr>
        <w:t>.</w:t>
      </w:r>
      <w:r w:rsidR="00F11DFD" w:rsidRPr="005F2E6B">
        <w:rPr>
          <w:rStyle w:val="apple-converted-space"/>
          <w:rFonts w:ascii="Arial" w:hAnsi="Arial" w:cs="Guttman Keren"/>
          <w:color w:val="000000"/>
          <w:shd w:val="clear" w:color="auto" w:fill="FFFFFF"/>
        </w:rPr>
        <w:t> </w:t>
      </w:r>
    </w:p>
    <w:p w:rsidR="005F2E6B" w:rsidRPr="005F2E6B" w:rsidRDefault="00F11DFD" w:rsidP="005F2E6B">
      <w:pPr>
        <w:rPr>
          <w:rFonts w:ascii="Arial" w:hAnsi="Arial" w:cs="Guttman Keren"/>
          <w:b/>
          <w:bCs/>
          <w:color w:val="000000"/>
          <w:shd w:val="clear" w:color="auto" w:fill="FFFFFF"/>
          <w:rtl/>
        </w:rPr>
      </w:pPr>
      <w:r w:rsidRPr="005F2E6B">
        <w:rPr>
          <w:rFonts w:ascii="Arial" w:hAnsi="Arial" w:cs="Guttman Keren" w:hint="cs"/>
          <w:color w:val="000000"/>
          <w:rtl/>
        </w:rPr>
        <w:t xml:space="preserve">לאחר מכן נעלה למצפה לזכרו של </w:t>
      </w:r>
      <w:r w:rsidRPr="005F2E6B">
        <w:rPr>
          <w:rFonts w:ascii="Arial" w:hAnsi="Arial" w:cs="Guttman Keren"/>
          <w:b/>
          <w:bCs/>
          <w:color w:val="000000"/>
          <w:sz w:val="24"/>
          <w:szCs w:val="24"/>
          <w:shd w:val="clear" w:color="auto" w:fill="FFFFFF"/>
          <w:rtl/>
        </w:rPr>
        <w:t>בניה</w:t>
      </w:r>
      <w:r w:rsidRPr="005F2E6B">
        <w:rPr>
          <w:rFonts w:ascii="Arial" w:hAnsi="Arial" w:cs="Guttman Keren"/>
          <w:color w:val="000000"/>
          <w:sz w:val="24"/>
          <w:szCs w:val="24"/>
          <w:shd w:val="clear" w:color="auto" w:fill="FFFFFF"/>
          <w:rtl/>
        </w:rPr>
        <w:t xml:space="preserve"> </w:t>
      </w:r>
      <w:r w:rsidRPr="005F2E6B">
        <w:rPr>
          <w:rFonts w:ascii="Arial" w:hAnsi="Arial" w:cs="Guttman Keren" w:hint="cs"/>
          <w:b/>
          <w:bCs/>
          <w:color w:val="000000"/>
          <w:sz w:val="24"/>
          <w:szCs w:val="24"/>
          <w:shd w:val="clear" w:color="auto" w:fill="FFFFFF"/>
          <w:rtl/>
        </w:rPr>
        <w:t>ריין</w:t>
      </w:r>
      <w:r w:rsidR="00F91691">
        <w:rPr>
          <w:rFonts w:ascii="Arial" w:hAnsi="Arial" w:cs="Guttman Keren" w:hint="cs"/>
          <w:b/>
          <w:bCs/>
          <w:color w:val="000000"/>
          <w:shd w:val="clear" w:color="auto" w:fill="FFFFFF"/>
          <w:rtl/>
        </w:rPr>
        <w:t xml:space="preserve"> -</w:t>
      </w:r>
    </w:p>
    <w:p w:rsidR="00F11DFD" w:rsidRPr="005F2E6B" w:rsidRDefault="00F11DFD" w:rsidP="005F2E6B">
      <w:pPr>
        <w:rPr>
          <w:rFonts w:ascii="Arial" w:hAnsi="Arial" w:cs="Guttman Keren"/>
          <w:b/>
          <w:bCs/>
          <w:color w:val="000000"/>
          <w:shd w:val="clear" w:color="auto" w:fill="FFFFFF"/>
          <w:rtl/>
        </w:rPr>
      </w:pPr>
      <w:r w:rsidRPr="005F2E6B">
        <w:rPr>
          <w:rFonts w:ascii="Arial" w:hAnsi="Arial" w:cs="Guttman Keren"/>
          <w:color w:val="000000"/>
          <w:shd w:val="clear" w:color="auto" w:fill="FFFFFF"/>
          <w:rtl/>
        </w:rPr>
        <w:t xml:space="preserve">היה מ"פ בשריון בגדוד 46 של חטיבה 401. עם פרוץ מלחמת לבנון השנייה בניה, אשר היה בתקופת מעבר בין תפקידים, התנדב לבצע משימות אספקה וחילוץ. במוצאי שבת האחרונה של המלחמה, בי"ט במנחם אב תשס"ו (12.8.2006), פגע טיל נ"ט בטנק, וכל אנשי הצוות נהרגו. יחד עם בניה נפלו: אלכס </w:t>
      </w:r>
      <w:proofErr w:type="spellStart"/>
      <w:r w:rsidRPr="005F2E6B">
        <w:rPr>
          <w:rFonts w:ascii="Arial" w:hAnsi="Arial" w:cs="Guttman Keren"/>
          <w:color w:val="000000"/>
          <w:shd w:val="clear" w:color="auto" w:fill="FFFFFF"/>
          <w:rtl/>
        </w:rPr>
        <w:t>בונימוביץ</w:t>
      </w:r>
      <w:proofErr w:type="spellEnd"/>
      <w:r w:rsidRPr="005F2E6B">
        <w:rPr>
          <w:rFonts w:ascii="Arial" w:hAnsi="Arial" w:cs="Guttman Keren"/>
          <w:color w:val="000000"/>
          <w:shd w:val="clear" w:color="auto" w:fill="FFFFFF"/>
          <w:rtl/>
        </w:rPr>
        <w:t xml:space="preserve"> – נהג הטנק, אדם גורן – הטען ואורי גרוסמן – תותחן הטנק. על מעשה גבורתם ועל אומץ לבם הוענק להם צל"ש אלוף פיקוד מרכז</w:t>
      </w:r>
      <w:r w:rsidRPr="005F2E6B">
        <w:rPr>
          <w:rFonts w:ascii="Arial" w:hAnsi="Arial" w:cs="Guttman Keren"/>
          <w:color w:val="000000"/>
          <w:shd w:val="clear" w:color="auto" w:fill="FFFFFF"/>
        </w:rPr>
        <w:t>.</w:t>
      </w:r>
      <w:r w:rsidRPr="005F2E6B">
        <w:rPr>
          <w:rFonts w:ascii="Arial" w:hAnsi="Arial" w:cs="Guttman Keren" w:hint="cs"/>
          <w:color w:val="000000"/>
          <w:rtl/>
        </w:rPr>
        <w:t xml:space="preserve"> יובל ידבר איתנו על בניה ולאחר מכן נפגוש במצפה את אמיר בכר ואיתו נדבר מהתצפית על צפון עמק החולה ולבנון על </w:t>
      </w:r>
      <w:proofErr w:type="spellStart"/>
      <w:r w:rsidRPr="005F2E6B">
        <w:rPr>
          <w:rFonts w:ascii="Arial" w:hAnsi="Arial" w:cs="Guttman Keren" w:hint="cs"/>
          <w:color w:val="000000"/>
          <w:rtl/>
        </w:rPr>
        <w:t>האיזור</w:t>
      </w:r>
      <w:proofErr w:type="spellEnd"/>
      <w:r w:rsidRPr="005F2E6B">
        <w:rPr>
          <w:rFonts w:ascii="Arial" w:hAnsi="Arial" w:cs="Guttman Keren" w:hint="cs"/>
          <w:color w:val="000000"/>
          <w:rtl/>
        </w:rPr>
        <w:t>, מלחמת לבנון השנייה,הראשונה,הגבולות,הרקע,והיישובים הסובבים אותנו.</w:t>
      </w:r>
    </w:p>
    <w:p w:rsidR="00F91691" w:rsidRDefault="00F91691" w:rsidP="00F11DFD">
      <w:pPr>
        <w:rPr>
          <w:rFonts w:ascii="Arial" w:hAnsi="Arial" w:cs="Guttman Keren"/>
          <w:color w:val="000000"/>
          <w:rtl/>
        </w:rPr>
      </w:pPr>
    </w:p>
    <w:p w:rsidR="00F91691" w:rsidRDefault="00F91691" w:rsidP="00F11DFD">
      <w:pPr>
        <w:rPr>
          <w:rFonts w:ascii="Arial" w:hAnsi="Arial" w:cs="Guttman Keren"/>
          <w:color w:val="000000"/>
          <w:rtl/>
        </w:rPr>
      </w:pPr>
    </w:p>
    <w:p w:rsidR="00F91691" w:rsidRDefault="00F91691" w:rsidP="00F11DFD">
      <w:pPr>
        <w:rPr>
          <w:rFonts w:ascii="Arial" w:hAnsi="Arial" w:cs="Guttman Keren"/>
          <w:color w:val="000000"/>
          <w:rtl/>
        </w:rPr>
      </w:pPr>
    </w:p>
    <w:p w:rsidR="00F11DFD" w:rsidRPr="00F91691" w:rsidRDefault="00F11DFD" w:rsidP="00F11DFD">
      <w:pPr>
        <w:rPr>
          <w:rFonts w:ascii="Arial" w:hAnsi="Arial" w:cs="Guttman Keren"/>
          <w:color w:val="000000"/>
          <w:rtl/>
        </w:rPr>
      </w:pPr>
      <w:r w:rsidRPr="00F91691">
        <w:rPr>
          <w:rFonts w:ascii="Arial" w:hAnsi="Arial" w:cs="Guttman Keren" w:hint="cs"/>
          <w:color w:val="000000"/>
          <w:rtl/>
        </w:rPr>
        <w:t xml:space="preserve">לאחר מכן נמשיך להפסקת צהרים בנהר הירדן שבעמק החולה, וניפגש עם רחל ענברי אשר תדבר איתנו על החינוך בפריפריה וטיפים אחרונים לסיום. אחרי שהשתכשכנו נצא לכפר הצ'רקסי </w:t>
      </w:r>
      <w:proofErr w:type="spellStart"/>
      <w:r w:rsidRPr="00F91691">
        <w:rPr>
          <w:rFonts w:ascii="Arial" w:hAnsi="Arial" w:cs="Guttman Keren" w:hint="cs"/>
          <w:color w:val="000000"/>
          <w:rtl/>
        </w:rPr>
        <w:t>ריחניה</w:t>
      </w:r>
      <w:proofErr w:type="spellEnd"/>
      <w:r w:rsidRPr="00F91691">
        <w:rPr>
          <w:rFonts w:ascii="Arial" w:hAnsi="Arial" w:cs="Guttman Keren" w:hint="cs"/>
          <w:color w:val="000000"/>
          <w:rtl/>
        </w:rPr>
        <w:t xml:space="preserve"> ושם נלמד על העדה הצ'רקסית בסיור מרתק </w:t>
      </w:r>
      <w:proofErr w:type="spellStart"/>
      <w:r w:rsidRPr="00F91691">
        <w:rPr>
          <w:rFonts w:ascii="Arial" w:hAnsi="Arial" w:cs="Guttman Keren" w:hint="cs"/>
          <w:color w:val="000000"/>
          <w:rtl/>
        </w:rPr>
        <w:t>באיזור</w:t>
      </w:r>
      <w:proofErr w:type="spellEnd"/>
      <w:r w:rsidRPr="00F91691">
        <w:rPr>
          <w:rFonts w:ascii="Arial" w:hAnsi="Arial" w:cs="Guttman Keren" w:hint="cs"/>
          <w:color w:val="000000"/>
          <w:rtl/>
        </w:rPr>
        <w:t>-</w:t>
      </w:r>
    </w:p>
    <w:p w:rsidR="00F91691" w:rsidRPr="00F91691" w:rsidRDefault="00F11DFD" w:rsidP="00F11DFD">
      <w:pPr>
        <w:rPr>
          <w:rFonts w:ascii="Arial" w:hAnsi="Arial" w:cs="Guttman Keren"/>
          <w:b/>
          <w:bCs/>
          <w:color w:val="000000" w:themeColor="text1"/>
          <w:sz w:val="24"/>
          <w:szCs w:val="24"/>
          <w:rtl/>
        </w:rPr>
      </w:pPr>
      <w:r w:rsidRPr="00F91691">
        <w:rPr>
          <w:rFonts w:ascii="Arial" w:hAnsi="Arial" w:cs="Guttman Keren"/>
          <w:b/>
          <w:bCs/>
          <w:color w:val="000000" w:themeColor="text1"/>
          <w:sz w:val="24"/>
          <w:szCs w:val="24"/>
          <w:rtl/>
        </w:rPr>
        <w:t>היסטוריה ומסורת העדה הצ'רקסית</w:t>
      </w:r>
      <w:r w:rsidRPr="00F91691">
        <w:rPr>
          <w:rFonts w:ascii="Arial" w:hAnsi="Arial" w:cs="Guttman Keren"/>
          <w:color w:val="000000" w:themeColor="text1"/>
          <w:sz w:val="24"/>
          <w:szCs w:val="24"/>
          <w:rtl/>
        </w:rPr>
        <w:t xml:space="preserve"> </w:t>
      </w:r>
      <w:r w:rsidRPr="00F91691">
        <w:rPr>
          <w:rFonts w:ascii="Arial" w:hAnsi="Arial" w:cs="Guttman Keren"/>
          <w:b/>
          <w:bCs/>
          <w:color w:val="000000" w:themeColor="text1"/>
          <w:sz w:val="24"/>
          <w:szCs w:val="24"/>
          <w:rtl/>
        </w:rPr>
        <w:t>בישרא</w:t>
      </w:r>
      <w:r w:rsidRPr="00F91691">
        <w:rPr>
          <w:rFonts w:ascii="Arial" w:hAnsi="Arial" w:cs="Guttman Keren" w:hint="cs"/>
          <w:b/>
          <w:bCs/>
          <w:color w:val="000000" w:themeColor="text1"/>
          <w:sz w:val="24"/>
          <w:szCs w:val="24"/>
          <w:rtl/>
        </w:rPr>
        <w:t>ל-</w:t>
      </w:r>
    </w:p>
    <w:p w:rsidR="00F11DFD" w:rsidRPr="00F91691" w:rsidRDefault="00F11DFD" w:rsidP="00F11DFD">
      <w:pPr>
        <w:rPr>
          <w:rFonts w:ascii="Arial" w:hAnsi="Arial" w:cs="Guttman Keren"/>
          <w:color w:val="000000"/>
          <w:rtl/>
        </w:rPr>
      </w:pPr>
      <w:r w:rsidRPr="00F91691">
        <w:rPr>
          <w:rFonts w:ascii="Arial" w:hAnsi="Arial" w:cs="Guttman Keren"/>
          <w:color w:val="000000"/>
          <w:rtl/>
        </w:rPr>
        <w:t>הצ'רקסים הם עם קווקזי הנחשב לאחד העמים העתיקים בעולם, עם מסורת מפוארת וססגונית שנולדה כמה אלפי שנים לפני הספירה. המונח "צ'רקסים" מקורו בשפה הטורקית או הרוסית, ואילו שמם המקורי שבו הם מכנים את עצמם הוא "</w:t>
      </w:r>
      <w:proofErr w:type="spellStart"/>
      <w:r w:rsidRPr="00F91691">
        <w:rPr>
          <w:rFonts w:ascii="Arial" w:hAnsi="Arial" w:cs="Guttman Keren"/>
          <w:color w:val="000000"/>
          <w:rtl/>
        </w:rPr>
        <w:t>אדיגים</w:t>
      </w:r>
      <w:proofErr w:type="spellEnd"/>
      <w:r w:rsidRPr="00F91691">
        <w:rPr>
          <w:rFonts w:ascii="Arial" w:hAnsi="Arial" w:cs="Guttman Keren"/>
          <w:color w:val="000000"/>
          <w:rtl/>
        </w:rPr>
        <w:t xml:space="preserve">". </w:t>
      </w:r>
      <w:proofErr w:type="spellStart"/>
      <w:r w:rsidRPr="00F91691">
        <w:rPr>
          <w:rFonts w:ascii="Arial" w:hAnsi="Arial" w:cs="Guttman Keren"/>
          <w:color w:val="000000"/>
          <w:rtl/>
        </w:rPr>
        <w:t>אדיגה</w:t>
      </w:r>
      <w:proofErr w:type="spellEnd"/>
      <w:r w:rsidRPr="00F91691">
        <w:rPr>
          <w:rFonts w:ascii="Arial" w:hAnsi="Arial" w:cs="Guttman Keren"/>
          <w:color w:val="000000"/>
          <w:rtl/>
        </w:rPr>
        <w:t xml:space="preserve"> פירושו "האדם המושלם", שם המסמל את שאיפתם לשלמות בכל דרכיהם. מולדתם של הצ'רקסים, מוסלמים סונים (שאינם ערבים בלאומיותם) שהיו מחולקים אז ל-12 שבטים לוחמים, השתרעה משני עבריו של נהר </w:t>
      </w:r>
      <w:proofErr w:type="spellStart"/>
      <w:r w:rsidRPr="00F91691">
        <w:rPr>
          <w:rFonts w:ascii="Arial" w:hAnsi="Arial" w:cs="Guttman Keren"/>
          <w:color w:val="000000"/>
          <w:rtl/>
        </w:rPr>
        <w:t>קובאן</w:t>
      </w:r>
      <w:proofErr w:type="spellEnd"/>
      <w:r w:rsidRPr="00F91691">
        <w:rPr>
          <w:rFonts w:ascii="Arial" w:hAnsi="Arial" w:cs="Guttman Keren"/>
          <w:color w:val="000000"/>
          <w:rtl/>
        </w:rPr>
        <w:t xml:space="preserve"> בצפון </w:t>
      </w:r>
      <w:proofErr w:type="spellStart"/>
      <w:r w:rsidRPr="00F91691">
        <w:rPr>
          <w:rFonts w:ascii="Arial" w:hAnsi="Arial" w:cs="Guttman Keren"/>
          <w:color w:val="000000"/>
          <w:rtl/>
        </w:rPr>
        <w:t>הקווקז</w:t>
      </w:r>
      <w:proofErr w:type="spellEnd"/>
      <w:r w:rsidRPr="00F91691">
        <w:rPr>
          <w:rFonts w:ascii="Arial" w:hAnsi="Arial" w:cs="Guttman Keren"/>
          <w:color w:val="000000"/>
          <w:rtl/>
        </w:rPr>
        <w:t>, וחלקם</w:t>
      </w:r>
      <w:r w:rsidRPr="00F91691">
        <w:rPr>
          <w:rFonts w:ascii="Arial" w:hAnsi="Arial" w:cs="Guttman Keren" w:hint="cs"/>
          <w:color w:val="000000"/>
          <w:rtl/>
        </w:rPr>
        <w:t xml:space="preserve"> </w:t>
      </w:r>
      <w:r w:rsidRPr="00F91691">
        <w:rPr>
          <w:rFonts w:ascii="Arial" w:hAnsi="Arial" w:cs="Guttman Keren"/>
          <w:color w:val="000000"/>
          <w:rtl/>
        </w:rPr>
        <w:t>האחר היה פזור בטורקיה ובמזרח התיכון</w:t>
      </w:r>
      <w:r w:rsidRPr="00F91691">
        <w:rPr>
          <w:rFonts w:ascii="Arial" w:hAnsi="Arial" w:cs="Guttman Keren" w:hint="cs"/>
          <w:color w:val="000000"/>
          <w:rtl/>
        </w:rPr>
        <w:t xml:space="preserve">. </w:t>
      </w:r>
      <w:r w:rsidRPr="00F91691">
        <w:rPr>
          <w:rFonts w:ascii="Arial" w:hAnsi="Arial" w:cs="Guttman Keren"/>
          <w:color w:val="000000"/>
          <w:rtl/>
        </w:rPr>
        <w:t xml:space="preserve">ההשתלטות הרוסית על </w:t>
      </w:r>
      <w:proofErr w:type="spellStart"/>
      <w:r w:rsidRPr="00F91691">
        <w:rPr>
          <w:rFonts w:ascii="Arial" w:hAnsi="Arial" w:cs="Guttman Keren"/>
          <w:color w:val="000000"/>
          <w:rtl/>
        </w:rPr>
        <w:t>הקווקז</w:t>
      </w:r>
      <w:proofErr w:type="spellEnd"/>
      <w:r w:rsidRPr="00F91691">
        <w:rPr>
          <w:rFonts w:ascii="Arial" w:hAnsi="Arial" w:cs="Guttman Keren"/>
          <w:color w:val="000000"/>
          <w:rtl/>
        </w:rPr>
        <w:t xml:space="preserve"> במאה ה-19 לאחר מלחמה עקובה מדם, שגבתה את חייהם של יותר ממחצית מהעם הצ'רקסי, הובילה להגירתם לאימפריה </w:t>
      </w:r>
      <w:proofErr w:type="spellStart"/>
      <w:r w:rsidRPr="00F91691">
        <w:rPr>
          <w:rFonts w:ascii="Arial" w:hAnsi="Arial" w:cs="Guttman Keren"/>
          <w:color w:val="000000"/>
          <w:rtl/>
        </w:rPr>
        <w:t>העותמנית</w:t>
      </w:r>
      <w:proofErr w:type="spellEnd"/>
      <w:r w:rsidRPr="00F91691">
        <w:rPr>
          <w:rFonts w:ascii="Arial" w:hAnsi="Arial" w:cs="Guttman Keren"/>
          <w:color w:val="000000"/>
          <w:rtl/>
        </w:rPr>
        <w:t xml:space="preserve">. </w:t>
      </w:r>
      <w:proofErr w:type="spellStart"/>
      <w:r w:rsidRPr="00F91691">
        <w:rPr>
          <w:rFonts w:ascii="Arial" w:hAnsi="Arial" w:cs="Guttman Keren"/>
          <w:color w:val="000000"/>
          <w:rtl/>
        </w:rPr>
        <w:t>העותמנים</w:t>
      </w:r>
      <w:proofErr w:type="spellEnd"/>
      <w:r w:rsidRPr="00F91691">
        <w:rPr>
          <w:rFonts w:ascii="Arial" w:hAnsi="Arial" w:cs="Guttman Keren"/>
          <w:color w:val="000000"/>
          <w:rtl/>
        </w:rPr>
        <w:t xml:space="preserve"> מבחינתם ראו בגל המהגרים כוח לחימה חדש שעשוי לסייע להם במלחמתם </w:t>
      </w:r>
      <w:proofErr w:type="spellStart"/>
      <w:r w:rsidRPr="00F91691">
        <w:rPr>
          <w:rFonts w:ascii="Arial" w:hAnsi="Arial" w:cs="Guttman Keren"/>
          <w:color w:val="000000"/>
          <w:rtl/>
        </w:rPr>
        <w:t>בבלקנים</w:t>
      </w:r>
      <w:proofErr w:type="spellEnd"/>
      <w:r w:rsidRPr="00F91691">
        <w:rPr>
          <w:rFonts w:ascii="Arial" w:hAnsi="Arial" w:cs="Guttman Keren"/>
          <w:color w:val="000000"/>
          <w:rtl/>
        </w:rPr>
        <w:t xml:space="preserve">, לכן יושבו הצ'רקסים במעברים האסטרטגיים. לאחר מתן העצמאות לבלקן נאלצו הצ'רקסים להגר שוב, לפי תכתיבי הממשלה </w:t>
      </w:r>
      <w:proofErr w:type="spellStart"/>
      <w:r w:rsidRPr="00F91691">
        <w:rPr>
          <w:rFonts w:ascii="Arial" w:hAnsi="Arial" w:cs="Guttman Keren"/>
          <w:color w:val="000000"/>
          <w:rtl/>
        </w:rPr>
        <w:t>העותמנית</w:t>
      </w:r>
      <w:proofErr w:type="spellEnd"/>
      <w:r w:rsidRPr="00F91691">
        <w:rPr>
          <w:rFonts w:ascii="Arial" w:hAnsi="Arial" w:cs="Guttman Keren"/>
          <w:color w:val="000000"/>
          <w:rtl/>
        </w:rPr>
        <w:t xml:space="preserve"> שפיזרה אותם לפי ראות עיניה וצרכיה. חלקם הגדול יושב באנטוליה ובסוריה בעיקר ברמת הגולן וגם בישראל. הנותרים פוזרו באלג'יר, תוניס, לוב, </w:t>
      </w:r>
      <w:proofErr w:type="spellStart"/>
      <w:r w:rsidRPr="00F91691">
        <w:rPr>
          <w:rFonts w:ascii="Arial" w:hAnsi="Arial" w:cs="Guttman Keren"/>
          <w:color w:val="000000"/>
          <w:rtl/>
        </w:rPr>
        <w:t>עירק</w:t>
      </w:r>
      <w:proofErr w:type="spellEnd"/>
      <w:r w:rsidRPr="00F91691">
        <w:rPr>
          <w:rFonts w:ascii="Arial" w:hAnsi="Arial" w:cs="Guttman Keren"/>
          <w:color w:val="000000"/>
          <w:rtl/>
        </w:rPr>
        <w:t xml:space="preserve"> וקפריסין</w:t>
      </w:r>
      <w:r w:rsidRPr="00F91691">
        <w:rPr>
          <w:rFonts w:ascii="Arial" w:hAnsi="Arial" w:cs="Guttman Keren" w:hint="cs"/>
          <w:color w:val="000000"/>
          <w:rtl/>
        </w:rPr>
        <w:t>.</w:t>
      </w:r>
    </w:p>
    <w:p w:rsidR="00F11DFD" w:rsidRPr="00F91691" w:rsidRDefault="00F11DFD" w:rsidP="00F11DFD">
      <w:pPr>
        <w:rPr>
          <w:rFonts w:ascii="Arial" w:hAnsi="Arial" w:cs="Guttman Keren"/>
          <w:color w:val="000000"/>
          <w:rtl/>
        </w:rPr>
      </w:pPr>
      <w:r w:rsidRPr="00F91691">
        <w:rPr>
          <w:rFonts w:ascii="Arial" w:hAnsi="Arial" w:cs="Guttman Keren" w:hint="cs"/>
          <w:color w:val="000000"/>
          <w:rtl/>
        </w:rPr>
        <w:t>לאחר מכן נעלה לנצרת עילית ושם נפגש עם מכינת תבור שאיתם נערוך פעילות משותפת ונוסף על כך נאכל ונישן בגרעין הצופים שבסמוך.</w:t>
      </w:r>
    </w:p>
    <w:p w:rsidR="00F11DFD" w:rsidRPr="009B5763" w:rsidRDefault="00F11DFD">
      <w:pPr>
        <w:rPr>
          <w:sz w:val="20"/>
          <w:szCs w:val="20"/>
          <w:rtl/>
        </w:rPr>
      </w:pPr>
    </w:p>
    <w:p w:rsidR="00F11DFD" w:rsidRPr="009B5763" w:rsidRDefault="00D414DB">
      <w:pPr>
        <w:rPr>
          <w:sz w:val="20"/>
          <w:szCs w:val="20"/>
        </w:rPr>
      </w:pPr>
      <w:r w:rsidRPr="00D414DB">
        <w:rPr>
          <w:noProof/>
        </w:rPr>
        <w:pict>
          <v:rect id="_x0000_s1035" style="position:absolute;left:0;text-align:left;margin-left:100.85pt;margin-top:48.1pt;width:49.15pt;height:24.5pt;z-index:251671552">
            <v:textbox style="mso-next-textbox:#_x0000_s1035">
              <w:txbxContent>
                <w:p w:rsidR="00F91691" w:rsidRDefault="00F91691">
                  <w:r>
                    <w:rPr>
                      <w:rFonts w:hint="cs"/>
                      <w:rtl/>
                    </w:rPr>
                    <w:t>צ'רקסי</w:t>
                  </w:r>
                </w:p>
              </w:txbxContent>
            </v:textbox>
            <w10:wrap anchorx="page"/>
          </v:rect>
        </w:pict>
      </w:r>
      <w:r w:rsidRPr="00D414DB">
        <w:rPr>
          <w:noProof/>
        </w:rPr>
        <w:pict>
          <v:shape id="_x0000_s1034" type="#_x0000_t32" style="position:absolute;left:0;text-align:left;margin-left:160.5pt;margin-top:59.35pt;width:137.25pt;height:7.5pt;z-index:251670528" o:connectortype="straight">
            <v:stroke endarrow="block"/>
            <w10:wrap anchorx="page"/>
          </v:shape>
        </w:pict>
      </w:r>
      <w:r w:rsidR="0088231D">
        <w:rPr>
          <w:noProof/>
        </w:rPr>
        <w:drawing>
          <wp:inline distT="0" distB="0" distL="0" distR="0">
            <wp:extent cx="1828800" cy="2638896"/>
            <wp:effectExtent l="19050" t="0" r="0" b="0"/>
            <wp:docPr id="22" name="תמונה 22" descr="http://blog.tapuz.co.il/divreyamay/images/%7B85BED6F4-FE17-4621-9FEE-B49F7AB65CC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tapuz.co.il/divreyamay/images/%7B85BED6F4-FE17-4621-9FEE-B49F7AB65CC9%7D.jpg"/>
                    <pic:cNvPicPr>
                      <a:picLocks noChangeAspect="1" noChangeArrowheads="1"/>
                    </pic:cNvPicPr>
                  </pic:nvPicPr>
                  <pic:blipFill>
                    <a:blip r:embed="rId58" cstate="print"/>
                    <a:srcRect/>
                    <a:stretch>
                      <a:fillRect/>
                    </a:stretch>
                  </pic:blipFill>
                  <pic:spPr bwMode="auto">
                    <a:xfrm>
                      <a:off x="0" y="0"/>
                      <a:ext cx="1828800" cy="2638896"/>
                    </a:xfrm>
                    <a:prstGeom prst="rect">
                      <a:avLst/>
                    </a:prstGeom>
                    <a:ln>
                      <a:noFill/>
                    </a:ln>
                    <a:effectLst>
                      <a:softEdge rad="112500"/>
                    </a:effectLst>
                  </pic:spPr>
                </pic:pic>
              </a:graphicData>
            </a:graphic>
          </wp:inline>
        </w:drawing>
      </w:r>
    </w:p>
    <w:p w:rsidR="00F11DFD" w:rsidRPr="009B5763" w:rsidRDefault="00F11DFD">
      <w:pPr>
        <w:rPr>
          <w:sz w:val="20"/>
          <w:szCs w:val="20"/>
          <w:rtl/>
        </w:rPr>
      </w:pPr>
    </w:p>
    <w:p w:rsidR="00BD0A01" w:rsidRPr="009B5763" w:rsidRDefault="00BD0A01">
      <w:pPr>
        <w:rPr>
          <w:sz w:val="20"/>
          <w:szCs w:val="20"/>
          <w:rtl/>
        </w:rPr>
      </w:pPr>
    </w:p>
    <w:p w:rsidR="00F91691" w:rsidRDefault="00F91691" w:rsidP="00FE2BE2">
      <w:pPr>
        <w:rPr>
          <w:sz w:val="20"/>
          <w:szCs w:val="20"/>
          <w:rtl/>
        </w:rPr>
      </w:pPr>
    </w:p>
    <w:p w:rsidR="00F11DFD" w:rsidRPr="00B25C3A" w:rsidRDefault="00332464" w:rsidP="00ED4048">
      <w:pPr>
        <w:pStyle w:val="a8"/>
        <w:jc w:val="center"/>
        <w:rPr>
          <w:rFonts w:cs="Guttman Keren"/>
          <w:i w:val="0"/>
          <w:iCs w:val="0"/>
          <w:sz w:val="28"/>
          <w:szCs w:val="28"/>
          <w:rtl/>
        </w:rPr>
      </w:pPr>
      <w:r w:rsidRPr="00B25C3A">
        <w:rPr>
          <w:rFonts w:cs="Guttman Keren" w:hint="cs"/>
          <w:i w:val="0"/>
          <w:iCs w:val="0"/>
          <w:sz w:val="28"/>
          <w:szCs w:val="28"/>
          <w:rtl/>
        </w:rPr>
        <w:lastRenderedPageBreak/>
        <w:t xml:space="preserve">יום </w:t>
      </w:r>
      <w:r w:rsidR="006627F2">
        <w:rPr>
          <w:rFonts w:cs="Guttman Keren" w:hint="cs"/>
          <w:i w:val="0"/>
          <w:iCs w:val="0"/>
          <w:sz w:val="28"/>
          <w:szCs w:val="28"/>
          <w:rtl/>
        </w:rPr>
        <w:t>דל"ת</w:t>
      </w:r>
      <w:r w:rsidR="005D79B3" w:rsidRPr="00B25C3A">
        <w:rPr>
          <w:rFonts w:cs="Guttman Keren" w:hint="cs"/>
          <w:i w:val="0"/>
          <w:iCs w:val="0"/>
          <w:sz w:val="28"/>
          <w:szCs w:val="28"/>
          <w:rtl/>
        </w:rPr>
        <w:t>:</w:t>
      </w:r>
      <w:r w:rsidRPr="00B25C3A">
        <w:rPr>
          <w:rFonts w:cs="Guttman Keren" w:hint="cs"/>
          <w:i w:val="0"/>
          <w:iCs w:val="0"/>
          <w:sz w:val="28"/>
          <w:szCs w:val="28"/>
          <w:rtl/>
        </w:rPr>
        <w:t xml:space="preserve"> </w:t>
      </w:r>
      <w:r w:rsidR="005D79B3" w:rsidRPr="00B25C3A">
        <w:rPr>
          <w:rFonts w:cs="Guttman Keren" w:hint="cs"/>
          <w:i w:val="0"/>
          <w:iCs w:val="0"/>
          <w:sz w:val="28"/>
          <w:szCs w:val="28"/>
          <w:rtl/>
        </w:rPr>
        <w:t>(6.6)</w:t>
      </w:r>
    </w:p>
    <w:p w:rsidR="00F91691" w:rsidRPr="005D79B3" w:rsidRDefault="00F91691" w:rsidP="00F91691">
      <w:pPr>
        <w:spacing w:after="0" w:line="240" w:lineRule="auto"/>
        <w:rPr>
          <w:rFonts w:ascii="Arial" w:eastAsia="Times New Roman" w:hAnsi="Arial" w:cs="Guttman Keren"/>
          <w:color w:val="222222"/>
        </w:rPr>
      </w:pPr>
      <w:r w:rsidRPr="005D79B3">
        <w:rPr>
          <w:rFonts w:ascii="Arial" w:eastAsia="Times New Roman" w:hAnsi="Arial" w:cs="Guttman Keren" w:hint="cs"/>
          <w:color w:val="222222"/>
          <w:rtl/>
        </w:rPr>
        <w:t>נתחיל עם סיור בנצרת אחרי לילה בנצרת עלית</w:t>
      </w:r>
    </w:p>
    <w:p w:rsidR="00F11DFD" w:rsidRPr="005D79B3" w:rsidRDefault="00F11DFD" w:rsidP="00FE2BE2">
      <w:pPr>
        <w:spacing w:after="0" w:line="240" w:lineRule="auto"/>
        <w:rPr>
          <w:rFonts w:ascii="Arial" w:eastAsia="Times New Roman" w:hAnsi="Arial" w:cs="Guttman Keren"/>
          <w:color w:val="222222"/>
        </w:rPr>
      </w:pPr>
    </w:p>
    <w:p w:rsidR="00F91691" w:rsidRDefault="00F11DFD" w:rsidP="005D79B3">
      <w:pPr>
        <w:spacing w:after="0" w:line="240" w:lineRule="auto"/>
        <w:rPr>
          <w:rFonts w:ascii="Arial" w:eastAsia="Times New Roman" w:hAnsi="Arial" w:cs="Guttman Keren"/>
          <w:b/>
          <w:bCs/>
          <w:color w:val="222222"/>
          <w:sz w:val="24"/>
          <w:szCs w:val="24"/>
          <w:rtl/>
        </w:rPr>
      </w:pPr>
      <w:r w:rsidRPr="005D79B3">
        <w:rPr>
          <w:rFonts w:ascii="Arial" w:eastAsia="Times New Roman" w:hAnsi="Arial" w:cs="Guttman Keren"/>
          <w:b/>
          <w:bCs/>
          <w:color w:val="222222"/>
          <w:sz w:val="24"/>
          <w:szCs w:val="24"/>
          <w:rtl/>
        </w:rPr>
        <w:t>נצרת</w:t>
      </w:r>
      <w:r w:rsidR="00F91691" w:rsidRPr="005D79B3">
        <w:rPr>
          <w:rFonts w:ascii="Arial" w:eastAsia="Times New Roman" w:hAnsi="Arial" w:cs="Guttman Keren" w:hint="cs"/>
          <w:b/>
          <w:bCs/>
          <w:color w:val="222222"/>
          <w:sz w:val="24"/>
          <w:szCs w:val="24"/>
          <w:rtl/>
        </w:rPr>
        <w:t xml:space="preserve"> </w:t>
      </w:r>
      <w:r w:rsidR="00F91691" w:rsidRPr="005D79B3">
        <w:rPr>
          <w:rFonts w:ascii="Arial" w:eastAsia="Times New Roman" w:hAnsi="Arial" w:cs="Guttman Keren"/>
          <w:b/>
          <w:bCs/>
          <w:color w:val="222222"/>
          <w:sz w:val="24"/>
          <w:szCs w:val="24"/>
          <w:rtl/>
        </w:rPr>
        <w:t>–</w:t>
      </w:r>
    </w:p>
    <w:p w:rsidR="005D79B3" w:rsidRPr="005D79B3" w:rsidRDefault="005D79B3" w:rsidP="005D79B3">
      <w:pPr>
        <w:spacing w:after="0" w:line="240" w:lineRule="auto"/>
        <w:rPr>
          <w:rFonts w:ascii="Arial" w:eastAsia="Times New Roman" w:hAnsi="Arial" w:cs="Guttman Keren"/>
          <w:b/>
          <w:bCs/>
          <w:color w:val="222222"/>
          <w:sz w:val="24"/>
          <w:szCs w:val="24"/>
          <w:rtl/>
        </w:rPr>
      </w:pPr>
    </w:p>
    <w:p w:rsidR="00F11DFD" w:rsidRPr="005D79B3" w:rsidRDefault="00F11DFD" w:rsidP="00F91691">
      <w:pPr>
        <w:spacing w:after="0" w:line="240" w:lineRule="auto"/>
        <w:rPr>
          <w:rFonts w:ascii="Arial" w:eastAsia="Times New Roman" w:hAnsi="Arial" w:cs="Guttman Keren"/>
          <w:b/>
          <w:bCs/>
          <w:color w:val="222222"/>
        </w:rPr>
      </w:pPr>
      <w:r w:rsidRPr="005D79B3">
        <w:rPr>
          <w:rFonts w:ascii="Arial" w:eastAsia="Times New Roman" w:hAnsi="Arial" w:cs="Guttman Keren"/>
          <w:color w:val="222222"/>
          <w:rtl/>
        </w:rPr>
        <w:t>היא עיר עתיקה במחוז הצפון בישראל, וכיום היא העיר הערבית הגדולה בארץ. באמצע שנת 2010 התגוררו בעיר כ-72,500 איש, כולם ערבים, כ-70% מהם מוסלמים ויתרתם נוצרים</w:t>
      </w:r>
      <w:r w:rsidRPr="005D79B3">
        <w:rPr>
          <w:rFonts w:ascii="Arial" w:eastAsia="Times New Roman" w:hAnsi="Arial" w:cs="Guttman Keren"/>
          <w:color w:val="222222"/>
        </w:rPr>
        <w:t>.  </w:t>
      </w:r>
    </w:p>
    <w:p w:rsidR="00F11DFD" w:rsidRPr="005D79B3" w:rsidRDefault="00F11DFD" w:rsidP="00FE2BE2">
      <w:pPr>
        <w:spacing w:after="0" w:line="240" w:lineRule="auto"/>
        <w:rPr>
          <w:rFonts w:ascii="Arial" w:eastAsia="Times New Roman" w:hAnsi="Arial" w:cs="Guttman Keren"/>
          <w:color w:val="222222"/>
        </w:rPr>
      </w:pPr>
      <w:r w:rsidRPr="005D79B3">
        <w:rPr>
          <w:rFonts w:ascii="Arial" w:eastAsia="Times New Roman" w:hAnsi="Arial" w:cs="Guttman Keren"/>
          <w:color w:val="222222"/>
          <w:rtl/>
        </w:rPr>
        <w:t xml:space="preserve">אזור נצרת היה נושב כבר בתקופה הפרהיסטורית כפי שמעידים ממצאים שהתגלו במערת קדומים על הר הקפיצה שבדרום העיר.בתקופת בית שני התקיים בנצרת יישוב קטן, ועד לתקופה הביזנטית היא הייתה עיר יהודית. עם הכיבוש הצלבני עלתה חשיבותה של העיר, היא הייתה לבירת </w:t>
      </w:r>
      <w:proofErr w:type="spellStart"/>
      <w:r w:rsidRPr="005D79B3">
        <w:rPr>
          <w:rFonts w:ascii="Arial" w:eastAsia="Times New Roman" w:hAnsi="Arial" w:cs="Guttman Keren"/>
          <w:color w:val="222222"/>
          <w:rtl/>
        </w:rPr>
        <w:t>דיוקסיה</w:t>
      </w:r>
      <w:proofErr w:type="spellEnd"/>
      <w:r w:rsidRPr="005D79B3">
        <w:rPr>
          <w:rFonts w:ascii="Arial" w:eastAsia="Times New Roman" w:hAnsi="Arial" w:cs="Guttman Keren"/>
          <w:color w:val="222222"/>
          <w:rtl/>
        </w:rPr>
        <w:t xml:space="preserve"> קתולית וקמו בה כנסיות. לפי הברית החדשה התגוררו מריה, אם </w:t>
      </w:r>
      <w:proofErr w:type="spellStart"/>
      <w:r w:rsidRPr="005D79B3">
        <w:rPr>
          <w:rFonts w:ascii="Arial" w:eastAsia="Times New Roman" w:hAnsi="Arial" w:cs="Guttman Keren"/>
          <w:color w:val="222222"/>
          <w:rtl/>
        </w:rPr>
        <w:t>ישוובעלה</w:t>
      </w:r>
      <w:proofErr w:type="spellEnd"/>
      <w:r w:rsidRPr="005D79B3">
        <w:rPr>
          <w:rFonts w:ascii="Arial" w:eastAsia="Times New Roman" w:hAnsi="Arial" w:cs="Guttman Keren"/>
          <w:color w:val="222222"/>
          <w:rtl/>
        </w:rPr>
        <w:t xml:space="preserve"> יוסף הקדוש בנצרת, בה ניתנה הבשורה ובה התחנך ישו מילדות עד בגרות. מסיבה זו שוכנים בעיר מספר אתרים קדושים לנצרות, שבראשם אתרים המזוהים עם הבשורה</w:t>
      </w:r>
      <w:r w:rsidRPr="005D79B3">
        <w:rPr>
          <w:rFonts w:ascii="Arial" w:eastAsia="Times New Roman" w:hAnsi="Arial" w:cs="Guttman Keren"/>
          <w:color w:val="222222"/>
        </w:rPr>
        <w:t>. </w:t>
      </w:r>
    </w:p>
    <w:p w:rsidR="00F11DFD" w:rsidRPr="005D79B3" w:rsidRDefault="00F11DFD" w:rsidP="00FE2BE2">
      <w:pPr>
        <w:spacing w:after="0" w:line="240" w:lineRule="auto"/>
        <w:rPr>
          <w:rFonts w:ascii="Arial" w:eastAsia="Times New Roman" w:hAnsi="Arial" w:cs="Guttman Keren"/>
          <w:color w:val="222222"/>
        </w:rPr>
      </w:pPr>
    </w:p>
    <w:p w:rsidR="00F11DFD" w:rsidRPr="005D79B3" w:rsidRDefault="005D79B3" w:rsidP="00FE2BE2">
      <w:pPr>
        <w:spacing w:after="0" w:line="240" w:lineRule="auto"/>
        <w:rPr>
          <w:rFonts w:ascii="Arial" w:eastAsia="Times New Roman" w:hAnsi="Arial" w:cs="Guttman Keren"/>
          <w:b/>
          <w:bCs/>
          <w:color w:val="222222"/>
          <w:sz w:val="24"/>
          <w:szCs w:val="24"/>
        </w:rPr>
      </w:pPr>
      <w:r>
        <w:rPr>
          <w:rFonts w:ascii="Arial" w:eastAsia="Times New Roman" w:hAnsi="Arial" w:cs="Guttman Keren"/>
          <w:b/>
          <w:bCs/>
          <w:noProof/>
          <w:color w:val="222222"/>
          <w:sz w:val="24"/>
          <w:szCs w:val="24"/>
          <w:rtl/>
        </w:rPr>
        <w:drawing>
          <wp:anchor distT="0" distB="0" distL="114300" distR="114300" simplePos="0" relativeHeight="251688960" behindDoc="0" locked="0" layoutInCell="1" allowOverlap="1">
            <wp:simplePos x="0" y="0"/>
            <wp:positionH relativeFrom="column">
              <wp:posOffset>351155</wp:posOffset>
            </wp:positionH>
            <wp:positionV relativeFrom="paragraph">
              <wp:posOffset>158750</wp:posOffset>
            </wp:positionV>
            <wp:extent cx="2844800" cy="2139315"/>
            <wp:effectExtent l="19050" t="0" r="0" b="0"/>
            <wp:wrapSquare wrapText="bothSides"/>
            <wp:docPr id="13" name="תמונה 10" descr="http://www.nrg.co.il/images/archive/300x225/47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rg.co.il/images/archive/300x225/474/600.jpg"/>
                    <pic:cNvPicPr>
                      <a:picLocks noChangeAspect="1" noChangeArrowheads="1"/>
                    </pic:cNvPicPr>
                  </pic:nvPicPr>
                  <pic:blipFill>
                    <a:blip r:embed="rId59" cstate="print"/>
                    <a:srcRect/>
                    <a:stretch>
                      <a:fillRect/>
                    </a:stretch>
                  </pic:blipFill>
                  <pic:spPr bwMode="auto">
                    <a:xfrm>
                      <a:off x="0" y="0"/>
                      <a:ext cx="2844800" cy="2139315"/>
                    </a:xfrm>
                    <a:prstGeom prst="rect">
                      <a:avLst/>
                    </a:prstGeom>
                    <a:ln>
                      <a:noFill/>
                    </a:ln>
                    <a:effectLst>
                      <a:softEdge rad="112500"/>
                    </a:effectLst>
                  </pic:spPr>
                </pic:pic>
              </a:graphicData>
            </a:graphic>
          </wp:anchor>
        </w:drawing>
      </w:r>
      <w:r w:rsidR="00F11DFD" w:rsidRPr="005D79B3">
        <w:rPr>
          <w:rFonts w:ascii="Arial" w:eastAsia="Times New Roman" w:hAnsi="Arial" w:cs="Guttman Keren"/>
          <w:b/>
          <w:bCs/>
          <w:color w:val="222222"/>
          <w:sz w:val="24"/>
          <w:szCs w:val="24"/>
          <w:rtl/>
        </w:rPr>
        <w:t>כנסיות ואתרים נוצרים</w:t>
      </w:r>
      <w:r w:rsidR="00F91691" w:rsidRPr="005D79B3">
        <w:rPr>
          <w:rFonts w:ascii="Arial" w:eastAsia="Times New Roman" w:hAnsi="Arial" w:cs="Guttman Keren" w:hint="cs"/>
          <w:b/>
          <w:bCs/>
          <w:color w:val="222222"/>
          <w:sz w:val="24"/>
          <w:szCs w:val="24"/>
          <w:rtl/>
        </w:rPr>
        <w:t xml:space="preserve"> - </w:t>
      </w:r>
    </w:p>
    <w:p w:rsidR="00F11DFD" w:rsidRPr="005D79B3" w:rsidRDefault="00F11DFD" w:rsidP="00FE2BE2">
      <w:pPr>
        <w:spacing w:after="0" w:line="240" w:lineRule="auto"/>
        <w:rPr>
          <w:rFonts w:ascii="Arial" w:eastAsia="Times New Roman" w:hAnsi="Arial" w:cs="Guttman Keren"/>
          <w:color w:val="222222"/>
        </w:rPr>
      </w:pPr>
    </w:p>
    <w:p w:rsidR="00F11DFD" w:rsidRPr="005D79B3" w:rsidRDefault="00F11DFD" w:rsidP="00FE2BE2">
      <w:pPr>
        <w:spacing w:after="0" w:line="240" w:lineRule="auto"/>
        <w:rPr>
          <w:rFonts w:ascii="Arial" w:eastAsia="Times New Roman" w:hAnsi="Arial" w:cs="Guttman Keren"/>
          <w:color w:val="222222"/>
        </w:rPr>
      </w:pPr>
      <w:r w:rsidRPr="005D79B3">
        <w:rPr>
          <w:rFonts w:ascii="Arial" w:eastAsia="Times New Roman" w:hAnsi="Arial" w:cs="Guttman Keren"/>
          <w:b/>
          <w:bCs/>
          <w:color w:val="222222"/>
          <w:rtl/>
        </w:rPr>
        <w:t>כנסיית הבשורה-</w:t>
      </w:r>
      <w:r w:rsidRPr="005D79B3">
        <w:rPr>
          <w:rFonts w:ascii="Arial" w:eastAsia="Times New Roman" w:hAnsi="Arial" w:cs="Guttman Keren"/>
          <w:color w:val="222222"/>
          <w:rtl/>
        </w:rPr>
        <w:t xml:space="preserve"> היא בזיליקה קתולית במרכזה של העיר, השוכנת באתר שבו על פי המסורת הנוצרית ניצב ביתה של מרים הבתולה, אמו של ישו, ובו בישר לה המלאך גבריאל את הבשורה</w:t>
      </w:r>
    </w:p>
    <w:p w:rsidR="00F11DFD" w:rsidRPr="005D79B3" w:rsidRDefault="00D414DB" w:rsidP="00FE2BE2">
      <w:pPr>
        <w:spacing w:after="0" w:line="240" w:lineRule="auto"/>
        <w:rPr>
          <w:rFonts w:ascii="Arial" w:eastAsia="Times New Roman" w:hAnsi="Arial" w:cs="Guttman Keren"/>
          <w:color w:val="222222"/>
        </w:rPr>
      </w:pPr>
      <w:r>
        <w:rPr>
          <w:rFonts w:ascii="Arial" w:eastAsia="Times New Roman" w:hAnsi="Arial" w:cs="Guttman Keren"/>
          <w:noProof/>
          <w:color w:val="222222"/>
        </w:rPr>
        <w:pict>
          <v:shape id="_x0000_s1044" type="#_x0000_t202" style="position:absolute;left:0;text-align:left;margin-left:-122.8pt;margin-top:406.25pt;width:378.15pt;height:23.05pt;z-index:251691008;mso-position-horizontal-relative:page;mso-position-vertical-relative:margin" o:allowincell="f" stroked="f">
            <v:textbox style="mso-fit-shape-to-text:t">
              <w:txbxContent>
                <w:p w:rsidR="005D79B3" w:rsidRDefault="005D79B3" w:rsidP="005D79B3">
                  <w:pPr>
                    <w:pBdr>
                      <w:left w:val="single" w:sz="12" w:space="10" w:color="7BA0CD" w:themeColor="accent1" w:themeTint="BF"/>
                    </w:pBdr>
                    <w:spacing w:after="0"/>
                    <w:rPr>
                      <w:rFonts w:hint="cs"/>
                      <w:i/>
                      <w:iCs/>
                      <w:color w:val="4F81BD" w:themeColor="accent1"/>
                      <w:sz w:val="24"/>
                      <w:szCs w:val="24"/>
                    </w:rPr>
                  </w:pPr>
                </w:p>
              </w:txbxContent>
            </v:textbox>
            <w10:wrap type="square" anchorx="page" anchory="margin"/>
          </v:shape>
        </w:pict>
      </w:r>
      <w:r w:rsidR="00F11DFD" w:rsidRPr="005D79B3">
        <w:rPr>
          <w:rFonts w:ascii="Arial" w:eastAsia="Times New Roman" w:hAnsi="Arial" w:cs="Guttman Keren"/>
          <w:color w:val="222222"/>
          <w:rtl/>
        </w:rPr>
        <w:t>כנסיית יוסף הקדוש- לפי מסורת מימי הביניים, היא הוקמה במקום שבו שכנה הנגרייה של יוסף הקדוש, בעלה של הבתולה, ולפי גרסה מאוחרת יותר גם ביתו</w:t>
      </w:r>
      <w:r w:rsidR="00F11DFD" w:rsidRPr="005D79B3">
        <w:rPr>
          <w:rFonts w:ascii="Arial" w:eastAsia="Times New Roman" w:hAnsi="Arial" w:cs="Guttman Keren"/>
          <w:color w:val="222222"/>
        </w:rPr>
        <w:t>.</w:t>
      </w:r>
    </w:p>
    <w:p w:rsidR="00F11DFD" w:rsidRPr="005D79B3" w:rsidRDefault="00F11DFD" w:rsidP="00FE2BE2">
      <w:pPr>
        <w:spacing w:after="0" w:line="240" w:lineRule="auto"/>
        <w:rPr>
          <w:rFonts w:ascii="Arial" w:eastAsia="Times New Roman" w:hAnsi="Arial" w:cs="Guttman Keren"/>
          <w:color w:val="222222"/>
        </w:rPr>
      </w:pPr>
      <w:r w:rsidRPr="005D79B3">
        <w:rPr>
          <w:rFonts w:ascii="Arial" w:eastAsia="Times New Roman" w:hAnsi="Arial" w:cs="Guttman Keren"/>
          <w:color w:val="222222"/>
          <w:rtl/>
        </w:rPr>
        <w:t>כנסיית בית הכנסת-</w:t>
      </w:r>
      <w:proofErr w:type="spellStart"/>
      <w:r w:rsidRPr="005D79B3">
        <w:rPr>
          <w:rFonts w:ascii="Arial" w:eastAsia="Times New Roman" w:hAnsi="Arial" w:cs="Guttman Keren"/>
          <w:color w:val="222222"/>
          <w:rtl/>
        </w:rPr>
        <w:t>נסייה</w:t>
      </w:r>
      <w:proofErr w:type="spellEnd"/>
      <w:r w:rsidRPr="005D79B3">
        <w:rPr>
          <w:rFonts w:ascii="Arial" w:eastAsia="Times New Roman" w:hAnsi="Arial" w:cs="Guttman Keren"/>
          <w:color w:val="222222"/>
          <w:rtl/>
        </w:rPr>
        <w:t xml:space="preserve"> יוונית-קתולית השוכנת בשוק העירוני, במבנה אשר שימש כבית כנסת עתיק. לפי המסורת, במקום זה נהג ישו ללמוד ולהתפלל, ובו הכריז בפני המתפללים כי הוא המשיח</w:t>
      </w:r>
      <w:r w:rsidRPr="005D79B3">
        <w:rPr>
          <w:rFonts w:ascii="Arial" w:eastAsia="Times New Roman" w:hAnsi="Arial" w:cs="Guttman Keren"/>
          <w:color w:val="222222"/>
        </w:rPr>
        <w:t>.</w:t>
      </w:r>
    </w:p>
    <w:p w:rsidR="00F11DFD" w:rsidRDefault="00F11DFD" w:rsidP="00FE2BE2">
      <w:pPr>
        <w:spacing w:after="0" w:line="240" w:lineRule="auto"/>
        <w:rPr>
          <w:rFonts w:ascii="Arial" w:eastAsia="Times New Roman" w:hAnsi="Arial" w:cs="Guttman Keren"/>
          <w:color w:val="222222"/>
          <w:rtl/>
        </w:rPr>
      </w:pPr>
      <w:r w:rsidRPr="005D79B3">
        <w:rPr>
          <w:rFonts w:ascii="Arial" w:eastAsia="Times New Roman" w:hAnsi="Arial" w:cs="Guttman Keren"/>
          <w:color w:val="222222"/>
          <w:rtl/>
        </w:rPr>
        <w:t>מעיין מרים- סביל שאליו תועלו מימי המעיין הסמוך. המעיין הנובע ליד כנסיית גבריאל הקדוש הסמוכה, שימש את תושבי העיר מימי קדם, ועל פי אחת המסורות הנוצריות, בסמוך לו ניתנה הבשורה למרים. המעיין אומץ כסמל העיר</w:t>
      </w:r>
      <w:r w:rsidRPr="005D79B3">
        <w:rPr>
          <w:rFonts w:ascii="Arial" w:eastAsia="Times New Roman" w:hAnsi="Arial" w:cs="Guttman Keren"/>
          <w:color w:val="222222"/>
        </w:rPr>
        <w:t>.</w:t>
      </w:r>
    </w:p>
    <w:p w:rsidR="005D79B3" w:rsidRPr="005D79B3" w:rsidRDefault="005D79B3" w:rsidP="00FE2BE2">
      <w:pPr>
        <w:spacing w:after="0" w:line="240" w:lineRule="auto"/>
        <w:rPr>
          <w:rFonts w:ascii="Arial" w:eastAsia="Times New Roman" w:hAnsi="Arial" w:cs="Guttman Keren"/>
          <w:color w:val="222222"/>
        </w:rPr>
      </w:pPr>
      <w:r>
        <w:rPr>
          <w:rFonts w:ascii="Arial" w:eastAsia="Times New Roman" w:hAnsi="Arial" w:cs="Guttman Keren"/>
          <w:noProof/>
          <w:color w:val="222222"/>
        </w:rPr>
        <w:drawing>
          <wp:anchor distT="0" distB="0" distL="114300" distR="114300" simplePos="0" relativeHeight="251692032" behindDoc="0" locked="0" layoutInCell="1" allowOverlap="1">
            <wp:simplePos x="0" y="0"/>
            <wp:positionH relativeFrom="column">
              <wp:posOffset>2317750</wp:posOffset>
            </wp:positionH>
            <wp:positionV relativeFrom="paragraph">
              <wp:posOffset>26035</wp:posOffset>
            </wp:positionV>
            <wp:extent cx="3206750" cy="2147570"/>
            <wp:effectExtent l="19050" t="0" r="0" b="0"/>
            <wp:wrapSquare wrapText="bothSides"/>
            <wp:docPr id="14" name="תמונה 13" descr="http://images.photolight.co.il/photo/2008-10-18/276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photolight.co.il/photo/2008-10-18/276659.jpg"/>
                    <pic:cNvPicPr>
                      <a:picLocks noChangeAspect="1" noChangeArrowheads="1"/>
                    </pic:cNvPicPr>
                  </pic:nvPicPr>
                  <pic:blipFill>
                    <a:blip r:embed="rId60" cstate="print"/>
                    <a:srcRect/>
                    <a:stretch>
                      <a:fillRect/>
                    </a:stretch>
                  </pic:blipFill>
                  <pic:spPr bwMode="auto">
                    <a:xfrm>
                      <a:off x="0" y="0"/>
                      <a:ext cx="3206750" cy="2147570"/>
                    </a:xfrm>
                    <a:prstGeom prst="rect">
                      <a:avLst/>
                    </a:prstGeom>
                    <a:ln>
                      <a:noFill/>
                    </a:ln>
                    <a:effectLst>
                      <a:softEdge rad="112500"/>
                    </a:effectLst>
                  </pic:spPr>
                </pic:pic>
              </a:graphicData>
            </a:graphic>
          </wp:anchor>
        </w:drawing>
      </w:r>
    </w:p>
    <w:p w:rsidR="00F11DFD" w:rsidRPr="005D79B3" w:rsidRDefault="00F11DFD" w:rsidP="00FE2BE2">
      <w:pPr>
        <w:spacing w:after="0" w:line="240" w:lineRule="auto"/>
        <w:rPr>
          <w:rFonts w:ascii="Arial" w:eastAsia="Times New Roman" w:hAnsi="Arial" w:cs="Guttman Keren"/>
          <w:color w:val="222222"/>
        </w:rPr>
      </w:pPr>
      <w:r w:rsidRPr="005D79B3">
        <w:rPr>
          <w:rFonts w:ascii="Arial" w:eastAsia="Times New Roman" w:hAnsi="Arial" w:cs="Guttman Keren"/>
          <w:b/>
          <w:bCs/>
          <w:color w:val="222222"/>
          <w:rtl/>
        </w:rPr>
        <w:t>הר הקפיצה או הר קדומים-</w:t>
      </w:r>
      <w:r w:rsidRPr="005D79B3">
        <w:rPr>
          <w:rFonts w:ascii="Arial" w:eastAsia="Times New Roman" w:hAnsi="Arial" w:cs="Guttman Keren"/>
          <w:color w:val="222222"/>
          <w:rtl/>
        </w:rPr>
        <w:t xml:space="preserve"> הר השוכן בדרומה של העיר ומשקיף לעבר עמק יזרעאל מגובה של 397 מטר מעל פני הים. במערת קדומים השוכנת על ההר ואשר העניקה לו את אחד משני שמותיו, נמצאו שרידים של האדם הקדמון. מקורו של השם האחר הוא במסורת לפיה ישו קפץ מההר אל העמק כשעזב את העיר</w:t>
      </w:r>
      <w:r w:rsidRPr="005D79B3">
        <w:rPr>
          <w:rFonts w:ascii="Arial" w:eastAsia="Times New Roman" w:hAnsi="Arial" w:cs="Guttman Keren"/>
          <w:color w:val="222222"/>
        </w:rPr>
        <w:t>.</w:t>
      </w:r>
      <w:r w:rsidR="005D79B3" w:rsidRPr="005D79B3">
        <w:t xml:space="preserve"> </w:t>
      </w:r>
    </w:p>
    <w:p w:rsidR="00F91691" w:rsidRPr="005D79B3" w:rsidRDefault="00F91691" w:rsidP="00FE2BE2">
      <w:pPr>
        <w:spacing w:after="0" w:line="240" w:lineRule="auto"/>
        <w:rPr>
          <w:rFonts w:ascii="Arial" w:eastAsia="Times New Roman" w:hAnsi="Arial" w:cs="Guttman Keren"/>
          <w:color w:val="222222"/>
          <w:shd w:val="clear" w:color="auto" w:fill="FF0000"/>
          <w:rtl/>
        </w:rPr>
      </w:pPr>
    </w:p>
    <w:p w:rsidR="005D79B3" w:rsidRDefault="005D79B3" w:rsidP="00FE2BE2">
      <w:pPr>
        <w:spacing w:after="0" w:line="240" w:lineRule="auto"/>
        <w:rPr>
          <w:rFonts w:ascii="Arial" w:eastAsia="Times New Roman" w:hAnsi="Arial" w:cs="Guttman Keren"/>
          <w:color w:val="222222"/>
          <w:rtl/>
        </w:rPr>
      </w:pPr>
    </w:p>
    <w:p w:rsidR="005D79B3" w:rsidRDefault="00D414DB" w:rsidP="00FE2BE2">
      <w:pPr>
        <w:spacing w:after="0" w:line="240" w:lineRule="auto"/>
        <w:rPr>
          <w:rFonts w:ascii="Arial" w:eastAsia="Times New Roman" w:hAnsi="Arial" w:cs="Guttman Keren" w:hint="cs"/>
          <w:color w:val="222222"/>
          <w:rtl/>
        </w:rPr>
      </w:pPr>
      <w:r>
        <w:rPr>
          <w:rFonts w:ascii="Arial" w:eastAsia="Times New Roman" w:hAnsi="Arial" w:cs="Guttman Keren"/>
          <w:noProof/>
          <w:color w:val="222222"/>
          <w:rtl/>
        </w:rPr>
        <w:pict>
          <v:shape id="_x0000_s1045" type="#_x0000_t202" style="position:absolute;left:0;text-align:left;margin-left:55.6pt;margin-top:678.55pt;width:378.15pt;height:23.05pt;z-index:251693056;mso-position-horizontal-relative:page;mso-position-vertical-relative:margin" o:allowincell="f" stroked="f">
            <v:textbox style="mso-fit-shape-to-text:t">
              <w:txbxContent>
                <w:p w:rsidR="005D79B3" w:rsidRDefault="005D79B3" w:rsidP="005D79B3">
                  <w:pPr>
                    <w:pBdr>
                      <w:left w:val="single" w:sz="12" w:space="10" w:color="7BA0CD" w:themeColor="accent1" w:themeTint="BF"/>
                    </w:pBdr>
                    <w:spacing w:after="0"/>
                    <w:rPr>
                      <w:i/>
                      <w:iCs/>
                      <w:color w:val="4F81BD" w:themeColor="accent1"/>
                      <w:sz w:val="24"/>
                      <w:szCs w:val="24"/>
                    </w:rPr>
                  </w:pPr>
                </w:p>
              </w:txbxContent>
            </v:textbox>
            <w10:wrap type="square" anchorx="page" anchory="margin"/>
          </v:shape>
        </w:pict>
      </w:r>
    </w:p>
    <w:p w:rsidR="005D79B3" w:rsidRDefault="005D79B3" w:rsidP="00FE2BE2">
      <w:pPr>
        <w:spacing w:after="0" w:line="240" w:lineRule="auto"/>
        <w:rPr>
          <w:rFonts w:ascii="Arial" w:eastAsia="Times New Roman" w:hAnsi="Arial" w:cs="Guttman Keren"/>
          <w:color w:val="222222"/>
          <w:rtl/>
        </w:rPr>
      </w:pPr>
    </w:p>
    <w:p w:rsidR="00F91691" w:rsidRPr="005D79B3" w:rsidRDefault="00F91691" w:rsidP="00FE2BE2">
      <w:pPr>
        <w:spacing w:after="0" w:line="240" w:lineRule="auto"/>
        <w:rPr>
          <w:rFonts w:ascii="Arial" w:eastAsia="Times New Roman" w:hAnsi="Arial" w:cs="Guttman Keren"/>
          <w:color w:val="222222"/>
        </w:rPr>
      </w:pPr>
      <w:r w:rsidRPr="005D79B3">
        <w:rPr>
          <w:rFonts w:ascii="Arial" w:eastAsia="Times New Roman" w:hAnsi="Arial" w:cs="Guttman Keren" w:hint="cs"/>
          <w:color w:val="222222"/>
          <w:rtl/>
        </w:rPr>
        <w:t>אחרי הסיור נפגש עם ראש עיריית נצרת</w:t>
      </w:r>
    </w:p>
    <w:p w:rsidR="005D79B3" w:rsidRDefault="005D79B3" w:rsidP="00FE2BE2">
      <w:pPr>
        <w:spacing w:after="0" w:line="240" w:lineRule="auto"/>
        <w:rPr>
          <w:rFonts w:ascii="Arial" w:eastAsia="Times New Roman" w:hAnsi="Arial" w:cs="Guttman Keren"/>
          <w:b/>
          <w:bCs/>
          <w:color w:val="222222"/>
          <w:sz w:val="24"/>
          <w:szCs w:val="24"/>
          <w:rtl/>
        </w:rPr>
      </w:pPr>
    </w:p>
    <w:p w:rsidR="00F91691" w:rsidRPr="005D79B3" w:rsidRDefault="00F11DFD" w:rsidP="00FE2BE2">
      <w:pPr>
        <w:spacing w:after="0" w:line="240" w:lineRule="auto"/>
        <w:rPr>
          <w:rFonts w:ascii="Arial" w:eastAsia="Times New Roman" w:hAnsi="Arial" w:cs="Guttman Keren"/>
          <w:color w:val="222222"/>
          <w:sz w:val="24"/>
          <w:szCs w:val="24"/>
          <w:rtl/>
        </w:rPr>
      </w:pPr>
      <w:proofErr w:type="spellStart"/>
      <w:r w:rsidRPr="005D79B3">
        <w:rPr>
          <w:rFonts w:ascii="Arial" w:eastAsia="Times New Roman" w:hAnsi="Arial" w:cs="Guttman Keren"/>
          <w:b/>
          <w:bCs/>
          <w:color w:val="222222"/>
          <w:sz w:val="24"/>
          <w:szCs w:val="24"/>
          <w:rtl/>
        </w:rPr>
        <w:t>ראמז</w:t>
      </w:r>
      <w:proofErr w:type="spellEnd"/>
      <w:r w:rsidRPr="005D79B3">
        <w:rPr>
          <w:rFonts w:ascii="Arial" w:eastAsia="Times New Roman" w:hAnsi="Arial" w:cs="Guttman Keren"/>
          <w:b/>
          <w:bCs/>
          <w:color w:val="222222"/>
          <w:sz w:val="24"/>
          <w:szCs w:val="24"/>
          <w:rtl/>
        </w:rPr>
        <w:t xml:space="preserve"> </w:t>
      </w:r>
      <w:proofErr w:type="spellStart"/>
      <w:r w:rsidRPr="005D79B3">
        <w:rPr>
          <w:rFonts w:ascii="Arial" w:eastAsia="Times New Roman" w:hAnsi="Arial" w:cs="Guttman Keren"/>
          <w:b/>
          <w:bCs/>
          <w:color w:val="222222"/>
          <w:sz w:val="24"/>
          <w:szCs w:val="24"/>
          <w:rtl/>
        </w:rPr>
        <w:t>ג'ראיסי</w:t>
      </w:r>
      <w:proofErr w:type="spellEnd"/>
      <w:r w:rsidRPr="005D79B3">
        <w:rPr>
          <w:rFonts w:ascii="Arial" w:eastAsia="Times New Roman" w:hAnsi="Arial" w:cs="Guttman Keren"/>
          <w:color w:val="222222"/>
          <w:sz w:val="24"/>
          <w:szCs w:val="24"/>
          <w:rtl/>
        </w:rPr>
        <w:t xml:space="preserve"> </w:t>
      </w:r>
      <w:r w:rsidR="005D79B3">
        <w:rPr>
          <w:rFonts w:ascii="Arial" w:eastAsia="Times New Roman" w:hAnsi="Arial" w:cs="Guttman Keren" w:hint="cs"/>
          <w:color w:val="222222"/>
          <w:sz w:val="24"/>
          <w:szCs w:val="24"/>
          <w:rtl/>
        </w:rPr>
        <w:t xml:space="preserve"> - </w:t>
      </w:r>
    </w:p>
    <w:p w:rsidR="00F91691" w:rsidRPr="005D79B3" w:rsidRDefault="00F91691" w:rsidP="00FE2BE2">
      <w:pPr>
        <w:spacing w:after="0" w:line="240" w:lineRule="auto"/>
        <w:rPr>
          <w:rFonts w:ascii="Arial" w:eastAsia="Times New Roman" w:hAnsi="Arial" w:cs="Guttman Keren"/>
          <w:color w:val="222222"/>
          <w:rtl/>
        </w:rPr>
      </w:pPr>
    </w:p>
    <w:p w:rsidR="00F11DFD" w:rsidRPr="005D79B3" w:rsidRDefault="00F11DFD" w:rsidP="00FE2BE2">
      <w:pPr>
        <w:spacing w:after="0" w:line="240" w:lineRule="auto"/>
        <w:rPr>
          <w:rFonts w:ascii="Arial" w:eastAsia="Times New Roman" w:hAnsi="Arial" w:cs="Guttman Keren"/>
          <w:color w:val="222222"/>
        </w:rPr>
      </w:pPr>
      <w:r w:rsidRPr="005D79B3">
        <w:rPr>
          <w:rFonts w:ascii="Arial" w:eastAsia="Times New Roman" w:hAnsi="Arial" w:cs="Guttman Keren"/>
          <w:color w:val="222222"/>
          <w:rtl/>
        </w:rPr>
        <w:t>הוא ראש עיריית נצרת מאז שנת 1994</w:t>
      </w:r>
      <w:r w:rsidRPr="005D79B3">
        <w:rPr>
          <w:rFonts w:ascii="Arial" w:eastAsia="Times New Roman" w:hAnsi="Arial" w:cs="Guttman Keren"/>
          <w:color w:val="222222"/>
        </w:rPr>
        <w:t>.</w:t>
      </w:r>
    </w:p>
    <w:p w:rsidR="005D79B3" w:rsidRPr="005D79B3" w:rsidRDefault="00F11DFD" w:rsidP="005D79B3">
      <w:pPr>
        <w:spacing w:after="0" w:line="240" w:lineRule="auto"/>
        <w:rPr>
          <w:rFonts w:ascii="Arial" w:eastAsia="Times New Roman" w:hAnsi="Arial" w:cs="Guttman Keren"/>
          <w:color w:val="222222"/>
          <w:rtl/>
        </w:rPr>
      </w:pPr>
      <w:proofErr w:type="spellStart"/>
      <w:r w:rsidRPr="005D79B3">
        <w:rPr>
          <w:rFonts w:ascii="Arial" w:eastAsia="Times New Roman" w:hAnsi="Arial" w:cs="Guttman Keren"/>
          <w:color w:val="222222"/>
          <w:rtl/>
        </w:rPr>
        <w:t>ג'ראיסי</w:t>
      </w:r>
      <w:proofErr w:type="spellEnd"/>
      <w:r w:rsidRPr="005D79B3">
        <w:rPr>
          <w:rFonts w:ascii="Arial" w:eastAsia="Times New Roman" w:hAnsi="Arial" w:cs="Guttman Keren"/>
          <w:color w:val="222222"/>
          <w:rtl/>
        </w:rPr>
        <w:t xml:space="preserve"> למד בטכניון בחיפה. הוא סיים את לימודי התואר הראשון בהנדסת מכונות</w:t>
      </w:r>
      <w:r w:rsidR="00BD0A01" w:rsidRPr="005D79B3">
        <w:rPr>
          <w:rFonts w:ascii="Arial" w:eastAsia="Times New Roman" w:hAnsi="Arial" w:cs="Guttman Keren" w:hint="cs"/>
          <w:color w:val="222222"/>
          <w:rtl/>
        </w:rPr>
        <w:t xml:space="preserve"> </w:t>
      </w:r>
      <w:r w:rsidRPr="005D79B3">
        <w:rPr>
          <w:rFonts w:ascii="Arial" w:eastAsia="Times New Roman" w:hAnsi="Arial" w:cs="Guttman Keren"/>
          <w:color w:val="222222"/>
          <w:rtl/>
        </w:rPr>
        <w:t>ב-1973, ואת לימודי התואר השני בהנדסה אזרחית ב-1978. הוא היה בין מייסדי ועד הסטודנטים הערבים בטכניון וממקימי ועד הסטודנטים הערבים הארצי</w:t>
      </w:r>
      <w:r w:rsidRPr="005D79B3">
        <w:rPr>
          <w:rFonts w:ascii="Arial" w:eastAsia="Times New Roman" w:hAnsi="Arial" w:cs="Guttman Keren"/>
          <w:color w:val="222222"/>
        </w:rPr>
        <w:t>.</w:t>
      </w:r>
    </w:p>
    <w:p w:rsidR="005D79B3" w:rsidRPr="005D79B3" w:rsidRDefault="005D79B3" w:rsidP="005D79B3">
      <w:pPr>
        <w:spacing w:after="0" w:line="240" w:lineRule="auto"/>
        <w:rPr>
          <w:rFonts w:ascii="Arial" w:eastAsia="Times New Roman" w:hAnsi="Arial" w:cs="Guttman Keren"/>
          <w:color w:val="222222"/>
          <w:rtl/>
        </w:rPr>
      </w:pPr>
    </w:p>
    <w:p w:rsidR="005D79B3" w:rsidRPr="005D79B3" w:rsidRDefault="005D79B3" w:rsidP="005D79B3">
      <w:pPr>
        <w:spacing w:after="0" w:line="240" w:lineRule="auto"/>
        <w:rPr>
          <w:rFonts w:ascii="Arial" w:eastAsia="Times New Roman" w:hAnsi="Arial" w:cs="Guttman Keren"/>
          <w:color w:val="222222"/>
          <w:rtl/>
        </w:rPr>
      </w:pPr>
      <w:r w:rsidRPr="005D79B3">
        <w:rPr>
          <w:rFonts w:ascii="Arial" w:eastAsia="Times New Roman" w:hAnsi="Arial" w:cs="Guttman Keren" w:hint="cs"/>
          <w:color w:val="222222"/>
          <w:rtl/>
        </w:rPr>
        <w:t>לאחר מכן נלך לעשות קצת כיף ב... פטל!</w:t>
      </w:r>
    </w:p>
    <w:p w:rsidR="005D79B3" w:rsidRPr="005D79B3" w:rsidRDefault="005D79B3" w:rsidP="005D79B3">
      <w:pPr>
        <w:spacing w:after="0" w:line="240" w:lineRule="auto"/>
        <w:rPr>
          <w:rFonts w:ascii="Arial" w:eastAsia="Times New Roman" w:hAnsi="Arial" w:cs="Guttman Keren"/>
          <w:color w:val="222222"/>
          <w:rtl/>
        </w:rPr>
      </w:pPr>
    </w:p>
    <w:p w:rsidR="00F91691" w:rsidRPr="005D79B3" w:rsidRDefault="00332464" w:rsidP="00FE2BE2">
      <w:pPr>
        <w:rPr>
          <w:rFonts w:ascii="Arial" w:hAnsi="Arial" w:cs="Guttman Keren"/>
          <w:color w:val="222222"/>
          <w:sz w:val="24"/>
          <w:szCs w:val="24"/>
          <w:rtl/>
        </w:rPr>
      </w:pPr>
      <w:r w:rsidRPr="005D79B3">
        <w:rPr>
          <w:rFonts w:ascii="Arial" w:hAnsi="Arial" w:cs="Guttman Keren"/>
          <w:b/>
          <w:bCs/>
          <w:color w:val="222222"/>
          <w:sz w:val="24"/>
          <w:szCs w:val="24"/>
          <w:rtl/>
        </w:rPr>
        <w:t>אקים ישראל</w:t>
      </w:r>
      <w:r w:rsidRPr="005D79B3">
        <w:rPr>
          <w:rFonts w:ascii="Arial" w:hAnsi="Arial" w:cs="Guttman Keren"/>
          <w:color w:val="222222"/>
          <w:sz w:val="24"/>
          <w:szCs w:val="24"/>
          <w:rtl/>
        </w:rPr>
        <w:t xml:space="preserve"> </w:t>
      </w:r>
      <w:r w:rsidR="00F91691" w:rsidRPr="005D79B3">
        <w:rPr>
          <w:rFonts w:ascii="Arial" w:hAnsi="Arial" w:cs="Guttman Keren"/>
          <w:b/>
          <w:bCs/>
          <w:color w:val="222222"/>
          <w:sz w:val="24"/>
          <w:szCs w:val="24"/>
          <w:rtl/>
        </w:rPr>
        <w:t>–</w:t>
      </w:r>
    </w:p>
    <w:p w:rsidR="00F11DFD" w:rsidRPr="00B25C3A" w:rsidRDefault="00B25C3A" w:rsidP="005D79B3">
      <w:pPr>
        <w:rPr>
          <w:rFonts w:cs="Guttman Keren"/>
          <w:rtl/>
        </w:rPr>
      </w:pPr>
      <w:r>
        <w:rPr>
          <w:rFonts w:ascii="Arial" w:hAnsi="Arial" w:cs="Guttman Keren" w:hint="cs"/>
          <w:noProof/>
          <w:color w:val="222222"/>
          <w:rtl/>
        </w:rPr>
        <w:drawing>
          <wp:anchor distT="0" distB="0" distL="114300" distR="114300" simplePos="0" relativeHeight="251694080" behindDoc="0" locked="0" layoutInCell="1" allowOverlap="1">
            <wp:simplePos x="0" y="0"/>
            <wp:positionH relativeFrom="column">
              <wp:posOffset>109220</wp:posOffset>
            </wp:positionH>
            <wp:positionV relativeFrom="paragraph">
              <wp:posOffset>1489710</wp:posOffset>
            </wp:positionV>
            <wp:extent cx="3966210" cy="2656840"/>
            <wp:effectExtent l="19050" t="0" r="0" b="0"/>
            <wp:wrapSquare wrapText="bothSides"/>
            <wp:docPr id="16" name="תמונה 16" descr="http://doctorsonly.co.il/wp-content/uploads/2011/07/ramaz-jery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ctorsonly.co.il/wp-content/uploads/2011/07/ramaz-jeryssi.jpg"/>
                    <pic:cNvPicPr>
                      <a:picLocks noChangeAspect="1" noChangeArrowheads="1"/>
                    </pic:cNvPicPr>
                  </pic:nvPicPr>
                  <pic:blipFill>
                    <a:blip r:embed="rId61" cstate="print"/>
                    <a:srcRect/>
                    <a:stretch>
                      <a:fillRect/>
                    </a:stretch>
                  </pic:blipFill>
                  <pic:spPr bwMode="auto">
                    <a:xfrm>
                      <a:off x="0" y="0"/>
                      <a:ext cx="3966210" cy="2656840"/>
                    </a:xfrm>
                    <a:prstGeom prst="rect">
                      <a:avLst/>
                    </a:prstGeom>
                    <a:ln>
                      <a:noFill/>
                    </a:ln>
                    <a:effectLst>
                      <a:softEdge rad="112500"/>
                    </a:effectLst>
                  </pic:spPr>
                </pic:pic>
              </a:graphicData>
            </a:graphic>
          </wp:anchor>
        </w:drawing>
      </w:r>
      <w:r w:rsidR="00F91691" w:rsidRPr="005D79B3">
        <w:rPr>
          <w:rFonts w:ascii="Arial" w:hAnsi="Arial" w:cs="Guttman Keren" w:hint="cs"/>
          <w:color w:val="222222"/>
          <w:rtl/>
        </w:rPr>
        <w:t xml:space="preserve"> </w:t>
      </w:r>
      <w:r w:rsidR="00332464" w:rsidRPr="005D79B3">
        <w:rPr>
          <w:rFonts w:ascii="Arial" w:hAnsi="Arial" w:cs="Guttman Keren"/>
          <w:color w:val="222222"/>
          <w:rtl/>
        </w:rPr>
        <w:t>היא אגודה לאומית לקימום אנשים עם פיגור שכלי בישראל.  אקים היא עמותה שנוסדה בשנת 1951 על ידי קבוצת הורים לאנשים עם פיגור שכלי ומתנדבים מ</w:t>
      </w:r>
      <w:r w:rsidR="00BD0A01" w:rsidRPr="005D79B3">
        <w:rPr>
          <w:rFonts w:ascii="Arial" w:hAnsi="Arial" w:cs="Guttman Keren"/>
          <w:color w:val="222222"/>
          <w:rtl/>
        </w:rPr>
        <w:t>סין בעלי המקצוע שעסקו בתחום. אק</w:t>
      </w:r>
      <w:r w:rsidR="00BD0A01" w:rsidRPr="005D79B3">
        <w:rPr>
          <w:rFonts w:ascii="Arial" w:hAnsi="Arial" w:cs="Guttman Keren" w:hint="cs"/>
          <w:color w:val="222222"/>
          <w:rtl/>
        </w:rPr>
        <w:t>י</w:t>
      </w:r>
      <w:r w:rsidR="00332464" w:rsidRPr="005D79B3">
        <w:rPr>
          <w:rFonts w:ascii="Arial" w:hAnsi="Arial" w:cs="Guttman Keren"/>
          <w:color w:val="222222"/>
          <w:rtl/>
        </w:rPr>
        <w:t>ם מהווה, בין השאר,גוף תומך,מייעץ ומלווה,הן לאנשים עם פיגור ובן לבני משפחותיהם</w:t>
      </w:r>
      <w:r w:rsidR="00332464" w:rsidRPr="005D79B3">
        <w:rPr>
          <w:rFonts w:ascii="Arial" w:hAnsi="Arial" w:cs="Guttman Keren"/>
          <w:color w:val="222222"/>
        </w:rPr>
        <w:t>.</w:t>
      </w:r>
      <w:r w:rsidR="00332464" w:rsidRPr="005D79B3">
        <w:rPr>
          <w:rStyle w:val="apple-converted-space"/>
          <w:rFonts w:ascii="Arial" w:hAnsi="Arial" w:cs="Guttman Keren"/>
          <w:color w:val="222222"/>
        </w:rPr>
        <w:t> </w:t>
      </w:r>
      <w:r w:rsidR="00332464" w:rsidRPr="005D79B3">
        <w:rPr>
          <w:rFonts w:ascii="Arial" w:hAnsi="Arial" w:cs="Guttman Keren"/>
          <w:color w:val="222222"/>
        </w:rPr>
        <w:br/>
      </w:r>
      <w:r w:rsidR="00332464" w:rsidRPr="005D79B3">
        <w:rPr>
          <w:rFonts w:ascii="Arial" w:hAnsi="Arial" w:cs="Guttman Keren"/>
          <w:color w:val="222222"/>
          <w:rtl/>
        </w:rPr>
        <w:t>בנצרת יש כ450 משפחות לאנשים עם פיגור שכלי. סניף אקים בנצרת נוסד לפני כעשר שנים.הסניף יוזם ומארגן פעילויות רבות למען האנשים עם פיגור שכלי בעיר ומשפחותיהם כגון השתתפות באירועים קהילתיים,צעדות,פסטיבלים, טיולים, ערבי תרבות ומורשת,הרצאות, הצגות וחגיגות לציון אירועים מיוחדים</w:t>
      </w:r>
      <w:r w:rsidRPr="00B25C3A">
        <w:t xml:space="preserve"> </w:t>
      </w: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D414DB">
      <w:pPr>
        <w:rPr>
          <w:sz w:val="20"/>
          <w:szCs w:val="20"/>
          <w:rtl/>
        </w:rPr>
      </w:pPr>
      <w:r>
        <w:rPr>
          <w:noProof/>
          <w:sz w:val="20"/>
          <w:szCs w:val="20"/>
          <w:rtl/>
        </w:rPr>
        <w:pict>
          <v:shape id="_x0000_s1046" type="#_x0000_t202" style="position:absolute;left:0;text-align:left;margin-left:-26.8pt;margin-top:533.9pt;width:378.15pt;height:23.05pt;z-index:251695104;mso-position-horizontal-relative:page;mso-position-vertical-relative:margin" o:allowincell="f" stroked="f">
            <v:textbox style="mso-fit-shape-to-text:t">
              <w:txbxContent>
                <w:p w:rsidR="00B25C3A" w:rsidRDefault="00B25C3A" w:rsidP="00B25C3A">
                  <w:pPr>
                    <w:pBdr>
                      <w:left w:val="single" w:sz="12" w:space="10" w:color="7BA0CD" w:themeColor="accent1" w:themeTint="BF"/>
                    </w:pBdr>
                    <w:spacing w:after="0"/>
                    <w:rPr>
                      <w:i/>
                      <w:iCs/>
                      <w:color w:val="4F81BD" w:themeColor="accent1"/>
                      <w:sz w:val="24"/>
                      <w:szCs w:val="24"/>
                    </w:rPr>
                  </w:pPr>
                </w:p>
              </w:txbxContent>
            </v:textbox>
            <w10:wrap type="square" anchorx="page" anchory="margin"/>
          </v:shape>
        </w:pict>
      </w:r>
    </w:p>
    <w:p w:rsidR="00B25C3A" w:rsidRDefault="00B25C3A">
      <w:pPr>
        <w:rPr>
          <w:sz w:val="20"/>
          <w:szCs w:val="20"/>
          <w:rtl/>
        </w:rPr>
      </w:pPr>
    </w:p>
    <w:p w:rsidR="00B25C3A" w:rsidRDefault="00B25C3A">
      <w:pPr>
        <w:rPr>
          <w:sz w:val="20"/>
          <w:szCs w:val="20"/>
          <w:rtl/>
        </w:rPr>
      </w:pPr>
    </w:p>
    <w:p w:rsidR="00B25C3A" w:rsidRDefault="00B25C3A">
      <w:pPr>
        <w:rPr>
          <w:sz w:val="20"/>
          <w:szCs w:val="20"/>
          <w:rtl/>
        </w:rPr>
      </w:pPr>
    </w:p>
    <w:p w:rsidR="00B25C3A" w:rsidRDefault="00B25C3A">
      <w:pPr>
        <w:rPr>
          <w:sz w:val="20"/>
          <w:szCs w:val="20"/>
          <w:rtl/>
        </w:rPr>
      </w:pPr>
    </w:p>
    <w:p w:rsidR="00B25C3A" w:rsidRDefault="00B25C3A">
      <w:pPr>
        <w:rPr>
          <w:sz w:val="20"/>
          <w:szCs w:val="20"/>
          <w:rtl/>
        </w:rPr>
      </w:pPr>
    </w:p>
    <w:p w:rsidR="00B25C3A" w:rsidRDefault="00B25C3A">
      <w:pPr>
        <w:rPr>
          <w:sz w:val="20"/>
          <w:szCs w:val="20"/>
          <w:rtl/>
        </w:rPr>
      </w:pPr>
    </w:p>
    <w:p w:rsidR="00B25C3A" w:rsidRDefault="00B25C3A">
      <w:pPr>
        <w:rPr>
          <w:sz w:val="20"/>
          <w:szCs w:val="20"/>
          <w:rtl/>
        </w:rPr>
      </w:pPr>
    </w:p>
    <w:p w:rsidR="00F11DFD" w:rsidRPr="00833D39" w:rsidRDefault="005C54FE" w:rsidP="00ED4048">
      <w:pPr>
        <w:pStyle w:val="a8"/>
        <w:jc w:val="center"/>
        <w:rPr>
          <w:rFonts w:cs="Guttman Keren"/>
          <w:i w:val="0"/>
          <w:iCs w:val="0"/>
          <w:sz w:val="28"/>
          <w:szCs w:val="28"/>
          <w:rtl/>
        </w:rPr>
      </w:pPr>
      <w:r w:rsidRPr="00833D39">
        <w:rPr>
          <w:rFonts w:cs="Guttman Keren" w:hint="cs"/>
          <w:i w:val="0"/>
          <w:iCs w:val="0"/>
          <w:sz w:val="28"/>
          <w:szCs w:val="28"/>
          <w:rtl/>
        </w:rPr>
        <w:lastRenderedPageBreak/>
        <w:t xml:space="preserve">יום </w:t>
      </w:r>
      <w:r w:rsidR="006627F2">
        <w:rPr>
          <w:rFonts w:cs="Guttman Keren" w:hint="cs"/>
          <w:i w:val="0"/>
          <w:iCs w:val="0"/>
          <w:sz w:val="28"/>
          <w:szCs w:val="28"/>
          <w:rtl/>
        </w:rPr>
        <w:t>ה"א</w:t>
      </w:r>
      <w:r w:rsidR="00B25C3A" w:rsidRPr="00833D39">
        <w:rPr>
          <w:rFonts w:cs="Guttman Keren" w:hint="cs"/>
          <w:i w:val="0"/>
          <w:iCs w:val="0"/>
          <w:sz w:val="28"/>
          <w:szCs w:val="28"/>
          <w:rtl/>
        </w:rPr>
        <w:t>:</w:t>
      </w:r>
      <w:r w:rsidRPr="00833D39">
        <w:rPr>
          <w:rFonts w:cs="Guttman Keren" w:hint="cs"/>
          <w:i w:val="0"/>
          <w:iCs w:val="0"/>
          <w:sz w:val="28"/>
          <w:szCs w:val="28"/>
          <w:rtl/>
        </w:rPr>
        <w:t xml:space="preserve"> </w:t>
      </w:r>
      <w:r w:rsidR="00B25C3A" w:rsidRPr="00833D39">
        <w:rPr>
          <w:rFonts w:cs="Guttman Keren" w:hint="cs"/>
          <w:i w:val="0"/>
          <w:iCs w:val="0"/>
          <w:sz w:val="28"/>
          <w:szCs w:val="28"/>
          <w:rtl/>
        </w:rPr>
        <w:t>(</w:t>
      </w:r>
      <w:r w:rsidRPr="00833D39">
        <w:rPr>
          <w:rFonts w:cs="Guttman Keren" w:hint="cs"/>
          <w:i w:val="0"/>
          <w:iCs w:val="0"/>
          <w:sz w:val="28"/>
          <w:szCs w:val="28"/>
          <w:rtl/>
        </w:rPr>
        <w:t>7.6</w:t>
      </w:r>
      <w:r w:rsidR="00B25C3A" w:rsidRPr="00833D39">
        <w:rPr>
          <w:rFonts w:cs="Guttman Keren" w:hint="cs"/>
          <w:i w:val="0"/>
          <w:iCs w:val="0"/>
          <w:sz w:val="28"/>
          <w:szCs w:val="28"/>
          <w:rtl/>
        </w:rPr>
        <w:t>)</w:t>
      </w:r>
    </w:p>
    <w:p w:rsidR="005C54FE" w:rsidRDefault="005C54FE" w:rsidP="00EB75BE">
      <w:pPr>
        <w:jc w:val="both"/>
        <w:rPr>
          <w:rFonts w:cs="Guttman Keren"/>
          <w:rtl/>
        </w:rPr>
      </w:pPr>
      <w:r w:rsidRPr="00833D39">
        <w:rPr>
          <w:rFonts w:cs="Guttman Keren" w:hint="cs"/>
          <w:rtl/>
        </w:rPr>
        <w:t>נתחיל בסיור בבסיס חוות השומר.</w:t>
      </w:r>
      <w:r w:rsidR="00B25C3A" w:rsidRPr="00833D39">
        <w:rPr>
          <w:rFonts w:cs="Guttman Keren" w:hint="cs"/>
          <w:rtl/>
        </w:rPr>
        <w:t xml:space="preserve"> </w:t>
      </w:r>
      <w:r w:rsidRPr="00833D39">
        <w:rPr>
          <w:rFonts w:cs="Guttman Keren" w:hint="cs"/>
          <w:rtl/>
        </w:rPr>
        <w:t xml:space="preserve">בהמשך נעבור סמינר מנהיגות </w:t>
      </w:r>
      <w:r w:rsidR="00E2632A">
        <w:rPr>
          <w:rFonts w:cs="Guttman Keren" w:hint="cs"/>
          <w:rtl/>
        </w:rPr>
        <w:t xml:space="preserve">בעמק חפר (ה-עמק) </w:t>
      </w:r>
      <w:r w:rsidRPr="00833D39">
        <w:rPr>
          <w:rFonts w:cs="Guttman Keren" w:hint="cs"/>
          <w:rtl/>
        </w:rPr>
        <w:t>עם זאביק. בצהריים נתחיל להדרים ונעבור דרך הבקעה.</w:t>
      </w:r>
      <w:r w:rsidR="00EB75BE" w:rsidRPr="00833D39">
        <w:rPr>
          <w:rFonts w:cs="Guttman Keren" w:hint="cs"/>
          <w:rtl/>
        </w:rPr>
        <w:t xml:space="preserve"> בלילה נגיע למקום לינתנו שהוא קיבוץ צובה.</w:t>
      </w:r>
    </w:p>
    <w:p w:rsidR="00E2632A" w:rsidRDefault="00E2632A" w:rsidP="00E2632A">
      <w:pPr>
        <w:rPr>
          <w:rFonts w:cs="Guttman Keren"/>
          <w:b/>
          <w:bCs/>
          <w:sz w:val="20"/>
          <w:szCs w:val="20"/>
          <w:rtl/>
        </w:rPr>
      </w:pPr>
      <w:r w:rsidRPr="00BC5E14">
        <w:rPr>
          <w:rFonts w:cs="Guttman Keren" w:hint="cs"/>
          <w:b/>
          <w:bCs/>
          <w:sz w:val="20"/>
          <w:szCs w:val="20"/>
          <w:rtl/>
        </w:rPr>
        <w:t xml:space="preserve">עמק חפר מפי נועם </w:t>
      </w:r>
      <w:proofErr w:type="spellStart"/>
      <w:r w:rsidRPr="00BC5E14">
        <w:rPr>
          <w:rFonts w:cs="Guttman Keren" w:hint="cs"/>
          <w:b/>
          <w:bCs/>
          <w:sz w:val="20"/>
          <w:szCs w:val="20"/>
          <w:rtl/>
        </w:rPr>
        <w:t>ליטמן</w:t>
      </w:r>
      <w:proofErr w:type="spellEnd"/>
      <w:r w:rsidRPr="00BC5E14">
        <w:rPr>
          <w:rFonts w:cs="Guttman Keren" w:hint="cs"/>
          <w:b/>
          <w:bCs/>
          <w:sz w:val="20"/>
          <w:szCs w:val="20"/>
          <w:rtl/>
        </w:rPr>
        <w:t>:</w:t>
      </w:r>
    </w:p>
    <w:p w:rsidR="00E2632A" w:rsidRPr="00A1442A" w:rsidRDefault="00E2632A" w:rsidP="00E2632A">
      <w:pPr>
        <w:pStyle w:val="a3"/>
        <w:jc w:val="center"/>
        <w:rPr>
          <w:rFonts w:cs="Guttman Keren"/>
          <w:sz w:val="28"/>
          <w:szCs w:val="28"/>
          <w:rtl/>
        </w:rPr>
      </w:pPr>
      <w:r>
        <w:rPr>
          <w:rFonts w:cs="Guttman Keren" w:hint="cs"/>
          <w:sz w:val="28"/>
          <w:szCs w:val="28"/>
          <w:rtl/>
        </w:rPr>
        <w:t>העמק</w:t>
      </w:r>
    </w:p>
    <w:p w:rsidR="00E2632A" w:rsidRPr="00BC5E14" w:rsidRDefault="00E2632A" w:rsidP="00E2632A">
      <w:pPr>
        <w:pBdr>
          <w:left w:val="single" w:sz="4" w:space="4" w:color="auto"/>
          <w:bottom w:val="single" w:sz="4" w:space="1" w:color="auto"/>
          <w:right w:val="single" w:sz="4" w:space="4" w:color="auto"/>
        </w:pBdr>
        <w:rPr>
          <w:rFonts w:cs="Guttman Yad-Brush"/>
          <w:sz w:val="20"/>
          <w:szCs w:val="20"/>
          <w:rtl/>
        </w:rPr>
      </w:pPr>
      <w:r w:rsidRPr="00BC5E14">
        <w:rPr>
          <w:rFonts w:cs="Guttman Yad-Brush" w:hint="cs"/>
          <w:sz w:val="20"/>
          <w:szCs w:val="20"/>
          <w:rtl/>
        </w:rPr>
        <w:t>עמק</w:t>
      </w:r>
      <w:r w:rsidRPr="00BC5E14">
        <w:rPr>
          <w:rFonts w:cs="Guttman Yad-Brush"/>
          <w:sz w:val="20"/>
          <w:szCs w:val="20"/>
          <w:rtl/>
        </w:rPr>
        <w:t xml:space="preserve"> </w:t>
      </w:r>
      <w:r w:rsidRPr="00BC5E14">
        <w:rPr>
          <w:rFonts w:cs="Guttman Yad-Brush" w:hint="cs"/>
          <w:sz w:val="20"/>
          <w:szCs w:val="20"/>
          <w:rtl/>
        </w:rPr>
        <w:t>חפר</w:t>
      </w:r>
      <w:r w:rsidRPr="00BC5E14">
        <w:rPr>
          <w:rFonts w:cs="Guttman Yad-Brush"/>
          <w:sz w:val="20"/>
          <w:szCs w:val="20"/>
          <w:rtl/>
        </w:rPr>
        <w:t xml:space="preserve"> </w:t>
      </w:r>
      <w:r w:rsidRPr="00BC5E14">
        <w:rPr>
          <w:rFonts w:cs="Guttman Yad-Brush" w:hint="cs"/>
          <w:sz w:val="20"/>
          <w:szCs w:val="20"/>
          <w:rtl/>
        </w:rPr>
        <w:t>או</w:t>
      </w:r>
      <w:r w:rsidRPr="00BC5E14">
        <w:rPr>
          <w:rFonts w:cs="Guttman Yad-Brush"/>
          <w:sz w:val="20"/>
          <w:szCs w:val="20"/>
          <w:rtl/>
        </w:rPr>
        <w:t xml:space="preserve"> </w:t>
      </w:r>
      <w:r w:rsidRPr="00BC5E14">
        <w:rPr>
          <w:rFonts w:cs="Guttman Yad-Brush" w:hint="cs"/>
          <w:sz w:val="20"/>
          <w:szCs w:val="20"/>
          <w:rtl/>
        </w:rPr>
        <w:t>כפי</w:t>
      </w:r>
      <w:r w:rsidRPr="00BC5E14">
        <w:rPr>
          <w:rFonts w:cs="Guttman Yad-Brush"/>
          <w:sz w:val="20"/>
          <w:szCs w:val="20"/>
          <w:rtl/>
        </w:rPr>
        <w:t xml:space="preserve"> </w:t>
      </w:r>
      <w:r w:rsidRPr="00BC5E14">
        <w:rPr>
          <w:rFonts w:cs="Guttman Yad-Brush" w:hint="cs"/>
          <w:sz w:val="20"/>
          <w:szCs w:val="20"/>
          <w:rtl/>
        </w:rPr>
        <w:t>שהוא</w:t>
      </w:r>
      <w:r w:rsidRPr="00BC5E14">
        <w:rPr>
          <w:rFonts w:cs="Guttman Yad-Brush"/>
          <w:sz w:val="20"/>
          <w:szCs w:val="20"/>
          <w:rtl/>
        </w:rPr>
        <w:t xml:space="preserve"> </w:t>
      </w:r>
      <w:r w:rsidRPr="00BC5E14">
        <w:rPr>
          <w:rFonts w:cs="Guttman Yad-Brush" w:hint="cs"/>
          <w:sz w:val="20"/>
          <w:szCs w:val="20"/>
          <w:rtl/>
        </w:rPr>
        <w:t>מכונה</w:t>
      </w:r>
      <w:r w:rsidRPr="00BC5E14">
        <w:rPr>
          <w:rFonts w:cs="Guttman Yad-Brush"/>
          <w:sz w:val="20"/>
          <w:szCs w:val="20"/>
          <w:rtl/>
        </w:rPr>
        <w:t xml:space="preserve"> "</w:t>
      </w:r>
      <w:r w:rsidRPr="00BC5E14">
        <w:rPr>
          <w:rFonts w:cs="Guttman Yad-Brush" w:hint="cs"/>
          <w:sz w:val="20"/>
          <w:szCs w:val="20"/>
          <w:rtl/>
        </w:rPr>
        <w:t>העמק</w:t>
      </w:r>
      <w:r w:rsidRPr="00BC5E14">
        <w:rPr>
          <w:rFonts w:cs="Guttman Yad-Brush"/>
          <w:sz w:val="20"/>
          <w:szCs w:val="20"/>
          <w:rtl/>
        </w:rPr>
        <w:t xml:space="preserve">" </w:t>
      </w:r>
      <w:r w:rsidRPr="00BC5E14">
        <w:rPr>
          <w:rFonts w:cs="Guttman Yad-Brush" w:hint="cs"/>
          <w:sz w:val="20"/>
          <w:szCs w:val="20"/>
          <w:rtl/>
        </w:rPr>
        <w:t>זה</w:t>
      </w:r>
      <w:r w:rsidRPr="00BC5E14">
        <w:rPr>
          <w:rFonts w:cs="Guttman Yad-Brush"/>
          <w:sz w:val="20"/>
          <w:szCs w:val="20"/>
          <w:rtl/>
        </w:rPr>
        <w:t xml:space="preserve"> </w:t>
      </w:r>
      <w:r w:rsidRPr="00BC5E14">
        <w:rPr>
          <w:rFonts w:cs="Guttman Yad-Brush" w:hint="cs"/>
          <w:sz w:val="20"/>
          <w:szCs w:val="20"/>
          <w:rtl/>
        </w:rPr>
        <w:t>אזור</w:t>
      </w:r>
      <w:r w:rsidRPr="00BC5E14">
        <w:rPr>
          <w:rFonts w:cs="Guttman Yad-Brush"/>
          <w:sz w:val="20"/>
          <w:szCs w:val="20"/>
          <w:rtl/>
        </w:rPr>
        <w:t xml:space="preserve"> </w:t>
      </w:r>
      <w:r w:rsidRPr="00BC5E14">
        <w:rPr>
          <w:rFonts w:cs="Guttman Yad-Brush" w:hint="cs"/>
          <w:sz w:val="20"/>
          <w:szCs w:val="20"/>
          <w:rtl/>
        </w:rPr>
        <w:t>שבו</w:t>
      </w:r>
      <w:r w:rsidRPr="00BC5E14">
        <w:rPr>
          <w:rFonts w:cs="Guttman Yad-Brush"/>
          <w:sz w:val="20"/>
          <w:szCs w:val="20"/>
          <w:rtl/>
        </w:rPr>
        <w:t xml:space="preserve"> </w:t>
      </w:r>
      <w:r w:rsidRPr="00BC5E14">
        <w:rPr>
          <w:rFonts w:cs="Guttman Yad-Brush" w:hint="cs"/>
          <w:sz w:val="20"/>
          <w:szCs w:val="20"/>
          <w:rtl/>
        </w:rPr>
        <w:t>שוכנת</w:t>
      </w:r>
      <w:r w:rsidRPr="00BC5E14">
        <w:rPr>
          <w:rFonts w:cs="Guttman Yad-Brush"/>
          <w:sz w:val="20"/>
          <w:szCs w:val="20"/>
          <w:rtl/>
        </w:rPr>
        <w:t xml:space="preserve"> </w:t>
      </w:r>
      <w:r w:rsidRPr="00BC5E14">
        <w:rPr>
          <w:rFonts w:cs="Guttman Yad-Brush" w:hint="cs"/>
          <w:sz w:val="20"/>
          <w:szCs w:val="20"/>
          <w:rtl/>
        </w:rPr>
        <w:t>מועצה</w:t>
      </w:r>
      <w:r w:rsidRPr="00BC5E14">
        <w:rPr>
          <w:rFonts w:cs="Guttman Yad-Brush"/>
          <w:sz w:val="20"/>
          <w:szCs w:val="20"/>
          <w:rtl/>
        </w:rPr>
        <w:t xml:space="preserve"> </w:t>
      </w:r>
      <w:r w:rsidRPr="00BC5E14">
        <w:rPr>
          <w:rFonts w:cs="Guttman Yad-Brush" w:hint="cs"/>
          <w:sz w:val="20"/>
          <w:szCs w:val="20"/>
          <w:rtl/>
        </w:rPr>
        <w:t>מקומית</w:t>
      </w:r>
      <w:r w:rsidRPr="00BC5E14">
        <w:rPr>
          <w:rFonts w:cs="Guttman Yad-Brush"/>
          <w:sz w:val="20"/>
          <w:szCs w:val="20"/>
          <w:rtl/>
        </w:rPr>
        <w:t xml:space="preserve"> </w:t>
      </w:r>
      <w:r w:rsidRPr="00BC5E14">
        <w:rPr>
          <w:rFonts w:cs="Guttman Yad-Brush" w:hint="cs"/>
          <w:sz w:val="20"/>
          <w:szCs w:val="20"/>
          <w:rtl/>
        </w:rPr>
        <w:t>בשם</w:t>
      </w:r>
      <w:r w:rsidRPr="00BC5E14">
        <w:rPr>
          <w:rFonts w:cs="Guttman Yad-Brush"/>
          <w:sz w:val="20"/>
          <w:szCs w:val="20"/>
          <w:rtl/>
        </w:rPr>
        <w:t xml:space="preserve"> </w:t>
      </w:r>
      <w:r w:rsidRPr="00BC5E14">
        <w:rPr>
          <w:rFonts w:cs="Guttman Yad-Brush" w:hint="cs"/>
          <w:sz w:val="20"/>
          <w:szCs w:val="20"/>
          <w:rtl/>
        </w:rPr>
        <w:t>עמק</w:t>
      </w:r>
      <w:r w:rsidRPr="00BC5E14">
        <w:rPr>
          <w:rFonts w:cs="Guttman Yad-Brush"/>
          <w:sz w:val="20"/>
          <w:szCs w:val="20"/>
          <w:rtl/>
        </w:rPr>
        <w:t xml:space="preserve"> </w:t>
      </w:r>
      <w:r w:rsidRPr="00BC5E14">
        <w:rPr>
          <w:rFonts w:cs="Guttman Yad-Brush" w:hint="cs"/>
          <w:sz w:val="20"/>
          <w:szCs w:val="20"/>
          <w:rtl/>
        </w:rPr>
        <w:t>חפר</w:t>
      </w:r>
      <w:r w:rsidRPr="00BC5E14">
        <w:rPr>
          <w:rFonts w:cs="Guttman Yad-Brush"/>
          <w:sz w:val="20"/>
          <w:szCs w:val="20"/>
          <w:rtl/>
        </w:rPr>
        <w:t xml:space="preserve">. </w:t>
      </w:r>
      <w:r w:rsidRPr="00BC5E14">
        <w:rPr>
          <w:rFonts w:cs="Guttman Yad-Brush" w:hint="cs"/>
          <w:sz w:val="20"/>
          <w:szCs w:val="20"/>
          <w:rtl/>
        </w:rPr>
        <w:t>העמק</w:t>
      </w:r>
      <w:r w:rsidRPr="00BC5E14">
        <w:rPr>
          <w:rFonts w:cs="Guttman Yad-Brush"/>
          <w:sz w:val="20"/>
          <w:szCs w:val="20"/>
          <w:rtl/>
        </w:rPr>
        <w:t xml:space="preserve"> </w:t>
      </w:r>
      <w:r w:rsidRPr="00BC5E14">
        <w:rPr>
          <w:rFonts w:cs="Guttman Yad-Brush" w:hint="cs"/>
          <w:sz w:val="20"/>
          <w:szCs w:val="20"/>
          <w:rtl/>
        </w:rPr>
        <w:t>ממוקם</w:t>
      </w:r>
      <w:r w:rsidRPr="00BC5E14">
        <w:rPr>
          <w:rFonts w:cs="Guttman Yad-Brush"/>
          <w:sz w:val="20"/>
          <w:szCs w:val="20"/>
          <w:rtl/>
        </w:rPr>
        <w:t xml:space="preserve"> </w:t>
      </w:r>
      <w:r w:rsidRPr="00BC5E14">
        <w:rPr>
          <w:rFonts w:cs="Guttman Yad-Brush" w:hint="cs"/>
          <w:sz w:val="20"/>
          <w:szCs w:val="20"/>
          <w:rtl/>
        </w:rPr>
        <w:t>בצפון</w:t>
      </w:r>
      <w:r w:rsidRPr="00BC5E14">
        <w:rPr>
          <w:rFonts w:cs="Guttman Yad-Brush"/>
          <w:sz w:val="20"/>
          <w:szCs w:val="20"/>
          <w:rtl/>
        </w:rPr>
        <w:t xml:space="preserve"> </w:t>
      </w:r>
      <w:r w:rsidRPr="00BC5E14">
        <w:rPr>
          <w:rFonts w:cs="Guttman Yad-Brush" w:hint="cs"/>
          <w:sz w:val="20"/>
          <w:szCs w:val="20"/>
          <w:rtl/>
        </w:rPr>
        <w:t>האזור</w:t>
      </w:r>
      <w:r w:rsidRPr="00BC5E14">
        <w:rPr>
          <w:rFonts w:cs="Guttman Yad-Brush"/>
          <w:sz w:val="20"/>
          <w:szCs w:val="20"/>
          <w:rtl/>
        </w:rPr>
        <w:t xml:space="preserve"> </w:t>
      </w:r>
      <w:r w:rsidRPr="00BC5E14">
        <w:rPr>
          <w:rFonts w:cs="Guttman Yad-Brush" w:hint="cs"/>
          <w:sz w:val="20"/>
          <w:szCs w:val="20"/>
          <w:rtl/>
        </w:rPr>
        <w:t>השרון</w:t>
      </w:r>
      <w:r w:rsidRPr="00BC5E14">
        <w:rPr>
          <w:rFonts w:cs="Guttman Yad-Brush"/>
          <w:sz w:val="20"/>
          <w:szCs w:val="20"/>
          <w:rtl/>
        </w:rPr>
        <w:t xml:space="preserve"> </w:t>
      </w:r>
      <w:r w:rsidRPr="00BC5E14">
        <w:rPr>
          <w:rFonts w:cs="Guttman Yad-Brush" w:hint="cs"/>
          <w:sz w:val="20"/>
          <w:szCs w:val="20"/>
          <w:rtl/>
        </w:rPr>
        <w:t>בין</w:t>
      </w:r>
      <w:r w:rsidRPr="00BC5E14">
        <w:rPr>
          <w:rFonts w:cs="Guttman Yad-Brush"/>
          <w:sz w:val="20"/>
          <w:szCs w:val="20"/>
          <w:rtl/>
        </w:rPr>
        <w:t xml:space="preserve"> </w:t>
      </w:r>
      <w:r w:rsidRPr="00BC5E14">
        <w:rPr>
          <w:rFonts w:cs="Guttman Yad-Brush" w:hint="cs"/>
          <w:sz w:val="20"/>
          <w:szCs w:val="20"/>
          <w:rtl/>
        </w:rPr>
        <w:t>חדרה</w:t>
      </w:r>
      <w:r w:rsidRPr="00BC5E14">
        <w:rPr>
          <w:rFonts w:cs="Guttman Yad-Brush"/>
          <w:sz w:val="20"/>
          <w:szCs w:val="20"/>
          <w:rtl/>
        </w:rPr>
        <w:t xml:space="preserve"> </w:t>
      </w:r>
      <w:r w:rsidRPr="00BC5E14">
        <w:rPr>
          <w:rFonts w:cs="Guttman Yad-Brush" w:hint="cs"/>
          <w:sz w:val="20"/>
          <w:szCs w:val="20"/>
          <w:rtl/>
        </w:rPr>
        <w:t>לנתניה</w:t>
      </w:r>
      <w:r w:rsidRPr="00BC5E14">
        <w:rPr>
          <w:rFonts w:cs="Guttman Yad-Brush"/>
          <w:sz w:val="20"/>
          <w:szCs w:val="20"/>
          <w:rtl/>
        </w:rPr>
        <w:t xml:space="preserve">, </w:t>
      </w:r>
      <w:r w:rsidRPr="00BC5E14">
        <w:rPr>
          <w:rFonts w:cs="Guttman Yad-Brush" w:hint="cs"/>
          <w:sz w:val="20"/>
          <w:szCs w:val="20"/>
          <w:rtl/>
        </w:rPr>
        <w:t>כשיש</w:t>
      </w:r>
      <w:r w:rsidRPr="00BC5E14">
        <w:rPr>
          <w:rFonts w:cs="Guttman Yad-Brush"/>
          <w:sz w:val="20"/>
          <w:szCs w:val="20"/>
          <w:rtl/>
        </w:rPr>
        <w:t xml:space="preserve"> </w:t>
      </w:r>
      <w:r w:rsidRPr="00BC5E14">
        <w:rPr>
          <w:rFonts w:cs="Guttman Yad-Brush" w:hint="cs"/>
          <w:sz w:val="20"/>
          <w:szCs w:val="20"/>
          <w:rtl/>
        </w:rPr>
        <w:t>במועצה</w:t>
      </w:r>
      <w:r w:rsidRPr="00BC5E14">
        <w:rPr>
          <w:rFonts w:cs="Guttman Yad-Brush"/>
          <w:sz w:val="20"/>
          <w:szCs w:val="20"/>
          <w:rtl/>
        </w:rPr>
        <w:t xml:space="preserve"> </w:t>
      </w:r>
      <w:r w:rsidRPr="00BC5E14">
        <w:rPr>
          <w:rFonts w:cs="Guttman Yad-Brush" w:hint="cs"/>
          <w:sz w:val="20"/>
          <w:szCs w:val="20"/>
          <w:rtl/>
        </w:rPr>
        <w:t>ישובים</w:t>
      </w:r>
      <w:r w:rsidRPr="00BC5E14">
        <w:rPr>
          <w:rFonts w:cs="Guttman Yad-Brush"/>
          <w:sz w:val="20"/>
          <w:szCs w:val="20"/>
          <w:rtl/>
        </w:rPr>
        <w:t xml:space="preserve"> </w:t>
      </w:r>
      <w:r w:rsidRPr="00BC5E14">
        <w:rPr>
          <w:rFonts w:cs="Guttman Yad-Brush" w:hint="cs"/>
          <w:sz w:val="20"/>
          <w:szCs w:val="20"/>
          <w:rtl/>
        </w:rPr>
        <w:t>ידועים</w:t>
      </w:r>
      <w:r w:rsidRPr="00BC5E14">
        <w:rPr>
          <w:rFonts w:cs="Guttman Yad-Brush"/>
          <w:sz w:val="20"/>
          <w:szCs w:val="20"/>
          <w:rtl/>
        </w:rPr>
        <w:t xml:space="preserve"> </w:t>
      </w:r>
      <w:r w:rsidRPr="00BC5E14">
        <w:rPr>
          <w:rFonts w:cs="Guttman Yad-Brush" w:hint="cs"/>
          <w:sz w:val="20"/>
          <w:szCs w:val="20"/>
          <w:rtl/>
        </w:rPr>
        <w:t>כגון</w:t>
      </w:r>
      <w:r w:rsidRPr="00BC5E14">
        <w:rPr>
          <w:rFonts w:cs="Guttman Yad-Brush"/>
          <w:sz w:val="20"/>
          <w:szCs w:val="20"/>
          <w:rtl/>
        </w:rPr>
        <w:t xml:space="preserve"> </w:t>
      </w:r>
      <w:r w:rsidRPr="00BC5E14">
        <w:rPr>
          <w:rFonts w:cs="Guttman Yad-Brush" w:hint="cs"/>
          <w:sz w:val="20"/>
          <w:szCs w:val="20"/>
          <w:rtl/>
        </w:rPr>
        <w:t>בית</w:t>
      </w:r>
      <w:r w:rsidRPr="00BC5E14">
        <w:rPr>
          <w:rFonts w:cs="Guttman Yad-Brush"/>
          <w:sz w:val="20"/>
          <w:szCs w:val="20"/>
          <w:rtl/>
        </w:rPr>
        <w:t xml:space="preserve"> </w:t>
      </w:r>
      <w:r w:rsidRPr="00BC5E14">
        <w:rPr>
          <w:rFonts w:cs="Guttman Yad-Brush" w:hint="cs"/>
          <w:sz w:val="20"/>
          <w:szCs w:val="20"/>
          <w:rtl/>
        </w:rPr>
        <w:t>ינאי</w:t>
      </w:r>
      <w:r w:rsidRPr="00BC5E14">
        <w:rPr>
          <w:rFonts w:cs="Guttman Yad-Brush"/>
          <w:sz w:val="20"/>
          <w:szCs w:val="20"/>
          <w:rtl/>
        </w:rPr>
        <w:t xml:space="preserve">, </w:t>
      </w:r>
      <w:r w:rsidRPr="00BC5E14">
        <w:rPr>
          <w:rFonts w:cs="Guttman Yad-Brush" w:hint="cs"/>
          <w:sz w:val="20"/>
          <w:szCs w:val="20"/>
          <w:rtl/>
        </w:rPr>
        <w:t>כפר</w:t>
      </w:r>
      <w:r w:rsidRPr="00BC5E14">
        <w:rPr>
          <w:rFonts w:cs="Guttman Yad-Brush"/>
          <w:sz w:val="20"/>
          <w:szCs w:val="20"/>
          <w:rtl/>
        </w:rPr>
        <w:t xml:space="preserve"> </w:t>
      </w:r>
      <w:r w:rsidRPr="00BC5E14">
        <w:rPr>
          <w:rFonts w:cs="Guttman Yad-Brush" w:hint="cs"/>
          <w:sz w:val="20"/>
          <w:szCs w:val="20"/>
          <w:rtl/>
        </w:rPr>
        <w:t>ויתקין</w:t>
      </w:r>
      <w:r w:rsidRPr="00BC5E14">
        <w:rPr>
          <w:rFonts w:cs="Guttman Yad-Brush"/>
          <w:sz w:val="20"/>
          <w:szCs w:val="20"/>
          <w:rtl/>
        </w:rPr>
        <w:t xml:space="preserve">, </w:t>
      </w:r>
      <w:r w:rsidRPr="00BC5E14">
        <w:rPr>
          <w:rFonts w:cs="Guttman Yad-Brush" w:hint="cs"/>
          <w:sz w:val="20"/>
          <w:szCs w:val="20"/>
          <w:rtl/>
        </w:rPr>
        <w:t>כפר</w:t>
      </w:r>
      <w:r w:rsidRPr="00BC5E14">
        <w:rPr>
          <w:rFonts w:cs="Guttman Yad-Brush"/>
          <w:sz w:val="20"/>
          <w:szCs w:val="20"/>
          <w:rtl/>
        </w:rPr>
        <w:t xml:space="preserve"> </w:t>
      </w:r>
      <w:r w:rsidRPr="00BC5E14">
        <w:rPr>
          <w:rFonts w:cs="Guttman Yad-Brush" w:hint="cs"/>
          <w:sz w:val="20"/>
          <w:szCs w:val="20"/>
          <w:rtl/>
        </w:rPr>
        <w:t>חיים</w:t>
      </w:r>
      <w:r w:rsidRPr="00BC5E14">
        <w:rPr>
          <w:rFonts w:cs="Guttman Yad-Brush"/>
          <w:sz w:val="20"/>
          <w:szCs w:val="20"/>
          <w:rtl/>
        </w:rPr>
        <w:t xml:space="preserve"> </w:t>
      </w:r>
      <w:r w:rsidRPr="00BC5E14">
        <w:rPr>
          <w:rFonts w:cs="Guttman Yad-Brush" w:hint="cs"/>
          <w:sz w:val="20"/>
          <w:szCs w:val="20"/>
          <w:rtl/>
        </w:rPr>
        <w:t>והידוע</w:t>
      </w:r>
      <w:r w:rsidRPr="00BC5E14">
        <w:rPr>
          <w:rFonts w:cs="Guttman Yad-Brush"/>
          <w:sz w:val="20"/>
          <w:szCs w:val="20"/>
          <w:rtl/>
        </w:rPr>
        <w:t xml:space="preserve"> </w:t>
      </w:r>
      <w:r w:rsidRPr="00BC5E14">
        <w:rPr>
          <w:rFonts w:cs="Guttman Yad-Brush" w:hint="cs"/>
          <w:sz w:val="20"/>
          <w:szCs w:val="20"/>
          <w:rtl/>
        </w:rPr>
        <w:t>מכולם</w:t>
      </w:r>
      <w:r w:rsidRPr="00BC5E14">
        <w:rPr>
          <w:rFonts w:cs="Guttman Yad-Brush"/>
          <w:sz w:val="20"/>
          <w:szCs w:val="20"/>
          <w:rtl/>
        </w:rPr>
        <w:t xml:space="preserve"> </w:t>
      </w:r>
      <w:r w:rsidRPr="00BC5E14">
        <w:rPr>
          <w:rFonts w:cs="Guttman Yad-Brush" w:hint="cs"/>
          <w:sz w:val="20"/>
          <w:szCs w:val="20"/>
          <w:rtl/>
        </w:rPr>
        <w:t>גן</w:t>
      </w:r>
      <w:r w:rsidRPr="00BC5E14">
        <w:rPr>
          <w:rFonts w:cs="Guttman Yad-Brush"/>
          <w:sz w:val="20"/>
          <w:szCs w:val="20"/>
          <w:rtl/>
        </w:rPr>
        <w:t xml:space="preserve"> </w:t>
      </w:r>
      <w:proofErr w:type="spellStart"/>
      <w:r w:rsidRPr="00BC5E14">
        <w:rPr>
          <w:rFonts w:cs="Guttman Yad-Brush" w:hint="cs"/>
          <w:sz w:val="20"/>
          <w:szCs w:val="20"/>
          <w:rtl/>
        </w:rPr>
        <w:t>יאשיה</w:t>
      </w:r>
      <w:proofErr w:type="spellEnd"/>
      <w:r w:rsidRPr="00BC5E14">
        <w:rPr>
          <w:rFonts w:cs="Guttman Yad-Brush"/>
          <w:sz w:val="20"/>
          <w:szCs w:val="20"/>
          <w:rtl/>
        </w:rPr>
        <w:t xml:space="preserve">. </w:t>
      </w:r>
      <w:r w:rsidRPr="00BC5E14">
        <w:rPr>
          <w:rFonts w:cs="Guttman Yad-Brush" w:hint="cs"/>
          <w:sz w:val="20"/>
          <w:szCs w:val="20"/>
          <w:rtl/>
        </w:rPr>
        <w:t>האזור</w:t>
      </w:r>
      <w:r w:rsidRPr="00BC5E14">
        <w:rPr>
          <w:rFonts w:cs="Guttman Yad-Brush"/>
          <w:sz w:val="20"/>
          <w:szCs w:val="20"/>
          <w:rtl/>
        </w:rPr>
        <w:t xml:space="preserve"> </w:t>
      </w:r>
      <w:r w:rsidRPr="00BC5E14">
        <w:rPr>
          <w:rFonts w:cs="Guttman Yad-Brush" w:hint="cs"/>
          <w:sz w:val="20"/>
          <w:szCs w:val="20"/>
          <w:rtl/>
        </w:rPr>
        <w:t>נקנה</w:t>
      </w:r>
      <w:r w:rsidRPr="00BC5E14">
        <w:rPr>
          <w:rFonts w:cs="Guttman Yad-Brush"/>
          <w:sz w:val="20"/>
          <w:szCs w:val="20"/>
          <w:rtl/>
        </w:rPr>
        <w:t xml:space="preserve"> </w:t>
      </w:r>
      <w:r w:rsidRPr="00BC5E14">
        <w:rPr>
          <w:rFonts w:cs="Guttman Yad-Brush" w:hint="cs"/>
          <w:sz w:val="20"/>
          <w:szCs w:val="20"/>
          <w:rtl/>
        </w:rPr>
        <w:t>ב</w:t>
      </w:r>
      <w:r w:rsidRPr="00BC5E14">
        <w:rPr>
          <w:rFonts w:cs="Guttman Yad-Brush"/>
          <w:sz w:val="20"/>
          <w:szCs w:val="20"/>
          <w:rtl/>
        </w:rPr>
        <w:t xml:space="preserve">1927 </w:t>
      </w:r>
      <w:r w:rsidRPr="00BC5E14">
        <w:rPr>
          <w:rFonts w:cs="Guttman Yad-Brush" w:hint="cs"/>
          <w:sz w:val="20"/>
          <w:szCs w:val="20"/>
          <w:rtl/>
        </w:rPr>
        <w:t>על</w:t>
      </w:r>
      <w:r w:rsidRPr="00BC5E14">
        <w:rPr>
          <w:rFonts w:cs="Guttman Yad-Brush"/>
          <w:sz w:val="20"/>
          <w:szCs w:val="20"/>
          <w:rtl/>
        </w:rPr>
        <w:t xml:space="preserve"> </w:t>
      </w:r>
      <w:r w:rsidRPr="00BC5E14">
        <w:rPr>
          <w:rFonts w:cs="Guttman Yad-Brush" w:hint="cs"/>
          <w:sz w:val="20"/>
          <w:szCs w:val="20"/>
          <w:rtl/>
        </w:rPr>
        <w:t>ידי</w:t>
      </w:r>
      <w:r w:rsidRPr="00BC5E14">
        <w:rPr>
          <w:rFonts w:cs="Guttman Yad-Brush"/>
          <w:sz w:val="20"/>
          <w:szCs w:val="20"/>
          <w:rtl/>
        </w:rPr>
        <w:t xml:space="preserve"> </w:t>
      </w:r>
      <w:proofErr w:type="spellStart"/>
      <w:r w:rsidRPr="00BC5E14">
        <w:rPr>
          <w:rFonts w:cs="Guttman Yad-Brush" w:hint="cs"/>
          <w:sz w:val="20"/>
          <w:szCs w:val="20"/>
          <w:rtl/>
        </w:rPr>
        <w:t>יהושוע</w:t>
      </w:r>
      <w:proofErr w:type="spellEnd"/>
      <w:r w:rsidRPr="00BC5E14">
        <w:rPr>
          <w:rFonts w:cs="Guttman Yad-Brush"/>
          <w:sz w:val="20"/>
          <w:szCs w:val="20"/>
          <w:rtl/>
        </w:rPr>
        <w:t xml:space="preserve"> </w:t>
      </w:r>
      <w:proofErr w:type="spellStart"/>
      <w:r w:rsidRPr="00BC5E14">
        <w:rPr>
          <w:rFonts w:cs="Guttman Yad-Brush" w:hint="cs"/>
          <w:sz w:val="20"/>
          <w:szCs w:val="20"/>
          <w:rtl/>
        </w:rPr>
        <w:t>חנקין</w:t>
      </w:r>
      <w:proofErr w:type="spellEnd"/>
      <w:r w:rsidRPr="00BC5E14">
        <w:rPr>
          <w:rFonts w:cs="Guttman Yad-Brush"/>
          <w:sz w:val="20"/>
          <w:szCs w:val="20"/>
          <w:rtl/>
        </w:rPr>
        <w:t xml:space="preserve"> </w:t>
      </w:r>
      <w:r w:rsidRPr="00BC5E14">
        <w:rPr>
          <w:rFonts w:cs="Guttman Yad-Brush" w:hint="cs"/>
          <w:sz w:val="20"/>
          <w:szCs w:val="20"/>
          <w:rtl/>
        </w:rPr>
        <w:t>במיליון</w:t>
      </w:r>
      <w:r w:rsidRPr="00BC5E14">
        <w:rPr>
          <w:rFonts w:cs="Guttman Yad-Brush"/>
          <w:sz w:val="20"/>
          <w:szCs w:val="20"/>
          <w:rtl/>
        </w:rPr>
        <w:t xml:space="preserve"> </w:t>
      </w:r>
      <w:r w:rsidRPr="00BC5E14">
        <w:rPr>
          <w:rFonts w:cs="Guttman Yad-Brush" w:hint="cs"/>
          <w:sz w:val="20"/>
          <w:szCs w:val="20"/>
          <w:rtl/>
        </w:rPr>
        <w:t>דולר</w:t>
      </w:r>
      <w:r w:rsidRPr="00BC5E14">
        <w:rPr>
          <w:rFonts w:cs="Guttman Yad-Brush"/>
          <w:sz w:val="20"/>
          <w:szCs w:val="20"/>
          <w:rtl/>
        </w:rPr>
        <w:t xml:space="preserve">. </w:t>
      </w:r>
      <w:r w:rsidRPr="00BC5E14">
        <w:rPr>
          <w:rFonts w:cs="Guttman Yad-Brush" w:hint="cs"/>
          <w:sz w:val="20"/>
          <w:szCs w:val="20"/>
          <w:rtl/>
        </w:rPr>
        <w:t>האזור</w:t>
      </w:r>
      <w:r w:rsidRPr="00BC5E14">
        <w:rPr>
          <w:rFonts w:cs="Guttman Yad-Brush"/>
          <w:sz w:val="20"/>
          <w:szCs w:val="20"/>
          <w:rtl/>
        </w:rPr>
        <w:t xml:space="preserve"> </w:t>
      </w:r>
      <w:r w:rsidRPr="00BC5E14">
        <w:rPr>
          <w:rFonts w:cs="Guttman Yad-Brush" w:hint="cs"/>
          <w:sz w:val="20"/>
          <w:szCs w:val="20"/>
          <w:rtl/>
        </w:rPr>
        <w:t>נקרא</w:t>
      </w:r>
      <w:r w:rsidRPr="00BC5E14">
        <w:rPr>
          <w:rFonts w:cs="Guttman Yad-Brush"/>
          <w:sz w:val="20"/>
          <w:szCs w:val="20"/>
          <w:rtl/>
        </w:rPr>
        <w:t xml:space="preserve"> </w:t>
      </w:r>
      <w:r w:rsidRPr="00BC5E14">
        <w:rPr>
          <w:rFonts w:cs="Guttman Yad-Brush" w:hint="cs"/>
          <w:sz w:val="20"/>
          <w:szCs w:val="20"/>
          <w:rtl/>
        </w:rPr>
        <w:t>עמק</w:t>
      </w:r>
      <w:r w:rsidRPr="00BC5E14">
        <w:rPr>
          <w:rFonts w:cs="Guttman Yad-Brush"/>
          <w:sz w:val="20"/>
          <w:szCs w:val="20"/>
          <w:rtl/>
        </w:rPr>
        <w:t xml:space="preserve"> </w:t>
      </w:r>
      <w:r w:rsidRPr="00BC5E14">
        <w:rPr>
          <w:rFonts w:cs="Guttman Yad-Brush" w:hint="cs"/>
          <w:sz w:val="20"/>
          <w:szCs w:val="20"/>
          <w:rtl/>
        </w:rPr>
        <w:t>חפר</w:t>
      </w:r>
      <w:r w:rsidRPr="00BC5E14">
        <w:rPr>
          <w:rFonts w:cs="Guttman Yad-Brush"/>
          <w:sz w:val="20"/>
          <w:szCs w:val="20"/>
          <w:rtl/>
        </w:rPr>
        <w:t xml:space="preserve"> </w:t>
      </w:r>
      <w:r w:rsidRPr="00BC5E14">
        <w:rPr>
          <w:rFonts w:cs="Guttman Yad-Brush" w:hint="cs"/>
          <w:sz w:val="20"/>
          <w:szCs w:val="20"/>
          <w:rtl/>
        </w:rPr>
        <w:t>על</w:t>
      </w:r>
      <w:r w:rsidRPr="00BC5E14">
        <w:rPr>
          <w:rFonts w:cs="Guttman Yad-Brush"/>
          <w:sz w:val="20"/>
          <w:szCs w:val="20"/>
          <w:rtl/>
        </w:rPr>
        <w:t xml:space="preserve"> </w:t>
      </w:r>
      <w:r w:rsidRPr="00BC5E14">
        <w:rPr>
          <w:rFonts w:cs="Guttman Yad-Brush" w:hint="cs"/>
          <w:sz w:val="20"/>
          <w:szCs w:val="20"/>
          <w:rtl/>
        </w:rPr>
        <w:t>שם</w:t>
      </w:r>
      <w:r w:rsidRPr="00BC5E14">
        <w:rPr>
          <w:rFonts w:cs="Guttman Yad-Brush"/>
          <w:sz w:val="20"/>
          <w:szCs w:val="20"/>
          <w:rtl/>
        </w:rPr>
        <w:t xml:space="preserve"> </w:t>
      </w:r>
      <w:r w:rsidRPr="00BC5E14">
        <w:rPr>
          <w:rFonts w:cs="Guttman Yad-Brush" w:hint="cs"/>
          <w:sz w:val="20"/>
          <w:szCs w:val="20"/>
          <w:rtl/>
        </w:rPr>
        <w:t>עמק</w:t>
      </w:r>
      <w:r w:rsidRPr="00BC5E14">
        <w:rPr>
          <w:rFonts w:cs="Guttman Yad-Brush"/>
          <w:sz w:val="20"/>
          <w:szCs w:val="20"/>
          <w:rtl/>
        </w:rPr>
        <w:t xml:space="preserve"> </w:t>
      </w:r>
      <w:r w:rsidRPr="00BC5E14">
        <w:rPr>
          <w:rFonts w:cs="Guttman Yad-Brush" w:hint="cs"/>
          <w:sz w:val="20"/>
          <w:szCs w:val="20"/>
          <w:rtl/>
        </w:rPr>
        <w:t>חפר</w:t>
      </w:r>
      <w:r w:rsidRPr="00BC5E14">
        <w:rPr>
          <w:rFonts w:cs="Guttman Yad-Brush"/>
          <w:sz w:val="20"/>
          <w:szCs w:val="20"/>
          <w:rtl/>
        </w:rPr>
        <w:t xml:space="preserve"> </w:t>
      </w:r>
      <w:r w:rsidRPr="00BC5E14">
        <w:rPr>
          <w:rFonts w:cs="Guttman Yad-Brush" w:hint="cs"/>
          <w:sz w:val="20"/>
          <w:szCs w:val="20"/>
          <w:rtl/>
        </w:rPr>
        <w:t>המקראי</w:t>
      </w:r>
      <w:r w:rsidRPr="00BC5E14">
        <w:rPr>
          <w:rFonts w:cs="Guttman Yad-Brush"/>
          <w:sz w:val="20"/>
          <w:szCs w:val="20"/>
          <w:rtl/>
        </w:rPr>
        <w:t xml:space="preserve"> </w:t>
      </w:r>
      <w:r w:rsidRPr="00BC5E14">
        <w:rPr>
          <w:rFonts w:cs="Guttman Yad-Brush" w:hint="cs"/>
          <w:sz w:val="20"/>
          <w:szCs w:val="20"/>
          <w:rtl/>
        </w:rPr>
        <w:t>למרות</w:t>
      </w:r>
      <w:r w:rsidRPr="00BC5E14">
        <w:rPr>
          <w:rFonts w:cs="Guttman Yad-Brush"/>
          <w:sz w:val="20"/>
          <w:szCs w:val="20"/>
          <w:rtl/>
        </w:rPr>
        <w:t xml:space="preserve"> </w:t>
      </w:r>
      <w:r w:rsidRPr="00BC5E14">
        <w:rPr>
          <w:rFonts w:cs="Guttman Yad-Brush" w:hint="cs"/>
          <w:sz w:val="20"/>
          <w:szCs w:val="20"/>
          <w:rtl/>
        </w:rPr>
        <w:t>שלא</w:t>
      </w:r>
      <w:r w:rsidRPr="00BC5E14">
        <w:rPr>
          <w:rFonts w:cs="Guttman Yad-Brush"/>
          <w:sz w:val="20"/>
          <w:szCs w:val="20"/>
          <w:rtl/>
        </w:rPr>
        <w:t xml:space="preserve"> </w:t>
      </w:r>
      <w:r w:rsidRPr="00BC5E14">
        <w:rPr>
          <w:rFonts w:cs="Guttman Yad-Brush" w:hint="cs"/>
          <w:sz w:val="20"/>
          <w:szCs w:val="20"/>
          <w:rtl/>
        </w:rPr>
        <w:t>ידוע</w:t>
      </w:r>
      <w:r w:rsidRPr="00BC5E14">
        <w:rPr>
          <w:rFonts w:cs="Guttman Yad-Brush"/>
          <w:sz w:val="20"/>
          <w:szCs w:val="20"/>
          <w:rtl/>
        </w:rPr>
        <w:t xml:space="preserve"> </w:t>
      </w:r>
      <w:r w:rsidRPr="00BC5E14">
        <w:rPr>
          <w:rFonts w:cs="Guttman Yad-Brush" w:hint="cs"/>
          <w:sz w:val="20"/>
          <w:szCs w:val="20"/>
          <w:rtl/>
        </w:rPr>
        <w:t>אם</w:t>
      </w:r>
      <w:r w:rsidRPr="00BC5E14">
        <w:rPr>
          <w:rFonts w:cs="Guttman Yad-Brush"/>
          <w:sz w:val="20"/>
          <w:szCs w:val="20"/>
          <w:rtl/>
        </w:rPr>
        <w:t xml:space="preserve"> </w:t>
      </w:r>
      <w:r w:rsidRPr="00BC5E14">
        <w:rPr>
          <w:rFonts w:cs="Guttman Yad-Brush" w:hint="cs"/>
          <w:sz w:val="20"/>
          <w:szCs w:val="20"/>
          <w:rtl/>
        </w:rPr>
        <w:t>זה</w:t>
      </w:r>
      <w:r w:rsidRPr="00BC5E14">
        <w:rPr>
          <w:rFonts w:cs="Guttman Yad-Brush"/>
          <w:sz w:val="20"/>
          <w:szCs w:val="20"/>
          <w:rtl/>
        </w:rPr>
        <w:t xml:space="preserve"> </w:t>
      </w:r>
      <w:r w:rsidRPr="00BC5E14">
        <w:rPr>
          <w:rFonts w:cs="Guttman Yad-Brush" w:hint="cs"/>
          <w:sz w:val="20"/>
          <w:szCs w:val="20"/>
          <w:rtl/>
        </w:rPr>
        <w:t>באמת</w:t>
      </w:r>
      <w:r w:rsidRPr="00BC5E14">
        <w:rPr>
          <w:rFonts w:cs="Guttman Yad-Brush"/>
          <w:sz w:val="20"/>
          <w:szCs w:val="20"/>
          <w:rtl/>
        </w:rPr>
        <w:t xml:space="preserve"> </w:t>
      </w:r>
      <w:r w:rsidRPr="00BC5E14">
        <w:rPr>
          <w:rFonts w:cs="Guttman Yad-Brush" w:hint="cs"/>
          <w:sz w:val="20"/>
          <w:szCs w:val="20"/>
          <w:rtl/>
        </w:rPr>
        <w:t>אזור</w:t>
      </w:r>
      <w:r w:rsidRPr="00BC5E14">
        <w:rPr>
          <w:rFonts w:cs="Guttman Yad-Brush"/>
          <w:sz w:val="20"/>
          <w:szCs w:val="20"/>
          <w:rtl/>
        </w:rPr>
        <w:t xml:space="preserve"> </w:t>
      </w:r>
      <w:r w:rsidRPr="00BC5E14">
        <w:rPr>
          <w:rFonts w:cs="Guttman Yad-Brush" w:hint="cs"/>
          <w:sz w:val="20"/>
          <w:szCs w:val="20"/>
          <w:rtl/>
        </w:rPr>
        <w:t>עמק</w:t>
      </w:r>
      <w:r w:rsidRPr="00BC5E14">
        <w:rPr>
          <w:rFonts w:cs="Guttman Yad-Brush"/>
          <w:sz w:val="20"/>
          <w:szCs w:val="20"/>
          <w:rtl/>
        </w:rPr>
        <w:t xml:space="preserve"> </w:t>
      </w:r>
      <w:r w:rsidRPr="00BC5E14">
        <w:rPr>
          <w:rFonts w:cs="Guttman Yad-Brush" w:hint="cs"/>
          <w:sz w:val="20"/>
          <w:szCs w:val="20"/>
          <w:rtl/>
        </w:rPr>
        <w:t>חפר</w:t>
      </w:r>
      <w:r w:rsidRPr="00BC5E14">
        <w:rPr>
          <w:rFonts w:cs="Guttman Yad-Brush"/>
          <w:sz w:val="20"/>
          <w:szCs w:val="20"/>
          <w:rtl/>
        </w:rPr>
        <w:t xml:space="preserve"> </w:t>
      </w:r>
      <w:r w:rsidRPr="00BC5E14">
        <w:rPr>
          <w:rFonts w:cs="Guttman Yad-Brush" w:hint="cs"/>
          <w:sz w:val="20"/>
          <w:szCs w:val="20"/>
          <w:rtl/>
        </w:rPr>
        <w:t>המקראי</w:t>
      </w:r>
      <w:r w:rsidRPr="00BC5E14">
        <w:rPr>
          <w:rFonts w:cs="Guttman Yad-Brush"/>
          <w:sz w:val="20"/>
          <w:szCs w:val="20"/>
          <w:rtl/>
        </w:rPr>
        <w:t xml:space="preserve">. </w:t>
      </w:r>
      <w:r w:rsidRPr="00BC5E14">
        <w:rPr>
          <w:rFonts w:cs="Guttman Yad-Brush" w:hint="cs"/>
          <w:sz w:val="20"/>
          <w:szCs w:val="20"/>
          <w:rtl/>
        </w:rPr>
        <w:t>הדבר</w:t>
      </w:r>
      <w:r w:rsidRPr="00BC5E14">
        <w:rPr>
          <w:rFonts w:cs="Guttman Yad-Brush"/>
          <w:sz w:val="20"/>
          <w:szCs w:val="20"/>
          <w:rtl/>
        </w:rPr>
        <w:t xml:space="preserve"> </w:t>
      </w:r>
      <w:r w:rsidRPr="00BC5E14">
        <w:rPr>
          <w:rFonts w:cs="Guttman Yad-Brush" w:hint="cs"/>
          <w:sz w:val="20"/>
          <w:szCs w:val="20"/>
          <w:rtl/>
        </w:rPr>
        <w:t>הכי</w:t>
      </w:r>
      <w:r w:rsidRPr="00BC5E14">
        <w:rPr>
          <w:rFonts w:cs="Guttman Yad-Brush"/>
          <w:sz w:val="20"/>
          <w:szCs w:val="20"/>
          <w:rtl/>
        </w:rPr>
        <w:t xml:space="preserve"> </w:t>
      </w:r>
      <w:r w:rsidRPr="00BC5E14">
        <w:rPr>
          <w:rFonts w:cs="Guttman Yad-Brush" w:hint="cs"/>
          <w:sz w:val="20"/>
          <w:szCs w:val="20"/>
          <w:rtl/>
        </w:rPr>
        <w:t>מיוחד</w:t>
      </w:r>
      <w:r w:rsidRPr="00BC5E14">
        <w:rPr>
          <w:rFonts w:cs="Guttman Yad-Brush"/>
          <w:sz w:val="20"/>
          <w:szCs w:val="20"/>
          <w:rtl/>
        </w:rPr>
        <w:t xml:space="preserve"> </w:t>
      </w:r>
      <w:r w:rsidRPr="00BC5E14">
        <w:rPr>
          <w:rFonts w:cs="Guttman Yad-Brush" w:hint="cs"/>
          <w:sz w:val="20"/>
          <w:szCs w:val="20"/>
          <w:rtl/>
        </w:rPr>
        <w:t>בעמק</w:t>
      </w:r>
      <w:r w:rsidRPr="00BC5E14">
        <w:rPr>
          <w:rFonts w:cs="Guttman Yad-Brush"/>
          <w:sz w:val="20"/>
          <w:szCs w:val="20"/>
          <w:rtl/>
        </w:rPr>
        <w:t xml:space="preserve"> </w:t>
      </w:r>
      <w:r w:rsidRPr="00BC5E14">
        <w:rPr>
          <w:rFonts w:cs="Guttman Yad-Brush" w:hint="cs"/>
          <w:sz w:val="20"/>
          <w:szCs w:val="20"/>
          <w:rtl/>
        </w:rPr>
        <w:t>הוא</w:t>
      </w:r>
      <w:r w:rsidRPr="00BC5E14">
        <w:rPr>
          <w:rFonts w:cs="Guttman Yad-Brush"/>
          <w:sz w:val="20"/>
          <w:szCs w:val="20"/>
          <w:rtl/>
        </w:rPr>
        <w:t xml:space="preserve"> </w:t>
      </w:r>
      <w:r w:rsidRPr="00BC5E14">
        <w:rPr>
          <w:rFonts w:cs="Guttman Yad-Brush" w:hint="cs"/>
          <w:sz w:val="20"/>
          <w:szCs w:val="20"/>
          <w:rtl/>
        </w:rPr>
        <w:t>האנשים</w:t>
      </w:r>
      <w:r w:rsidRPr="00BC5E14">
        <w:rPr>
          <w:rFonts w:cs="Guttman Yad-Brush"/>
          <w:sz w:val="20"/>
          <w:szCs w:val="20"/>
          <w:rtl/>
        </w:rPr>
        <w:t xml:space="preserve"> </w:t>
      </w:r>
      <w:r w:rsidRPr="00BC5E14">
        <w:rPr>
          <w:rFonts w:cs="Guttman Yad-Brush" w:hint="cs"/>
          <w:sz w:val="20"/>
          <w:szCs w:val="20"/>
          <w:rtl/>
        </w:rPr>
        <w:t>שגרים</w:t>
      </w:r>
      <w:r w:rsidRPr="00BC5E14">
        <w:rPr>
          <w:rFonts w:cs="Guttman Yad-Brush"/>
          <w:sz w:val="20"/>
          <w:szCs w:val="20"/>
          <w:rtl/>
        </w:rPr>
        <w:t xml:space="preserve"> </w:t>
      </w:r>
      <w:r w:rsidRPr="00BC5E14">
        <w:rPr>
          <w:rFonts w:cs="Guttman Yad-Brush" w:hint="cs"/>
          <w:sz w:val="20"/>
          <w:szCs w:val="20"/>
          <w:rtl/>
        </w:rPr>
        <w:t>בו</w:t>
      </w:r>
      <w:r w:rsidRPr="00BC5E14">
        <w:rPr>
          <w:rFonts w:cs="Guttman Yad-Brush"/>
          <w:sz w:val="20"/>
          <w:szCs w:val="20"/>
          <w:rtl/>
        </w:rPr>
        <w:t xml:space="preserve">, </w:t>
      </w:r>
      <w:r w:rsidRPr="00BC5E14">
        <w:rPr>
          <w:rFonts w:cs="Guttman Yad-Brush" w:hint="cs"/>
          <w:sz w:val="20"/>
          <w:szCs w:val="20"/>
          <w:rtl/>
        </w:rPr>
        <w:t>לרוב</w:t>
      </w:r>
      <w:r w:rsidRPr="00BC5E14">
        <w:rPr>
          <w:rFonts w:cs="Guttman Yad-Brush"/>
          <w:sz w:val="20"/>
          <w:szCs w:val="20"/>
          <w:rtl/>
        </w:rPr>
        <w:t xml:space="preserve"> </w:t>
      </w:r>
      <w:r w:rsidRPr="00BC5E14">
        <w:rPr>
          <w:rFonts w:cs="Guttman Yad-Brush" w:hint="cs"/>
          <w:sz w:val="20"/>
          <w:szCs w:val="20"/>
          <w:rtl/>
        </w:rPr>
        <w:t>לא</w:t>
      </w:r>
      <w:r w:rsidRPr="00BC5E14">
        <w:rPr>
          <w:rFonts w:cs="Guttman Yad-Brush"/>
          <w:sz w:val="20"/>
          <w:szCs w:val="20"/>
          <w:rtl/>
        </w:rPr>
        <w:t xml:space="preserve"> </w:t>
      </w:r>
      <w:r w:rsidRPr="00BC5E14">
        <w:rPr>
          <w:rFonts w:cs="Guttman Yad-Brush" w:hint="cs"/>
          <w:sz w:val="20"/>
          <w:szCs w:val="20"/>
          <w:rtl/>
        </w:rPr>
        <w:t>תמצא</w:t>
      </w:r>
      <w:r w:rsidRPr="00BC5E14">
        <w:rPr>
          <w:rFonts w:cs="Guttman Yad-Brush"/>
          <w:sz w:val="20"/>
          <w:szCs w:val="20"/>
          <w:rtl/>
        </w:rPr>
        <w:t xml:space="preserve"> </w:t>
      </w:r>
      <w:r w:rsidRPr="00BC5E14">
        <w:rPr>
          <w:rFonts w:cs="Guttman Yad-Brush" w:hint="cs"/>
          <w:sz w:val="20"/>
          <w:szCs w:val="20"/>
          <w:rtl/>
        </w:rPr>
        <w:t>בו</w:t>
      </w:r>
      <w:r w:rsidRPr="00BC5E14">
        <w:rPr>
          <w:rFonts w:cs="Guttman Yad-Brush"/>
          <w:sz w:val="20"/>
          <w:szCs w:val="20"/>
          <w:rtl/>
        </w:rPr>
        <w:t xml:space="preserve"> </w:t>
      </w:r>
      <w:r w:rsidRPr="00BC5E14">
        <w:rPr>
          <w:rFonts w:cs="Guttman Yad-Brush" w:hint="cs"/>
          <w:sz w:val="20"/>
          <w:szCs w:val="20"/>
          <w:rtl/>
        </w:rPr>
        <w:t>אוכלוסייה</w:t>
      </w:r>
      <w:r w:rsidRPr="00BC5E14">
        <w:rPr>
          <w:rFonts w:cs="Guttman Yad-Brush"/>
          <w:sz w:val="20"/>
          <w:szCs w:val="20"/>
          <w:rtl/>
        </w:rPr>
        <w:t xml:space="preserve"> </w:t>
      </w:r>
      <w:proofErr w:type="spellStart"/>
      <w:r w:rsidRPr="00BC5E14">
        <w:rPr>
          <w:rFonts w:cs="Guttman Yad-Brush" w:hint="cs"/>
          <w:sz w:val="20"/>
          <w:szCs w:val="20"/>
          <w:rtl/>
        </w:rPr>
        <w:t>ערסית</w:t>
      </w:r>
      <w:proofErr w:type="spellEnd"/>
      <w:r w:rsidRPr="00BC5E14">
        <w:rPr>
          <w:rFonts w:cs="Guttman Yad-Brush"/>
          <w:sz w:val="20"/>
          <w:szCs w:val="20"/>
          <w:rtl/>
        </w:rPr>
        <w:t xml:space="preserve"> </w:t>
      </w:r>
      <w:r w:rsidRPr="00BC5E14">
        <w:rPr>
          <w:rFonts w:cs="Guttman Yad-Brush" w:hint="cs"/>
          <w:sz w:val="20"/>
          <w:szCs w:val="20"/>
          <w:rtl/>
        </w:rPr>
        <w:t>שמקלקלת</w:t>
      </w:r>
      <w:r w:rsidRPr="00BC5E14">
        <w:rPr>
          <w:rFonts w:cs="Guttman Yad-Brush"/>
          <w:sz w:val="20"/>
          <w:szCs w:val="20"/>
          <w:rtl/>
        </w:rPr>
        <w:t xml:space="preserve"> </w:t>
      </w:r>
      <w:r w:rsidRPr="00BC5E14">
        <w:rPr>
          <w:rFonts w:cs="Guttman Yad-Brush" w:hint="cs"/>
          <w:sz w:val="20"/>
          <w:szCs w:val="20"/>
          <w:rtl/>
        </w:rPr>
        <w:t>כידוע</w:t>
      </w:r>
      <w:r w:rsidRPr="00BC5E14">
        <w:rPr>
          <w:rFonts w:cs="Guttman Yad-Brush"/>
          <w:sz w:val="20"/>
          <w:szCs w:val="20"/>
          <w:rtl/>
        </w:rPr>
        <w:t xml:space="preserve"> </w:t>
      </w:r>
      <w:r w:rsidRPr="00BC5E14">
        <w:rPr>
          <w:rFonts w:cs="Guttman Yad-Brush" w:hint="cs"/>
          <w:sz w:val="20"/>
          <w:szCs w:val="20"/>
          <w:rtl/>
        </w:rPr>
        <w:t>כל</w:t>
      </w:r>
      <w:r w:rsidRPr="00BC5E14">
        <w:rPr>
          <w:rFonts w:cs="Guttman Yad-Brush"/>
          <w:sz w:val="20"/>
          <w:szCs w:val="20"/>
          <w:rtl/>
        </w:rPr>
        <w:t xml:space="preserve"> </w:t>
      </w:r>
      <w:r w:rsidRPr="00BC5E14">
        <w:rPr>
          <w:rFonts w:cs="Guttman Yad-Brush" w:hint="cs"/>
          <w:sz w:val="20"/>
          <w:szCs w:val="20"/>
          <w:rtl/>
        </w:rPr>
        <w:t>מסיבה</w:t>
      </w:r>
      <w:r w:rsidRPr="00BC5E14">
        <w:rPr>
          <w:rFonts w:cs="Guttman Yad-Brush"/>
          <w:sz w:val="20"/>
          <w:szCs w:val="20"/>
          <w:rtl/>
        </w:rPr>
        <w:t xml:space="preserve">. </w:t>
      </w:r>
      <w:r w:rsidRPr="00BC5E14">
        <w:rPr>
          <w:rFonts w:cs="Guttman Yad-Brush" w:hint="cs"/>
          <w:sz w:val="20"/>
          <w:szCs w:val="20"/>
          <w:rtl/>
        </w:rPr>
        <w:t>שווה</w:t>
      </w:r>
      <w:r w:rsidRPr="00BC5E14">
        <w:rPr>
          <w:rFonts w:cs="Guttman Yad-Brush"/>
          <w:sz w:val="20"/>
          <w:szCs w:val="20"/>
          <w:rtl/>
        </w:rPr>
        <w:t xml:space="preserve"> </w:t>
      </w:r>
      <w:r w:rsidRPr="00BC5E14">
        <w:rPr>
          <w:rFonts w:cs="Guttman Yad-Brush" w:hint="cs"/>
          <w:sz w:val="20"/>
          <w:szCs w:val="20"/>
          <w:rtl/>
        </w:rPr>
        <w:t>לגור</w:t>
      </w:r>
      <w:r w:rsidRPr="00BC5E14">
        <w:rPr>
          <w:rFonts w:cs="Guttman Yad-Brush"/>
          <w:sz w:val="20"/>
          <w:szCs w:val="20"/>
          <w:rtl/>
        </w:rPr>
        <w:t xml:space="preserve"> </w:t>
      </w:r>
      <w:r w:rsidRPr="00BC5E14">
        <w:rPr>
          <w:rFonts w:cs="Guttman Yad-Brush" w:hint="cs"/>
          <w:sz w:val="20"/>
          <w:szCs w:val="20"/>
          <w:rtl/>
        </w:rPr>
        <w:t>בעמק</w:t>
      </w:r>
      <w:r w:rsidRPr="00BC5E14">
        <w:rPr>
          <w:rFonts w:cs="Guttman Yad-Brush"/>
          <w:sz w:val="20"/>
          <w:szCs w:val="20"/>
          <w:rtl/>
        </w:rPr>
        <w:t xml:space="preserve"> </w:t>
      </w:r>
      <w:r w:rsidRPr="00BC5E14">
        <w:rPr>
          <w:rFonts w:cs="Guttman Yad-Brush" w:hint="cs"/>
          <w:sz w:val="20"/>
          <w:szCs w:val="20"/>
          <w:rtl/>
        </w:rPr>
        <w:t>מפני</w:t>
      </w:r>
      <w:r w:rsidRPr="00BC5E14">
        <w:rPr>
          <w:rFonts w:cs="Guttman Yad-Brush"/>
          <w:sz w:val="20"/>
          <w:szCs w:val="20"/>
          <w:rtl/>
        </w:rPr>
        <w:t xml:space="preserve"> </w:t>
      </w:r>
      <w:r w:rsidRPr="00BC5E14">
        <w:rPr>
          <w:rFonts w:cs="Guttman Yad-Brush" w:hint="cs"/>
          <w:sz w:val="20"/>
          <w:szCs w:val="20"/>
          <w:rtl/>
        </w:rPr>
        <w:t>שיש</w:t>
      </w:r>
      <w:r w:rsidRPr="00BC5E14">
        <w:rPr>
          <w:rFonts w:cs="Guttman Yad-Brush"/>
          <w:sz w:val="20"/>
          <w:szCs w:val="20"/>
          <w:rtl/>
        </w:rPr>
        <w:t xml:space="preserve"> </w:t>
      </w:r>
      <w:r w:rsidRPr="00BC5E14">
        <w:rPr>
          <w:rFonts w:cs="Guttman Yad-Brush" w:hint="cs"/>
          <w:sz w:val="20"/>
          <w:szCs w:val="20"/>
          <w:rtl/>
        </w:rPr>
        <w:t>שם</w:t>
      </w:r>
      <w:r w:rsidRPr="00BC5E14">
        <w:rPr>
          <w:rFonts w:cs="Guttman Yad-Brush"/>
          <w:sz w:val="20"/>
          <w:szCs w:val="20"/>
          <w:rtl/>
        </w:rPr>
        <w:t xml:space="preserve"> </w:t>
      </w:r>
      <w:r w:rsidRPr="00BC5E14">
        <w:rPr>
          <w:rFonts w:cs="Guttman Yad-Brush" w:hint="cs"/>
          <w:sz w:val="20"/>
          <w:szCs w:val="20"/>
          <w:rtl/>
        </w:rPr>
        <w:t>חופים</w:t>
      </w:r>
      <w:r w:rsidRPr="00BC5E14">
        <w:rPr>
          <w:rFonts w:cs="Guttman Yad-Brush"/>
          <w:sz w:val="20"/>
          <w:szCs w:val="20"/>
          <w:rtl/>
        </w:rPr>
        <w:t xml:space="preserve"> </w:t>
      </w:r>
      <w:r w:rsidRPr="00BC5E14">
        <w:rPr>
          <w:rFonts w:cs="Guttman Yad-Brush" w:hint="cs"/>
          <w:sz w:val="20"/>
          <w:szCs w:val="20"/>
          <w:rtl/>
        </w:rPr>
        <w:t>מרהיבים</w:t>
      </w:r>
      <w:r w:rsidRPr="00BC5E14">
        <w:rPr>
          <w:rFonts w:cs="Guttman Yad-Brush"/>
          <w:sz w:val="20"/>
          <w:szCs w:val="20"/>
          <w:rtl/>
        </w:rPr>
        <w:t xml:space="preserve"> </w:t>
      </w:r>
      <w:r w:rsidRPr="00BC5E14">
        <w:rPr>
          <w:rFonts w:cs="Guttman Yad-Brush" w:hint="cs"/>
          <w:sz w:val="20"/>
          <w:szCs w:val="20"/>
          <w:rtl/>
        </w:rPr>
        <w:t>לצד</w:t>
      </w:r>
      <w:r w:rsidRPr="00BC5E14">
        <w:rPr>
          <w:rFonts w:cs="Guttman Yad-Brush"/>
          <w:sz w:val="20"/>
          <w:szCs w:val="20"/>
          <w:rtl/>
        </w:rPr>
        <w:t xml:space="preserve"> </w:t>
      </w:r>
      <w:r w:rsidRPr="00BC5E14">
        <w:rPr>
          <w:rFonts w:cs="Guttman Yad-Brush" w:hint="cs"/>
          <w:sz w:val="20"/>
          <w:szCs w:val="20"/>
          <w:rtl/>
        </w:rPr>
        <w:t>נוף</w:t>
      </w:r>
      <w:r w:rsidRPr="00BC5E14">
        <w:rPr>
          <w:rFonts w:cs="Guttman Yad-Brush"/>
          <w:sz w:val="20"/>
          <w:szCs w:val="20"/>
          <w:rtl/>
        </w:rPr>
        <w:t xml:space="preserve"> </w:t>
      </w:r>
      <w:r w:rsidRPr="00BC5E14">
        <w:rPr>
          <w:rFonts w:cs="Guttman Yad-Brush" w:hint="cs"/>
          <w:sz w:val="20"/>
          <w:szCs w:val="20"/>
          <w:rtl/>
        </w:rPr>
        <w:t>יוצא</w:t>
      </w:r>
      <w:r w:rsidRPr="00BC5E14">
        <w:rPr>
          <w:rFonts w:cs="Guttman Yad-Brush"/>
          <w:sz w:val="20"/>
          <w:szCs w:val="20"/>
          <w:rtl/>
        </w:rPr>
        <w:t xml:space="preserve"> </w:t>
      </w:r>
      <w:r w:rsidRPr="00BC5E14">
        <w:rPr>
          <w:rFonts w:cs="Guttman Yad-Brush" w:hint="cs"/>
          <w:sz w:val="20"/>
          <w:szCs w:val="20"/>
          <w:rtl/>
        </w:rPr>
        <w:t>דופן</w:t>
      </w:r>
      <w:r w:rsidRPr="00BC5E14">
        <w:rPr>
          <w:rFonts w:cs="Guttman Yad-Brush"/>
          <w:sz w:val="20"/>
          <w:szCs w:val="20"/>
          <w:rtl/>
        </w:rPr>
        <w:t xml:space="preserve"> </w:t>
      </w:r>
      <w:r w:rsidRPr="00BC5E14">
        <w:rPr>
          <w:rFonts w:cs="Guttman Yad-Brush" w:hint="cs"/>
          <w:sz w:val="20"/>
          <w:szCs w:val="20"/>
          <w:rtl/>
        </w:rPr>
        <w:t>לגדה</w:t>
      </w:r>
      <w:r w:rsidRPr="00BC5E14">
        <w:rPr>
          <w:rFonts w:cs="Guttman Yad-Brush"/>
          <w:sz w:val="20"/>
          <w:szCs w:val="20"/>
          <w:rtl/>
        </w:rPr>
        <w:t xml:space="preserve"> </w:t>
      </w:r>
      <w:r w:rsidRPr="00BC5E14">
        <w:rPr>
          <w:rFonts w:cs="Guttman Yad-Brush" w:hint="cs"/>
          <w:sz w:val="20"/>
          <w:szCs w:val="20"/>
          <w:rtl/>
        </w:rPr>
        <w:t>המערבית</w:t>
      </w:r>
      <w:r w:rsidRPr="00BC5E14">
        <w:rPr>
          <w:rFonts w:cs="Guttman Yad-Brush"/>
          <w:sz w:val="20"/>
          <w:szCs w:val="20"/>
          <w:rtl/>
        </w:rPr>
        <w:t xml:space="preserve"> </w:t>
      </w:r>
      <w:r w:rsidRPr="00BC5E14">
        <w:rPr>
          <w:rFonts w:cs="Guttman Yad-Brush" w:hint="cs"/>
          <w:sz w:val="20"/>
          <w:szCs w:val="20"/>
          <w:rtl/>
        </w:rPr>
        <w:t>וכמובן</w:t>
      </w:r>
      <w:r w:rsidRPr="00BC5E14">
        <w:rPr>
          <w:rFonts w:cs="Guttman Yad-Brush"/>
          <w:sz w:val="20"/>
          <w:szCs w:val="20"/>
          <w:rtl/>
        </w:rPr>
        <w:t xml:space="preserve"> </w:t>
      </w:r>
      <w:r w:rsidRPr="00BC5E14">
        <w:rPr>
          <w:rFonts w:cs="Guttman Yad-Brush" w:hint="cs"/>
          <w:sz w:val="20"/>
          <w:szCs w:val="20"/>
          <w:rtl/>
        </w:rPr>
        <w:t>אתרים</w:t>
      </w:r>
      <w:r w:rsidRPr="00BC5E14">
        <w:rPr>
          <w:rFonts w:cs="Guttman Yad-Brush"/>
          <w:sz w:val="20"/>
          <w:szCs w:val="20"/>
          <w:rtl/>
        </w:rPr>
        <w:t xml:space="preserve"> </w:t>
      </w:r>
      <w:r w:rsidRPr="00BC5E14">
        <w:rPr>
          <w:rFonts w:cs="Guttman Yad-Brush" w:hint="cs"/>
          <w:sz w:val="20"/>
          <w:szCs w:val="20"/>
          <w:rtl/>
        </w:rPr>
        <w:t>היסטוריים</w:t>
      </w:r>
      <w:r w:rsidRPr="00BC5E14">
        <w:rPr>
          <w:rFonts w:cs="Guttman Yad-Brush"/>
          <w:sz w:val="20"/>
          <w:szCs w:val="20"/>
          <w:rtl/>
        </w:rPr>
        <w:t xml:space="preserve"> </w:t>
      </w:r>
      <w:r w:rsidRPr="00BC5E14">
        <w:rPr>
          <w:rFonts w:cs="Guttman Yad-Brush" w:hint="cs"/>
          <w:sz w:val="20"/>
          <w:szCs w:val="20"/>
          <w:rtl/>
        </w:rPr>
        <w:t>כמו</w:t>
      </w:r>
      <w:r w:rsidRPr="00BC5E14">
        <w:rPr>
          <w:rFonts w:cs="Guttman Yad-Brush"/>
          <w:sz w:val="20"/>
          <w:szCs w:val="20"/>
          <w:rtl/>
        </w:rPr>
        <w:t xml:space="preserve"> </w:t>
      </w:r>
      <w:r w:rsidRPr="00BC5E14">
        <w:rPr>
          <w:rFonts w:cs="Guttman Yad-Brush" w:hint="cs"/>
          <w:sz w:val="20"/>
          <w:szCs w:val="20"/>
          <w:rtl/>
        </w:rPr>
        <w:t>תל</w:t>
      </w:r>
      <w:r w:rsidRPr="00BC5E14">
        <w:rPr>
          <w:rFonts w:cs="Guttman Yad-Brush"/>
          <w:sz w:val="20"/>
          <w:szCs w:val="20"/>
          <w:rtl/>
        </w:rPr>
        <w:t xml:space="preserve"> </w:t>
      </w:r>
      <w:r w:rsidRPr="00BC5E14">
        <w:rPr>
          <w:rFonts w:cs="Guttman Yad-Brush" w:hint="cs"/>
          <w:sz w:val="20"/>
          <w:szCs w:val="20"/>
          <w:rtl/>
        </w:rPr>
        <w:t>קקון</w:t>
      </w:r>
      <w:r w:rsidRPr="00BC5E14">
        <w:rPr>
          <w:rFonts w:cs="Guttman Yad-Brush"/>
          <w:sz w:val="20"/>
          <w:szCs w:val="20"/>
          <w:rtl/>
        </w:rPr>
        <w:t xml:space="preserve">. </w:t>
      </w:r>
    </w:p>
    <w:p w:rsidR="00B25C3A" w:rsidRPr="00833D39" w:rsidRDefault="00EB75BE" w:rsidP="00EB75BE">
      <w:pPr>
        <w:rPr>
          <w:rFonts w:ascii="Arial" w:hAnsi="Arial" w:cs="Guttman Keren"/>
          <w:sz w:val="24"/>
          <w:szCs w:val="24"/>
          <w:shd w:val="clear" w:color="auto" w:fill="FFFFFF"/>
          <w:rtl/>
        </w:rPr>
      </w:pPr>
      <w:r w:rsidRPr="00833D39">
        <w:rPr>
          <w:rFonts w:ascii="Arial" w:hAnsi="Arial" w:cs="Guttman Keren"/>
          <w:b/>
          <w:bCs/>
          <w:sz w:val="24"/>
          <w:szCs w:val="24"/>
          <w:shd w:val="clear" w:color="auto" w:fill="FFFFFF"/>
          <w:rtl/>
        </w:rPr>
        <w:t>חוות השומר</w:t>
      </w:r>
      <w:r w:rsidRPr="00833D39">
        <w:rPr>
          <w:rStyle w:val="apple-converted-space"/>
          <w:rFonts w:ascii="Arial" w:hAnsi="Arial" w:cs="Guttman Keren"/>
          <w:sz w:val="24"/>
          <w:szCs w:val="24"/>
          <w:shd w:val="clear" w:color="auto" w:fill="FFFFFF"/>
        </w:rPr>
        <w:t> </w:t>
      </w:r>
      <w:r w:rsidR="00B25C3A" w:rsidRPr="00833D39">
        <w:rPr>
          <w:rFonts w:ascii="Arial" w:hAnsi="Arial" w:cs="Guttman Keren"/>
          <w:sz w:val="24"/>
          <w:szCs w:val="24"/>
          <w:shd w:val="clear" w:color="auto" w:fill="FFFFFF"/>
          <w:rtl/>
        </w:rPr>
        <w:t>–</w:t>
      </w:r>
      <w:r w:rsidR="00B25C3A" w:rsidRPr="00833D39">
        <w:rPr>
          <w:rFonts w:ascii="Arial" w:hAnsi="Arial" w:cs="Guttman Keren" w:hint="cs"/>
          <w:sz w:val="24"/>
          <w:szCs w:val="24"/>
          <w:shd w:val="clear" w:color="auto" w:fill="FFFFFF"/>
          <w:rtl/>
        </w:rPr>
        <w:t xml:space="preserve"> </w:t>
      </w:r>
    </w:p>
    <w:p w:rsidR="00EB75BE" w:rsidRPr="00833D39" w:rsidRDefault="00EB75BE" w:rsidP="00EB75BE">
      <w:pPr>
        <w:rPr>
          <w:rFonts w:ascii="Arial" w:hAnsi="Arial" w:cs="Guttman Keren"/>
          <w:b/>
          <w:bCs/>
          <w:shd w:val="clear" w:color="auto" w:fill="FFFFFF"/>
          <w:rtl/>
        </w:rPr>
      </w:pPr>
      <w:r w:rsidRPr="00833D39">
        <w:rPr>
          <w:rFonts w:ascii="Arial" w:hAnsi="Arial" w:cs="Guttman Keren"/>
          <w:shd w:val="clear" w:color="auto" w:fill="FFFFFF"/>
          <w:rtl/>
        </w:rPr>
        <w:t>הוא בסיס</w:t>
      </w:r>
      <w:r w:rsidRPr="00833D39">
        <w:rPr>
          <w:rStyle w:val="apple-converted-space"/>
          <w:rFonts w:ascii="Arial" w:hAnsi="Arial" w:cs="Guttman Keren"/>
          <w:shd w:val="clear" w:color="auto" w:fill="FFFFFF"/>
        </w:rPr>
        <w:t> </w:t>
      </w:r>
      <w:hyperlink r:id="rId62" w:tooltip="טירונות (צה&quot;ל)" w:history="1">
        <w:r w:rsidRPr="00833D39">
          <w:rPr>
            <w:rStyle w:val="Hyperlink"/>
            <w:rFonts w:ascii="Arial" w:hAnsi="Arial" w:cs="Guttman Keren"/>
            <w:color w:val="auto"/>
            <w:u w:val="none"/>
            <w:shd w:val="clear" w:color="auto" w:fill="FFFFFF"/>
            <w:rtl/>
          </w:rPr>
          <w:t>טירונים</w:t>
        </w:r>
      </w:hyperlink>
      <w:r w:rsidRPr="00833D39">
        <w:rPr>
          <w:rStyle w:val="apple-converted-space"/>
          <w:rFonts w:ascii="Arial" w:hAnsi="Arial" w:cs="Guttman Keren"/>
          <w:shd w:val="clear" w:color="auto" w:fill="FFFFFF"/>
        </w:rPr>
        <w:t> </w:t>
      </w:r>
      <w:hyperlink r:id="rId63" w:tooltip="צבא" w:history="1">
        <w:r w:rsidRPr="00833D39">
          <w:rPr>
            <w:rStyle w:val="Hyperlink"/>
            <w:rFonts w:ascii="Arial" w:hAnsi="Arial" w:cs="Guttman Keren"/>
            <w:color w:val="auto"/>
            <w:u w:val="none"/>
            <w:shd w:val="clear" w:color="auto" w:fill="FFFFFF"/>
            <w:rtl/>
          </w:rPr>
          <w:t>צבאי</w:t>
        </w:r>
      </w:hyperlink>
      <w:r w:rsidRPr="00833D39">
        <w:rPr>
          <w:rStyle w:val="apple-converted-space"/>
          <w:rFonts w:ascii="Arial" w:hAnsi="Arial" w:cs="Guttman Keren"/>
          <w:shd w:val="clear" w:color="auto" w:fill="FFFFFF"/>
        </w:rPr>
        <w:t> </w:t>
      </w:r>
      <w:r w:rsidRPr="00833D39">
        <w:rPr>
          <w:rFonts w:ascii="Arial" w:hAnsi="Arial" w:cs="Guttman Keren"/>
          <w:shd w:val="clear" w:color="auto" w:fill="FFFFFF"/>
          <w:rtl/>
        </w:rPr>
        <w:t>השייך ל</w:t>
      </w:r>
      <w:hyperlink r:id="rId64" w:tooltip="חיל החינוך והנוער" w:history="1">
        <w:r w:rsidRPr="00833D39">
          <w:rPr>
            <w:rStyle w:val="Hyperlink"/>
            <w:rFonts w:ascii="Arial" w:hAnsi="Arial" w:cs="Guttman Keren"/>
            <w:color w:val="auto"/>
            <w:u w:val="none"/>
            <w:shd w:val="clear" w:color="auto" w:fill="FFFFFF"/>
            <w:rtl/>
          </w:rPr>
          <w:t>חיל החינוך והנוער</w:t>
        </w:r>
      </w:hyperlink>
      <w:r w:rsidRPr="00833D39">
        <w:rPr>
          <w:rFonts w:ascii="Arial" w:hAnsi="Arial" w:cs="Guttman Keren"/>
          <w:shd w:val="clear" w:color="auto" w:fill="FFFFFF"/>
        </w:rPr>
        <w:t xml:space="preserve">. </w:t>
      </w:r>
      <w:r w:rsidRPr="00833D39">
        <w:rPr>
          <w:rFonts w:ascii="Arial" w:hAnsi="Arial" w:cs="Guttman Keren"/>
          <w:shd w:val="clear" w:color="auto" w:fill="FFFFFF"/>
          <w:rtl/>
        </w:rPr>
        <w:t>בבסיס הטירונים מוכשרי</w:t>
      </w:r>
      <w:r w:rsidRPr="00833D39">
        <w:rPr>
          <w:rFonts w:ascii="Arial" w:hAnsi="Arial" w:cs="Guttman Keren" w:hint="cs"/>
          <w:shd w:val="clear" w:color="auto" w:fill="FFFFFF"/>
          <w:rtl/>
        </w:rPr>
        <w:t xml:space="preserve"> </w:t>
      </w:r>
      <w:hyperlink r:id="rId65" w:tooltip="טירונות" w:history="1">
        <w:r w:rsidRPr="00833D39">
          <w:rPr>
            <w:rStyle w:val="Hyperlink"/>
            <w:rFonts w:ascii="Arial" w:hAnsi="Arial" w:cs="Guttman Keren"/>
            <w:color w:val="auto"/>
            <w:u w:val="none"/>
            <w:shd w:val="clear" w:color="auto" w:fill="FFFFFF"/>
            <w:rtl/>
          </w:rPr>
          <w:t>טירונים</w:t>
        </w:r>
      </w:hyperlink>
      <w:r w:rsidRPr="00833D39">
        <w:rPr>
          <w:rStyle w:val="apple-converted-space"/>
          <w:rFonts w:ascii="Arial" w:hAnsi="Arial" w:cs="Guttman Keren"/>
          <w:shd w:val="clear" w:color="auto" w:fill="FFFFFF"/>
        </w:rPr>
        <w:t> </w:t>
      </w:r>
      <w:r w:rsidRPr="00833D39">
        <w:rPr>
          <w:rFonts w:ascii="Arial" w:hAnsi="Arial" w:cs="Guttman Keren"/>
          <w:shd w:val="clear" w:color="auto" w:fill="FFFFFF"/>
          <w:rtl/>
        </w:rPr>
        <w:t>מאוכלוסיות מיוחדו</w:t>
      </w:r>
      <w:r w:rsidRPr="00833D39">
        <w:rPr>
          <w:rFonts w:ascii="Arial" w:hAnsi="Arial" w:cs="Guttman Keren" w:hint="cs"/>
          <w:shd w:val="clear" w:color="auto" w:fill="FFFFFF"/>
          <w:rtl/>
        </w:rPr>
        <w:t xml:space="preserve">ת </w:t>
      </w:r>
      <w:r w:rsidRPr="00833D39">
        <w:rPr>
          <w:rFonts w:ascii="Arial" w:hAnsi="Arial" w:cs="Guttman Keren"/>
          <w:shd w:val="clear" w:color="auto" w:fill="FFFFFF"/>
        </w:rPr>
        <w:t xml:space="preserve"> )</w:t>
      </w:r>
      <w:hyperlink r:id="rId66" w:tooltip="מקא&quot;ם" w:history="1">
        <w:proofErr w:type="spellStart"/>
        <w:r w:rsidRPr="00833D39">
          <w:rPr>
            <w:rStyle w:val="Hyperlink"/>
            <w:rFonts w:ascii="Arial" w:hAnsi="Arial" w:cs="Guttman Keren" w:hint="cs"/>
            <w:color w:val="auto"/>
            <w:u w:val="none"/>
            <w:shd w:val="clear" w:color="auto" w:fill="FFFFFF"/>
            <w:rtl/>
          </w:rPr>
          <w:t>מ</w:t>
        </w:r>
        <w:r w:rsidRPr="00833D39">
          <w:rPr>
            <w:rStyle w:val="Hyperlink"/>
            <w:rFonts w:ascii="Arial" w:hAnsi="Arial" w:cs="Guttman Keren"/>
            <w:color w:val="auto"/>
            <w:u w:val="none"/>
            <w:shd w:val="clear" w:color="auto" w:fill="FFFFFF"/>
            <w:rtl/>
          </w:rPr>
          <w:t>קא"ם</w:t>
        </w:r>
        <w:proofErr w:type="spellEnd"/>
      </w:hyperlink>
      <w:r w:rsidRPr="00833D39">
        <w:rPr>
          <w:rFonts w:ascii="Arial" w:hAnsi="Arial" w:cs="Guttman Keren"/>
          <w:shd w:val="clear" w:color="auto" w:fill="FFFFFF"/>
        </w:rPr>
        <w:t xml:space="preserve">( </w:t>
      </w:r>
      <w:r w:rsidRPr="00833D39">
        <w:rPr>
          <w:rFonts w:ascii="Arial" w:hAnsi="Arial" w:cs="Guttman Keren"/>
          <w:shd w:val="clear" w:color="auto" w:fill="FFFFFF"/>
          <w:rtl/>
        </w:rPr>
        <w:t>לרמת</w:t>
      </w:r>
      <w:r w:rsidRPr="00833D39">
        <w:rPr>
          <w:rFonts w:ascii="Arial" w:hAnsi="Arial" w:cs="Guttman Keren" w:hint="cs"/>
          <w:shd w:val="clear" w:color="auto" w:fill="FFFFFF"/>
          <w:rtl/>
        </w:rPr>
        <w:t xml:space="preserve"> </w:t>
      </w:r>
      <w:hyperlink r:id="rId67" w:tooltip="רובאי 02" w:history="1">
        <w:r w:rsidRPr="00833D39">
          <w:rPr>
            <w:rStyle w:val="Hyperlink"/>
            <w:rFonts w:ascii="Arial" w:hAnsi="Arial" w:cs="Guttman Keren"/>
            <w:color w:val="auto"/>
            <w:u w:val="none"/>
            <w:shd w:val="clear" w:color="auto" w:fill="FFFFFF"/>
            <w:rtl/>
          </w:rPr>
          <w:t>רובאות 02</w:t>
        </w:r>
      </w:hyperlink>
      <w:r w:rsidRPr="00833D39">
        <w:rPr>
          <w:rStyle w:val="apple-converted-space"/>
          <w:rFonts w:ascii="Arial" w:hAnsi="Arial" w:cs="Guttman Keren"/>
          <w:shd w:val="clear" w:color="auto" w:fill="FFFFFF"/>
        </w:rPr>
        <w:t> </w:t>
      </w:r>
      <w:r w:rsidRPr="00833D39">
        <w:rPr>
          <w:rFonts w:ascii="Arial" w:hAnsi="Arial" w:cs="Guttman Keren"/>
          <w:shd w:val="clear" w:color="auto" w:fill="FFFFFF"/>
          <w:rtl/>
        </w:rPr>
        <w:t>לשירות ביחידות עורפיות וקדמיות. הבסיס שוכן ב</w:t>
      </w:r>
      <w:hyperlink r:id="rId68" w:tooltip="גליל התחתון" w:history="1">
        <w:r w:rsidRPr="00833D39">
          <w:rPr>
            <w:rStyle w:val="Hyperlink"/>
            <w:rFonts w:ascii="Arial" w:hAnsi="Arial" w:cs="Guttman Keren"/>
            <w:color w:val="auto"/>
            <w:u w:val="none"/>
            <w:shd w:val="clear" w:color="auto" w:fill="FFFFFF"/>
            <w:rtl/>
          </w:rPr>
          <w:t>גליל התחתון</w:t>
        </w:r>
      </w:hyperlink>
      <w:r w:rsidRPr="00833D39">
        <w:rPr>
          <w:rStyle w:val="apple-converted-space"/>
          <w:rFonts w:ascii="Arial" w:hAnsi="Arial" w:cs="Guttman Keren"/>
          <w:shd w:val="clear" w:color="auto" w:fill="FFFFFF"/>
        </w:rPr>
        <w:t> </w:t>
      </w:r>
      <w:r w:rsidRPr="00833D39">
        <w:rPr>
          <w:rFonts w:ascii="Arial" w:hAnsi="Arial" w:cs="Guttman Keren"/>
          <w:shd w:val="clear" w:color="auto" w:fill="FFFFFF"/>
          <w:rtl/>
        </w:rPr>
        <w:t>בקרבת היישוב</w:t>
      </w:r>
      <w:r w:rsidRPr="00833D39">
        <w:rPr>
          <w:rFonts w:ascii="Arial" w:hAnsi="Arial" w:cs="Guttman Keren" w:hint="cs"/>
          <w:shd w:val="clear" w:color="auto" w:fill="FFFFFF"/>
          <w:rtl/>
        </w:rPr>
        <w:t xml:space="preserve"> </w:t>
      </w:r>
      <w:hyperlink r:id="rId69" w:tooltip="אילניה" w:history="1">
        <w:r w:rsidRPr="00833D39">
          <w:rPr>
            <w:rStyle w:val="Hyperlink"/>
            <w:rFonts w:ascii="Arial" w:hAnsi="Arial" w:cs="Guttman Keren" w:hint="cs"/>
            <w:color w:val="auto"/>
            <w:u w:val="none"/>
            <w:shd w:val="clear" w:color="auto" w:fill="FFFFFF"/>
            <w:rtl/>
          </w:rPr>
          <w:t>אילנייה</w:t>
        </w:r>
      </w:hyperlink>
      <w:r w:rsidRPr="00833D39">
        <w:rPr>
          <w:rFonts w:ascii="Arial" w:hAnsi="Arial" w:cs="Guttman Keren"/>
          <w:shd w:val="clear" w:color="auto" w:fill="FFFFFF"/>
        </w:rPr>
        <w:t xml:space="preserve">. </w:t>
      </w:r>
      <w:r w:rsidRPr="00833D39">
        <w:rPr>
          <w:rFonts w:ascii="Arial" w:hAnsi="Arial" w:cs="Guttman Keren"/>
          <w:shd w:val="clear" w:color="auto" w:fill="FFFFFF"/>
          <w:rtl/>
        </w:rPr>
        <w:t>בבסיס מועברת</w:t>
      </w:r>
      <w:r w:rsidRPr="00833D39">
        <w:rPr>
          <w:rStyle w:val="apple-converted-space"/>
          <w:rFonts w:ascii="Arial" w:hAnsi="Arial" w:cs="Guttman Keren"/>
          <w:shd w:val="clear" w:color="auto" w:fill="FFFFFF"/>
        </w:rPr>
        <w:t> </w:t>
      </w:r>
      <w:hyperlink r:id="rId70" w:tooltip="טירונות" w:history="1">
        <w:r w:rsidRPr="00833D39">
          <w:rPr>
            <w:rStyle w:val="Hyperlink"/>
            <w:rFonts w:ascii="Arial" w:hAnsi="Arial" w:cs="Guttman Keren"/>
            <w:color w:val="auto"/>
            <w:u w:val="none"/>
            <w:shd w:val="clear" w:color="auto" w:fill="FFFFFF"/>
            <w:rtl/>
          </w:rPr>
          <w:t>טירונות</w:t>
        </w:r>
      </w:hyperlink>
      <w:r w:rsidRPr="00833D39">
        <w:rPr>
          <w:rStyle w:val="apple-converted-space"/>
          <w:rFonts w:ascii="Arial" w:hAnsi="Arial" w:cs="Guttman Keren"/>
          <w:shd w:val="clear" w:color="auto" w:fill="FFFFFF"/>
        </w:rPr>
        <w:t> </w:t>
      </w:r>
      <w:r w:rsidRPr="00833D39">
        <w:rPr>
          <w:rFonts w:ascii="Arial" w:hAnsi="Arial" w:cs="Guttman Keren"/>
          <w:shd w:val="clear" w:color="auto" w:fill="FFFFFF"/>
          <w:rtl/>
        </w:rPr>
        <w:t xml:space="preserve">צבאית ייחודית. מסלול טירונות זה ארוך יותר מיתר מסלולי הטירונות המיועדים </w:t>
      </w:r>
      <w:r w:rsidRPr="00833D39">
        <w:rPr>
          <w:rFonts w:ascii="Arial" w:hAnsi="Arial" w:cs="Guttman Keren" w:hint="cs"/>
          <w:shd w:val="clear" w:color="auto" w:fill="FFFFFF"/>
          <w:rtl/>
        </w:rPr>
        <w:t>לאוכלוסיות</w:t>
      </w:r>
      <w:r w:rsidRPr="00833D39">
        <w:rPr>
          <w:rFonts w:ascii="Arial" w:hAnsi="Arial" w:cs="Guttman Keren"/>
          <w:shd w:val="clear" w:color="auto" w:fill="FFFFFF"/>
          <w:rtl/>
        </w:rPr>
        <w:t xml:space="preserve"> המיוחדות. בעבר נקרא הפרויקט בשם "נערי רפול", על-שם מקימו</w:t>
      </w:r>
      <w:r w:rsidRPr="00833D39">
        <w:rPr>
          <w:rStyle w:val="apple-converted-space"/>
          <w:rFonts w:ascii="Arial" w:hAnsi="Arial" w:cs="Guttman Keren"/>
          <w:shd w:val="clear" w:color="auto" w:fill="FFFFFF"/>
        </w:rPr>
        <w:t> </w:t>
      </w:r>
      <w:hyperlink r:id="rId71" w:tooltip="רפאל איתן" w:history="1">
        <w:r w:rsidRPr="00833D39">
          <w:rPr>
            <w:rStyle w:val="Hyperlink"/>
            <w:rFonts w:ascii="Arial" w:hAnsi="Arial" w:cs="Guttman Keren"/>
            <w:color w:val="auto"/>
            <w:u w:val="none"/>
            <w:shd w:val="clear" w:color="auto" w:fill="FFFFFF"/>
            <w:rtl/>
          </w:rPr>
          <w:t>רפאל איתן</w:t>
        </w:r>
      </w:hyperlink>
      <w:r w:rsidRPr="00833D39">
        <w:rPr>
          <w:rFonts w:ascii="Arial" w:hAnsi="Arial" w:cs="Guttman Keren"/>
          <w:shd w:val="clear" w:color="auto" w:fill="FFFFFF"/>
        </w:rPr>
        <w:t>.</w:t>
      </w:r>
    </w:p>
    <w:p w:rsidR="00EB75BE" w:rsidRPr="00833D39" w:rsidRDefault="00E2632A" w:rsidP="00EB75BE">
      <w:pPr>
        <w:rPr>
          <w:rFonts w:ascii="Arial" w:hAnsi="Arial" w:cs="Guttman Keren"/>
          <w:b/>
          <w:bCs/>
          <w:shd w:val="clear" w:color="auto" w:fill="FFFFFF"/>
          <w:rtl/>
        </w:rPr>
      </w:pPr>
      <w:r>
        <w:rPr>
          <w:rFonts w:ascii="Arial" w:hAnsi="Arial" w:cs="Guttman Keren"/>
          <w:noProof/>
          <w:color w:val="000000"/>
          <w:rtl/>
        </w:rPr>
        <w:drawing>
          <wp:anchor distT="0" distB="0" distL="114300" distR="114300" simplePos="0" relativeHeight="251697152" behindDoc="0" locked="0" layoutInCell="1" allowOverlap="1">
            <wp:simplePos x="0" y="0"/>
            <wp:positionH relativeFrom="column">
              <wp:posOffset>306705</wp:posOffset>
            </wp:positionH>
            <wp:positionV relativeFrom="paragraph">
              <wp:posOffset>784860</wp:posOffset>
            </wp:positionV>
            <wp:extent cx="2174240" cy="2981325"/>
            <wp:effectExtent l="19050" t="0" r="0" b="0"/>
            <wp:wrapSquare wrapText="bothSides"/>
            <wp:docPr id="17" name="תמונה 1" descr="בקעת הירד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בקעת הירדן"/>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4240" cy="2981325"/>
                    </a:xfrm>
                    <a:prstGeom prst="rect">
                      <a:avLst/>
                    </a:prstGeom>
                    <a:ln>
                      <a:noFill/>
                    </a:ln>
                    <a:effectLst>
                      <a:softEdge rad="112500"/>
                    </a:effectLst>
                  </pic:spPr>
                </pic:pic>
              </a:graphicData>
            </a:graphic>
          </wp:anchor>
        </w:drawing>
      </w:r>
      <w:r w:rsidR="00EB75BE" w:rsidRPr="00833D39">
        <w:rPr>
          <w:rFonts w:ascii="Arial" w:hAnsi="Arial" w:cs="Guttman Keren"/>
          <w:color w:val="000000"/>
          <w:shd w:val="clear" w:color="auto" w:fill="FFFFFF"/>
          <w:rtl/>
        </w:rPr>
        <w:t>כיום משמש המקום כבסיס לטירונים מאוכלוסיות מיוחדות בעלי קשיי הסתגלות. מטרת המסלול היא להעניק לחייל סביבה "מוגנת" בה יוכל לפתח יכולת הסתגלות, כל זאת תחת הסיסמה ודרך החיים של הבסיס - "בזכות האמונה באדם" - מונח המייחד את הבסיס משאר בסיסי הצבא תוך שימת דגש על החייל במרכז, טיפול מיוחד בתנאים</w:t>
      </w:r>
    </w:p>
    <w:p w:rsidR="00833D39" w:rsidRPr="00833D39" w:rsidRDefault="00EB75BE" w:rsidP="00833D39">
      <w:pPr>
        <w:pStyle w:val="NormalWeb"/>
        <w:rPr>
          <w:rFonts w:asciiTheme="minorBidi" w:hAnsiTheme="minorBidi" w:cs="Guttman Keren"/>
          <w:sz w:val="22"/>
          <w:szCs w:val="22"/>
          <w:rtl/>
        </w:rPr>
      </w:pPr>
      <w:r w:rsidRPr="00833D39">
        <w:rPr>
          <w:rFonts w:ascii="Arial" w:hAnsi="Arial" w:cs="Guttman Keren"/>
          <w:b/>
          <w:bCs/>
          <w:shd w:val="clear" w:color="auto" w:fill="FFFFFF"/>
          <w:rtl/>
        </w:rPr>
        <w:t>בקע הירדן</w:t>
      </w:r>
      <w:r w:rsidRPr="00833D39">
        <w:rPr>
          <w:rStyle w:val="apple-converted-space"/>
          <w:rFonts w:ascii="Arial" w:hAnsi="Arial" w:cs="Guttman Keren"/>
          <w:shd w:val="clear" w:color="auto" w:fill="FFFFFF"/>
        </w:rPr>
        <w:t> </w:t>
      </w:r>
      <w:r w:rsidR="00833D39" w:rsidRPr="00833D39">
        <w:rPr>
          <w:rFonts w:ascii="Arial" w:hAnsi="Arial" w:cs="Guttman Keren" w:hint="cs"/>
          <w:b/>
          <w:bCs/>
          <w:color w:val="FF6600"/>
          <w:rtl/>
        </w:rPr>
        <w:t>-</w:t>
      </w:r>
      <w:r w:rsidR="00833D39">
        <w:rPr>
          <w:rFonts w:ascii="Arial" w:hAnsi="Arial" w:cs="Guttman Keren" w:hint="cs"/>
          <w:b/>
          <w:bCs/>
          <w:color w:val="FF6600"/>
          <w:rtl/>
        </w:rPr>
        <w:t xml:space="preserve"> </w:t>
      </w:r>
      <w:r w:rsidR="00833D39" w:rsidRPr="00833D39">
        <w:rPr>
          <w:rFonts w:ascii="Arial" w:hAnsi="Arial" w:cs="Guttman Keren"/>
          <w:b/>
          <w:bCs/>
          <w:color w:val="FF6600"/>
          <w:sz w:val="22"/>
          <w:szCs w:val="22"/>
        </w:rPr>
        <w:br/>
      </w:r>
      <w:r w:rsidR="00833D39" w:rsidRPr="00833D39">
        <w:rPr>
          <w:rFonts w:ascii="Arial" w:hAnsi="Arial" w:cs="Guttman Keren"/>
          <w:color w:val="2C2B2B"/>
          <w:sz w:val="22"/>
          <w:szCs w:val="22"/>
        </w:rPr>
        <w:br/>
      </w:r>
      <w:r w:rsidR="00833D39" w:rsidRPr="00833D39">
        <w:rPr>
          <w:rFonts w:ascii="Arial" w:hAnsi="Arial" w:cs="Guttman Keren"/>
          <w:color w:val="2C2B2B"/>
          <w:sz w:val="22"/>
          <w:szCs w:val="22"/>
          <w:rtl/>
        </w:rPr>
        <w:t>נופיה</w:t>
      </w:r>
      <w:r w:rsidR="00833D39" w:rsidRPr="00833D39">
        <w:rPr>
          <w:rFonts w:ascii="Arial" w:hAnsi="Arial" w:cs="Guttman Keren"/>
          <w:color w:val="2C2B2B"/>
          <w:sz w:val="22"/>
          <w:szCs w:val="22"/>
        </w:rPr>
        <w:t xml:space="preserve"> </w:t>
      </w:r>
      <w:r w:rsidR="00833D39" w:rsidRPr="00833D39">
        <w:rPr>
          <w:rFonts w:ascii="Arial" w:hAnsi="Arial" w:cs="Guttman Keren"/>
          <w:color w:val="2C2B2B"/>
          <w:sz w:val="22"/>
          <w:szCs w:val="22"/>
          <w:rtl/>
        </w:rPr>
        <w:t>המיוחדים של בקעת הירדן, הימצאותה מתחת לקו פני הים והיותה המשך טבעי של השבר הסורי</w:t>
      </w:r>
      <w:r w:rsidR="00833D39" w:rsidRPr="00833D39">
        <w:rPr>
          <w:rFonts w:ascii="Arial" w:hAnsi="Arial" w:cs="Guttman Keren"/>
          <w:color w:val="2C2B2B"/>
          <w:sz w:val="22"/>
          <w:szCs w:val="22"/>
        </w:rPr>
        <w:t xml:space="preserve"> </w:t>
      </w:r>
      <w:r w:rsidR="00833D39" w:rsidRPr="00833D39">
        <w:rPr>
          <w:rFonts w:ascii="Arial" w:hAnsi="Arial" w:cs="Guttman Keren"/>
          <w:color w:val="2C2B2B"/>
          <w:sz w:val="22"/>
          <w:szCs w:val="22"/>
          <w:rtl/>
        </w:rPr>
        <w:t>אפריקאי, יצרו בה אוירה מיוחדת ומשכו אליה אנשים "מיוחדים", הירדן המתמשך וזורם למן</w:t>
      </w:r>
      <w:r w:rsidR="00833D39" w:rsidRPr="00833D39">
        <w:rPr>
          <w:rFonts w:ascii="Arial" w:hAnsi="Arial" w:cs="Guttman Keren"/>
          <w:color w:val="2C2B2B"/>
          <w:sz w:val="22"/>
          <w:szCs w:val="22"/>
        </w:rPr>
        <w:t xml:space="preserve"> </w:t>
      </w:r>
      <w:r w:rsidR="00833D39" w:rsidRPr="00833D39">
        <w:rPr>
          <w:rFonts w:ascii="Arial" w:hAnsi="Arial" w:cs="Guttman Keren"/>
          <w:color w:val="2C2B2B"/>
          <w:sz w:val="22"/>
          <w:szCs w:val="22"/>
          <w:rtl/>
        </w:rPr>
        <w:t>הכנרת בצפון ועד לתוככי ים המלח יצר שקע צר ומעניין הבנוי נפתולים</w:t>
      </w:r>
      <w:r w:rsidR="00833D39" w:rsidRPr="00833D39">
        <w:rPr>
          <w:rFonts w:ascii="Arial" w:hAnsi="Arial" w:cs="Guttman Keren" w:hint="cs"/>
          <w:color w:val="2C2B2B"/>
          <w:rtl/>
        </w:rPr>
        <w:t xml:space="preserve">. </w:t>
      </w:r>
      <w:r w:rsidR="00833D39" w:rsidRPr="00833D39">
        <w:rPr>
          <w:rFonts w:ascii="Arial" w:hAnsi="Arial" w:cs="Guttman Keren"/>
          <w:color w:val="2C2B2B"/>
          <w:sz w:val="22"/>
          <w:szCs w:val="22"/>
          <w:rtl/>
        </w:rPr>
        <w:t>והמייחד את כולם הוא החום האדיר הנוחת על אזור זה בימות הקיץ ומרבית ימות</w:t>
      </w:r>
      <w:r w:rsidR="00833D39" w:rsidRPr="00833D39">
        <w:rPr>
          <w:rFonts w:ascii="Arial" w:hAnsi="Arial" w:cs="Guttman Keren"/>
          <w:color w:val="2C2B2B"/>
          <w:sz w:val="22"/>
          <w:szCs w:val="22"/>
        </w:rPr>
        <w:t xml:space="preserve"> </w:t>
      </w:r>
      <w:r w:rsidR="00833D39" w:rsidRPr="00833D39">
        <w:rPr>
          <w:rFonts w:ascii="Arial" w:hAnsi="Arial" w:cs="Guttman Keren"/>
          <w:color w:val="2C2B2B"/>
          <w:sz w:val="22"/>
          <w:szCs w:val="22"/>
          <w:rtl/>
        </w:rPr>
        <w:t>השנה, חום השמש המלווה בגווני הצחיחות</w:t>
      </w:r>
      <w:r w:rsidR="00833D39" w:rsidRPr="00833D39">
        <w:rPr>
          <w:rFonts w:ascii="Arial" w:hAnsi="Arial" w:cs="Guttman Keren"/>
          <w:color w:val="2C2B2B"/>
          <w:sz w:val="22"/>
          <w:szCs w:val="22"/>
        </w:rPr>
        <w:t>.</w:t>
      </w:r>
      <w:r w:rsidR="00833D39" w:rsidRPr="00833D39">
        <w:rPr>
          <w:rFonts w:ascii="Arial" w:hAnsi="Arial" w:cs="Guttman Keren"/>
          <w:noProof/>
        </w:rPr>
        <w:t xml:space="preserve"> </w:t>
      </w:r>
      <w:r w:rsidR="00833D39" w:rsidRPr="00833D39">
        <w:rPr>
          <w:rFonts w:ascii="Arial" w:hAnsi="Arial" w:cs="Guttman Keren"/>
          <w:color w:val="2C2B2B"/>
          <w:sz w:val="22"/>
          <w:szCs w:val="22"/>
        </w:rPr>
        <w:br/>
      </w:r>
      <w:r w:rsidR="00833D39" w:rsidRPr="00833D39">
        <w:rPr>
          <w:rFonts w:ascii="Arial" w:hAnsi="Arial" w:cs="Guttman Keren"/>
          <w:color w:val="2C2B2B"/>
          <w:sz w:val="22"/>
          <w:szCs w:val="22"/>
          <w:rtl/>
        </w:rPr>
        <w:lastRenderedPageBreak/>
        <w:t>ערב הקמת המדינה פשטו כוחות</w:t>
      </w:r>
      <w:r w:rsidR="00833D39" w:rsidRPr="00833D39">
        <w:rPr>
          <w:rFonts w:ascii="Arial" w:hAnsi="Arial" w:cs="Guttman Keren"/>
          <w:color w:val="2C2B2B"/>
          <w:sz w:val="22"/>
          <w:szCs w:val="22"/>
        </w:rPr>
        <w:t xml:space="preserve"> </w:t>
      </w:r>
      <w:r w:rsidR="00833D39" w:rsidRPr="00833D39">
        <w:rPr>
          <w:rFonts w:ascii="Arial" w:hAnsi="Arial" w:cs="Guttman Keren"/>
          <w:color w:val="2C2B2B"/>
          <w:sz w:val="22"/>
          <w:szCs w:val="22"/>
          <w:rtl/>
        </w:rPr>
        <w:t>פלמ"ח על גשרי הירדן במסגרת "ליל הגשרים</w:t>
      </w:r>
      <w:r w:rsidR="00833D39" w:rsidRPr="00833D39">
        <w:rPr>
          <w:rFonts w:ascii="Arial" w:hAnsi="Arial" w:cs="Guttman Keren"/>
          <w:color w:val="2C2B2B"/>
          <w:sz w:val="22"/>
          <w:szCs w:val="22"/>
        </w:rPr>
        <w:t>".</w:t>
      </w:r>
      <w:r w:rsidR="00833D39" w:rsidRPr="00833D39">
        <w:rPr>
          <w:rFonts w:ascii="Arial" w:hAnsi="Arial" w:cs="Guttman Keren"/>
          <w:color w:val="2C2B2B"/>
          <w:sz w:val="22"/>
          <w:szCs w:val="22"/>
        </w:rPr>
        <w:br/>
      </w:r>
      <w:r w:rsidR="00833D39" w:rsidRPr="00833D39">
        <w:rPr>
          <w:rFonts w:ascii="Arial" w:hAnsi="Arial" w:cs="Guttman Keren"/>
          <w:color w:val="2C2B2B"/>
          <w:sz w:val="22"/>
          <w:szCs w:val="22"/>
          <w:rtl/>
        </w:rPr>
        <w:t>במלחמת ששת הימים הגיעו כוחות צה"ל עד</w:t>
      </w:r>
      <w:r w:rsidR="00833D39" w:rsidRPr="00833D39">
        <w:rPr>
          <w:rFonts w:ascii="Arial" w:hAnsi="Arial" w:cs="Guttman Keren"/>
          <w:color w:val="2C2B2B"/>
          <w:sz w:val="22"/>
          <w:szCs w:val="22"/>
        </w:rPr>
        <w:t xml:space="preserve"> </w:t>
      </w:r>
      <w:r w:rsidR="00833D39" w:rsidRPr="00833D39">
        <w:rPr>
          <w:rFonts w:ascii="Arial" w:hAnsi="Arial" w:cs="Guttman Keren"/>
          <w:color w:val="2C2B2B"/>
          <w:sz w:val="22"/>
          <w:szCs w:val="22"/>
          <w:rtl/>
        </w:rPr>
        <w:t>גשרי הירדן ופוצצו אותם לשם מניעת מעבר כוחות סיוע, ומאז התייצב הגבול לאורך נהר</w:t>
      </w:r>
      <w:r w:rsidR="00833D39" w:rsidRPr="00833D39">
        <w:rPr>
          <w:rFonts w:ascii="Arial" w:hAnsi="Arial" w:cs="Guttman Keren"/>
          <w:color w:val="2C2B2B"/>
          <w:sz w:val="22"/>
          <w:szCs w:val="22"/>
        </w:rPr>
        <w:t xml:space="preserve"> </w:t>
      </w:r>
      <w:r w:rsidR="00833D39" w:rsidRPr="00833D39">
        <w:rPr>
          <w:rFonts w:ascii="Arial" w:hAnsi="Arial" w:cs="Guttman Keren"/>
          <w:color w:val="2C2B2B"/>
          <w:sz w:val="22"/>
          <w:szCs w:val="22"/>
          <w:rtl/>
        </w:rPr>
        <w:t>הירדן, והחלה תקופת המרדפים</w:t>
      </w:r>
      <w:r w:rsidR="00833D39" w:rsidRPr="00833D39">
        <w:rPr>
          <w:rFonts w:ascii="Arial" w:hAnsi="Arial" w:cs="Guttman Keren"/>
          <w:color w:val="2C2B2B"/>
          <w:sz w:val="22"/>
          <w:szCs w:val="22"/>
        </w:rPr>
        <w:t>.</w:t>
      </w:r>
      <w:r w:rsidR="00833D39" w:rsidRPr="00833D39">
        <w:rPr>
          <w:rFonts w:ascii="Arial" w:hAnsi="Arial" w:cs="Guttman Keren"/>
          <w:color w:val="2C2B2B"/>
          <w:sz w:val="22"/>
          <w:szCs w:val="22"/>
        </w:rPr>
        <w:br/>
      </w:r>
      <w:r w:rsidR="00833D39" w:rsidRPr="00833D39">
        <w:rPr>
          <w:rFonts w:ascii="Arial" w:hAnsi="Arial" w:cs="Guttman Keren"/>
          <w:color w:val="2C2B2B"/>
          <w:sz w:val="22"/>
          <w:szCs w:val="22"/>
          <w:rtl/>
        </w:rPr>
        <w:t>ראשונה הוקמה מחולה (1968) כישוב מפריד ומקשר בין בקעת הירדן לבקעת בית</w:t>
      </w:r>
      <w:r w:rsidR="00833D39" w:rsidRPr="00833D39">
        <w:rPr>
          <w:rFonts w:ascii="Arial" w:hAnsi="Arial" w:cs="Guttman Keren"/>
          <w:color w:val="2C2B2B"/>
          <w:sz w:val="22"/>
          <w:szCs w:val="22"/>
        </w:rPr>
        <w:t xml:space="preserve"> </w:t>
      </w:r>
      <w:r w:rsidR="00833D39" w:rsidRPr="00833D39">
        <w:rPr>
          <w:rFonts w:ascii="Arial" w:hAnsi="Arial" w:cs="Guttman Keren"/>
          <w:color w:val="2C2B2B"/>
          <w:sz w:val="22"/>
          <w:szCs w:val="22"/>
          <w:rtl/>
        </w:rPr>
        <w:t>שאן. אנשיה הראשונים של מחולה שהוקמה כהיאחזות נח"ל עסקו בפיתוח החקלאות באזור</w:t>
      </w:r>
      <w:r w:rsidR="00833D39" w:rsidRPr="00833D39">
        <w:rPr>
          <w:rFonts w:ascii="Arial" w:hAnsi="Arial" w:cs="Guttman Keren"/>
          <w:color w:val="2C2B2B"/>
          <w:sz w:val="22"/>
          <w:szCs w:val="22"/>
        </w:rPr>
        <w:t xml:space="preserve"> </w:t>
      </w:r>
      <w:r w:rsidR="00833D39" w:rsidRPr="00833D39">
        <w:rPr>
          <w:rFonts w:ascii="Arial" w:hAnsi="Arial" w:cs="Guttman Keren"/>
          <w:color w:val="2C2B2B"/>
          <w:sz w:val="22"/>
          <w:szCs w:val="22"/>
          <w:rtl/>
        </w:rPr>
        <w:t>בשילוב עם עשייה צבאית של אחזקת קו ומארבים. כך הוקמו גם שאר יישובי בקעת</w:t>
      </w:r>
      <w:r w:rsidR="00833D39" w:rsidRPr="00833D39">
        <w:rPr>
          <w:rFonts w:ascii="Arial" w:hAnsi="Arial" w:cs="Guttman Keren"/>
          <w:color w:val="2C2B2B"/>
          <w:sz w:val="22"/>
          <w:szCs w:val="22"/>
        </w:rPr>
        <w:t xml:space="preserve"> </w:t>
      </w:r>
      <w:r w:rsidR="00833D39" w:rsidRPr="00833D39">
        <w:rPr>
          <w:rFonts w:ascii="Arial" w:hAnsi="Arial" w:cs="Guttman Keren"/>
          <w:color w:val="2C2B2B"/>
          <w:sz w:val="22"/>
          <w:szCs w:val="22"/>
          <w:rtl/>
        </w:rPr>
        <w:t>הירדן</w:t>
      </w:r>
      <w:r w:rsidR="00833D39" w:rsidRPr="00833D39">
        <w:rPr>
          <w:rFonts w:ascii="Arial" w:hAnsi="Arial" w:cs="Guttman Keren"/>
          <w:color w:val="2C2B2B"/>
          <w:sz w:val="22"/>
          <w:szCs w:val="22"/>
        </w:rPr>
        <w:t>.</w:t>
      </w:r>
      <w:r w:rsidR="00833D39" w:rsidRPr="00833D39">
        <w:rPr>
          <w:rFonts w:ascii="Arial" w:hAnsi="Arial" w:cs="Guttman Keren"/>
          <w:color w:val="2C2B2B"/>
          <w:sz w:val="22"/>
          <w:szCs w:val="22"/>
        </w:rPr>
        <w:br/>
      </w:r>
      <w:r w:rsidR="00833D39" w:rsidRPr="00833D39">
        <w:rPr>
          <w:rFonts w:ascii="Arial" w:hAnsi="Arial" w:cs="Guttman Keren"/>
          <w:color w:val="2C2B2B"/>
          <w:sz w:val="22"/>
          <w:szCs w:val="22"/>
          <w:rtl/>
        </w:rPr>
        <w:t>וכך מארץ המרדפים הופך האזור לחבל התיישבות של 21</w:t>
      </w:r>
      <w:r w:rsidR="00833D39" w:rsidRPr="00833D39">
        <w:rPr>
          <w:rFonts w:ascii="Arial" w:hAnsi="Arial" w:cs="Guttman Keren"/>
          <w:color w:val="2C2B2B"/>
          <w:sz w:val="22"/>
          <w:szCs w:val="22"/>
        </w:rPr>
        <w:t xml:space="preserve"> </w:t>
      </w:r>
      <w:r w:rsidR="00833D39" w:rsidRPr="00833D39">
        <w:rPr>
          <w:rFonts w:ascii="Arial" w:hAnsi="Arial" w:cs="Guttman Keren"/>
          <w:color w:val="2C2B2B"/>
          <w:sz w:val="22"/>
          <w:szCs w:val="22"/>
          <w:rtl/>
        </w:rPr>
        <w:t>יישובים, הראשון הוקם ב – 1968 והאחרון עלה לקרקע בשנת 2002</w:t>
      </w:r>
      <w:r w:rsidR="00833D39" w:rsidRPr="00833D39">
        <w:rPr>
          <w:rFonts w:ascii="Arial" w:hAnsi="Arial" w:cs="Guttman Keren"/>
          <w:color w:val="2C2B2B"/>
          <w:sz w:val="22"/>
          <w:szCs w:val="22"/>
        </w:rPr>
        <w:t>.</w:t>
      </w:r>
      <w:r w:rsidR="00833D39" w:rsidRPr="00833D39">
        <w:rPr>
          <w:rFonts w:ascii="Arial" w:hAnsi="Arial" w:cs="Guttman Keren"/>
          <w:color w:val="2C2B2B"/>
          <w:sz w:val="22"/>
          <w:szCs w:val="22"/>
        </w:rPr>
        <w:br/>
      </w:r>
      <w:r w:rsidR="00833D39" w:rsidRPr="00833D39">
        <w:rPr>
          <w:rStyle w:val="a5"/>
          <w:rFonts w:ascii="Arial" w:hAnsi="Arial" w:cs="Guttman Keren"/>
          <w:b w:val="0"/>
          <w:bCs w:val="0"/>
          <w:color w:val="2C2B2B"/>
          <w:sz w:val="22"/>
          <w:szCs w:val="22"/>
          <w:rtl/>
        </w:rPr>
        <w:t>בשנת</w:t>
      </w:r>
      <w:r w:rsidR="00833D39" w:rsidRPr="00833D39">
        <w:rPr>
          <w:rStyle w:val="a5"/>
          <w:rFonts w:ascii="Arial" w:hAnsi="Arial" w:cs="Guttman Keren" w:hint="cs"/>
          <w:b w:val="0"/>
          <w:bCs w:val="0"/>
          <w:color w:val="2C2B2B"/>
          <w:rtl/>
        </w:rPr>
        <w:t xml:space="preserve"> 1980</w:t>
      </w:r>
      <w:r w:rsidR="00833D39" w:rsidRPr="00833D39">
        <w:rPr>
          <w:rStyle w:val="a5"/>
          <w:rFonts w:ascii="Arial" w:hAnsi="Arial" w:cs="Guttman Keren"/>
          <w:b w:val="0"/>
          <w:bCs w:val="0"/>
          <w:color w:val="2C2B2B"/>
          <w:sz w:val="22"/>
          <w:szCs w:val="22"/>
        </w:rPr>
        <w:t xml:space="preserve"> </w:t>
      </w:r>
      <w:r w:rsidR="00833D39" w:rsidRPr="00833D39">
        <w:rPr>
          <w:rStyle w:val="a5"/>
          <w:rFonts w:ascii="Arial" w:hAnsi="Arial" w:cs="Guttman Keren"/>
          <w:b w:val="0"/>
          <w:bCs w:val="0"/>
          <w:color w:val="2C2B2B"/>
          <w:sz w:val="22"/>
          <w:szCs w:val="22"/>
          <w:rtl/>
        </w:rPr>
        <w:t>נוסדה המועצה האזורית בקעת הירדן המשתרעת בשטח שבין המורדות המזרחיים של הרי</w:t>
      </w:r>
      <w:r w:rsidR="00833D39" w:rsidRPr="00833D39">
        <w:rPr>
          <w:rStyle w:val="a5"/>
          <w:rFonts w:ascii="Arial" w:hAnsi="Arial" w:cs="Guttman Keren"/>
          <w:b w:val="0"/>
          <w:bCs w:val="0"/>
          <w:color w:val="2C2B2B"/>
          <w:sz w:val="22"/>
          <w:szCs w:val="22"/>
        </w:rPr>
        <w:t xml:space="preserve"> </w:t>
      </w:r>
      <w:r w:rsidR="00833D39" w:rsidRPr="00833D39">
        <w:rPr>
          <w:rStyle w:val="a5"/>
          <w:rFonts w:ascii="Arial" w:hAnsi="Arial" w:cs="Guttman Keren"/>
          <w:b w:val="0"/>
          <w:bCs w:val="0"/>
          <w:color w:val="2C2B2B"/>
          <w:sz w:val="22"/>
          <w:szCs w:val="22"/>
          <w:rtl/>
        </w:rPr>
        <w:t>שומרון במערב ובין נהר הירדן במזרח</w:t>
      </w:r>
      <w:r w:rsidR="00833D39" w:rsidRPr="00833D39">
        <w:rPr>
          <w:rStyle w:val="a5"/>
          <w:rFonts w:ascii="Arial" w:hAnsi="Arial" w:cs="Guttman Keren"/>
          <w:b w:val="0"/>
          <w:bCs w:val="0"/>
          <w:color w:val="2C2B2B"/>
          <w:sz w:val="22"/>
          <w:szCs w:val="22"/>
        </w:rPr>
        <w:t>.</w:t>
      </w:r>
      <w:r w:rsidR="00833D39" w:rsidRPr="00833D39">
        <w:rPr>
          <w:rFonts w:ascii="Arial" w:hAnsi="Arial" w:cs="Guttman Keren"/>
          <w:b/>
          <w:bCs/>
          <w:color w:val="2C2B2B"/>
          <w:sz w:val="22"/>
          <w:szCs w:val="22"/>
        </w:rPr>
        <w:br/>
      </w:r>
      <w:r w:rsidR="00833D39" w:rsidRPr="00833D39">
        <w:rPr>
          <w:rFonts w:ascii="Arial" w:hAnsi="Arial" w:cs="Guttman Keren"/>
          <w:b/>
          <w:bCs/>
          <w:color w:val="2C2B2B"/>
          <w:sz w:val="22"/>
          <w:szCs w:val="22"/>
        </w:rPr>
        <w:br/>
      </w:r>
      <w:r w:rsidR="00833D39" w:rsidRPr="00833D39">
        <w:rPr>
          <w:rFonts w:ascii="Arial" w:hAnsi="Arial" w:cs="Guttman Keren"/>
          <w:color w:val="2C2B2B"/>
          <w:sz w:val="22"/>
          <w:szCs w:val="22"/>
        </w:rPr>
        <w:br/>
      </w:r>
      <w:r w:rsidR="00833D39" w:rsidRPr="00833D39">
        <w:rPr>
          <w:rFonts w:asciiTheme="minorBidi" w:hAnsiTheme="minorBidi" w:cs="Guttman Keren" w:hint="cs"/>
          <w:b/>
          <w:bCs/>
          <w:rtl/>
        </w:rPr>
        <w:t>אתר הטבילה-</w:t>
      </w:r>
    </w:p>
    <w:p w:rsidR="00833D39" w:rsidRDefault="00833D39" w:rsidP="00833D39">
      <w:pPr>
        <w:pStyle w:val="NormalWeb"/>
        <w:rPr>
          <w:rFonts w:asciiTheme="minorBidi" w:hAnsiTheme="minorBidi" w:cs="Guttman Keren"/>
          <w:sz w:val="22"/>
          <w:szCs w:val="22"/>
          <w:rtl/>
        </w:rPr>
      </w:pPr>
      <w:r w:rsidRPr="00833D39">
        <w:rPr>
          <w:rFonts w:asciiTheme="minorBidi" w:hAnsiTheme="minorBidi" w:cs="Guttman Keren" w:hint="cs"/>
          <w:sz w:val="22"/>
          <w:szCs w:val="22"/>
          <w:rtl/>
        </w:rPr>
        <w:t xml:space="preserve"> אתר מקודש ומזוהה כמקום בו ע"פ המסורת הנוצרית הוטבל ישו ע"י יוחנן המטביל. ולכן הוא בעל חשיבות רבה ביותר לעולם הנוצרי ונחשב כשלישי בקדושתו לעולם הנוצרי. לפי מסורות שונות מיוחס האתר גם כמקום חציית </w:t>
      </w:r>
      <w:proofErr w:type="spellStart"/>
      <w:r w:rsidRPr="00833D39">
        <w:rPr>
          <w:rFonts w:asciiTheme="minorBidi" w:hAnsiTheme="minorBidi" w:cs="Guttman Keren" w:hint="cs"/>
          <w:sz w:val="22"/>
          <w:szCs w:val="22"/>
          <w:rtl/>
        </w:rPr>
        <w:t>בני"ש</w:t>
      </w:r>
      <w:proofErr w:type="spellEnd"/>
      <w:r w:rsidRPr="00833D39">
        <w:rPr>
          <w:rFonts w:asciiTheme="minorBidi" w:hAnsiTheme="minorBidi" w:cs="Guttman Keren" w:hint="cs"/>
          <w:sz w:val="22"/>
          <w:szCs w:val="22"/>
          <w:rtl/>
        </w:rPr>
        <w:t xml:space="preserve"> את הירדן בעלותם ממצרים לאחר 40 שנות נדודים במדבר "ויעמדו הכוהנים נושאי הארון ברית ה' בחרבה בתוך הירדן הכן, וכל ישראל עוברים בחרבה עד אשר תמו על הגוי לעבור את הירדן"( </w:t>
      </w:r>
      <w:proofErr w:type="spellStart"/>
      <w:r w:rsidRPr="00833D39">
        <w:rPr>
          <w:rFonts w:asciiTheme="minorBidi" w:hAnsiTheme="minorBidi" w:cs="Guttman Keren" w:hint="cs"/>
          <w:sz w:val="22"/>
          <w:szCs w:val="22"/>
          <w:rtl/>
        </w:rPr>
        <w:t>יהשוע</w:t>
      </w:r>
      <w:proofErr w:type="spellEnd"/>
      <w:r w:rsidRPr="00833D39">
        <w:rPr>
          <w:rFonts w:asciiTheme="minorBidi" w:hAnsiTheme="minorBidi" w:cs="Guttman Keren" w:hint="cs"/>
          <w:sz w:val="22"/>
          <w:szCs w:val="22"/>
          <w:rtl/>
        </w:rPr>
        <w:t xml:space="preserve"> ג' 13), אירוע נוסף המיוחס לאתר זה הוא פרידתו של אליהו מאלישע ועלייתו במרכבות האש השמיימה. בשנת 1968 נסגר האתר והגישה אליו לא התאפשרה עקב היותר ממוקם מעבר לגדר המערכת בתוך שטח צבאי סגור ובתקופת המנדט הבריטי עם התחדשות תנאי הביטחון באזור וכניסת המעצמות לארץ התחדשה התיירות ליריחו ולאתר הטבילה ולכן נבנו מנזרים חדשים במקום. לאחר מלחמת ששת הימים, עם התבגרות האיבה באזור, בהוראת מדינת ישראל התפנו הנזירים מהמקום.</w:t>
      </w:r>
    </w:p>
    <w:p w:rsidR="00833D39" w:rsidRPr="00833D39" w:rsidRDefault="00E2632A" w:rsidP="00833D39">
      <w:pPr>
        <w:pStyle w:val="NormalWeb"/>
        <w:rPr>
          <w:rFonts w:asciiTheme="minorBidi" w:hAnsiTheme="minorBidi" w:cs="Guttman Keren"/>
          <w:sz w:val="22"/>
          <w:szCs w:val="22"/>
          <w:rtl/>
        </w:rPr>
      </w:pPr>
      <w:r>
        <w:rPr>
          <w:rFonts w:asciiTheme="minorBidi" w:hAnsiTheme="minorBidi" w:cs="Guttman Keren"/>
          <w:noProof/>
          <w:sz w:val="22"/>
          <w:szCs w:val="22"/>
          <w:rtl/>
        </w:rPr>
        <w:drawing>
          <wp:anchor distT="0" distB="0" distL="114300" distR="114300" simplePos="0" relativeHeight="251698176" behindDoc="0" locked="0" layoutInCell="1" allowOverlap="1">
            <wp:simplePos x="0" y="0"/>
            <wp:positionH relativeFrom="column">
              <wp:posOffset>2334260</wp:posOffset>
            </wp:positionH>
            <wp:positionV relativeFrom="paragraph">
              <wp:posOffset>134620</wp:posOffset>
            </wp:positionV>
            <wp:extent cx="2989580" cy="1979295"/>
            <wp:effectExtent l="19050" t="0" r="1270" b="0"/>
            <wp:wrapSquare wrapText="bothSides"/>
            <wp:docPr id="19" name="תמונה 19" descr="http://msc.walla.co.il/w/f-466/914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sc.walla.co.il/w/f-466/914534-5.jpg"/>
                    <pic:cNvPicPr>
                      <a:picLocks noChangeAspect="1" noChangeArrowheads="1"/>
                    </pic:cNvPicPr>
                  </pic:nvPicPr>
                  <pic:blipFill>
                    <a:blip r:embed="rId73" cstate="print"/>
                    <a:srcRect/>
                    <a:stretch>
                      <a:fillRect/>
                    </a:stretch>
                  </pic:blipFill>
                  <pic:spPr bwMode="auto">
                    <a:xfrm>
                      <a:off x="0" y="0"/>
                      <a:ext cx="2989580" cy="1979295"/>
                    </a:xfrm>
                    <a:prstGeom prst="rect">
                      <a:avLst/>
                    </a:prstGeom>
                    <a:ln>
                      <a:noFill/>
                    </a:ln>
                    <a:effectLst>
                      <a:softEdge rad="112500"/>
                    </a:effectLst>
                  </pic:spPr>
                </pic:pic>
              </a:graphicData>
            </a:graphic>
          </wp:anchor>
        </w:drawing>
      </w:r>
    </w:p>
    <w:p w:rsidR="00833D39" w:rsidRPr="00833D39" w:rsidRDefault="00833D39" w:rsidP="00833D39">
      <w:pPr>
        <w:rPr>
          <w:rFonts w:ascii="Arial" w:hAnsi="Arial" w:cs="Guttman Keren"/>
          <w:b/>
          <w:bCs/>
          <w:color w:val="2C2B2B"/>
          <w:rtl/>
        </w:rPr>
      </w:pPr>
    </w:p>
    <w:p w:rsidR="00833D39" w:rsidRPr="00EB75BE" w:rsidRDefault="00833D39" w:rsidP="00833D39">
      <w:pPr>
        <w:rPr>
          <w:b/>
          <w:bCs/>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D414DB">
      <w:pPr>
        <w:rPr>
          <w:sz w:val="20"/>
          <w:szCs w:val="20"/>
          <w:rtl/>
        </w:rPr>
      </w:pPr>
      <w:r>
        <w:rPr>
          <w:noProof/>
          <w:sz w:val="20"/>
          <w:szCs w:val="20"/>
          <w:rtl/>
        </w:rPr>
        <w:pict>
          <v:shape id="_x0000_s1047" type="#_x0000_t202" style="position:absolute;left:0;text-align:left;margin-left:75.05pt;margin-top:581.75pt;width:378.15pt;height:23.05pt;z-index:251699200;mso-position-horizontal-relative:page;mso-position-vertical-relative:margin" o:allowincell="f" stroked="f">
            <v:textbox style="mso-fit-shape-to-text:t">
              <w:txbxContent>
                <w:p w:rsidR="00833D39" w:rsidRDefault="00833D39" w:rsidP="00833D39">
                  <w:pPr>
                    <w:pBdr>
                      <w:left w:val="single" w:sz="12" w:space="10" w:color="7BA0CD" w:themeColor="accent1" w:themeTint="BF"/>
                    </w:pBdr>
                    <w:spacing w:after="0"/>
                    <w:rPr>
                      <w:i/>
                      <w:iCs/>
                      <w:color w:val="4F81BD" w:themeColor="accent1"/>
                      <w:sz w:val="24"/>
                      <w:szCs w:val="24"/>
                    </w:rPr>
                  </w:pPr>
                </w:p>
              </w:txbxContent>
            </v:textbox>
            <w10:wrap type="square" anchorx="page" anchory="margin"/>
          </v:shape>
        </w:pict>
      </w: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4B3178" w:rsidRDefault="006627F2" w:rsidP="00E2632A">
      <w:pPr>
        <w:pStyle w:val="a8"/>
        <w:ind w:left="0"/>
        <w:jc w:val="center"/>
        <w:rPr>
          <w:rFonts w:cs="Guttman Keren"/>
          <w:i w:val="0"/>
          <w:iCs w:val="0"/>
          <w:sz w:val="28"/>
          <w:szCs w:val="28"/>
          <w:rtl/>
        </w:rPr>
      </w:pPr>
      <w:r>
        <w:rPr>
          <w:rFonts w:cs="Guttman Keren" w:hint="cs"/>
          <w:i w:val="0"/>
          <w:iCs w:val="0"/>
          <w:sz w:val="28"/>
          <w:szCs w:val="28"/>
          <w:rtl/>
        </w:rPr>
        <w:t xml:space="preserve">יום </w:t>
      </w:r>
      <w:proofErr w:type="spellStart"/>
      <w:r>
        <w:rPr>
          <w:rFonts w:cs="Guttman Keren" w:hint="cs"/>
          <w:i w:val="0"/>
          <w:iCs w:val="0"/>
          <w:sz w:val="28"/>
          <w:szCs w:val="28"/>
          <w:rtl/>
        </w:rPr>
        <w:t>ו"ו</w:t>
      </w:r>
      <w:proofErr w:type="spellEnd"/>
      <w:r w:rsidR="00F07620" w:rsidRPr="004B3178">
        <w:rPr>
          <w:rFonts w:cs="Guttman Keren" w:hint="cs"/>
          <w:i w:val="0"/>
          <w:iCs w:val="0"/>
          <w:sz w:val="28"/>
          <w:szCs w:val="28"/>
          <w:rtl/>
        </w:rPr>
        <w:t xml:space="preserve">  </w:t>
      </w:r>
      <w:r w:rsidR="00A67B11" w:rsidRPr="004B3178">
        <w:rPr>
          <w:rFonts w:cs="Guttman Keren" w:hint="cs"/>
          <w:i w:val="0"/>
          <w:iCs w:val="0"/>
          <w:sz w:val="28"/>
          <w:szCs w:val="28"/>
          <w:rtl/>
        </w:rPr>
        <w:t>(8.6)</w:t>
      </w:r>
    </w:p>
    <w:p w:rsidR="00736E38" w:rsidRPr="004B3178" w:rsidRDefault="00736E38" w:rsidP="004B3178">
      <w:pPr>
        <w:spacing w:after="0"/>
        <w:rPr>
          <w:rFonts w:cs="Guttman Keren"/>
          <w:rtl/>
        </w:rPr>
      </w:pPr>
      <w:r w:rsidRPr="004B3178">
        <w:rPr>
          <w:rFonts w:cs="Guttman Keren" w:hint="cs"/>
          <w:rtl/>
        </w:rPr>
        <w:t xml:space="preserve">אנו נצא לעבוד ביחד עם </w:t>
      </w:r>
      <w:proofErr w:type="spellStart"/>
      <w:r w:rsidRPr="004B3178">
        <w:rPr>
          <w:rFonts w:cs="Guttman Keren" w:hint="cs"/>
          <w:rtl/>
        </w:rPr>
        <w:t>ש"ש</w:t>
      </w:r>
      <w:proofErr w:type="spellEnd"/>
      <w:r w:rsidRPr="004B3178">
        <w:rPr>
          <w:rFonts w:cs="Guttman Keren" w:hint="cs"/>
          <w:rtl/>
        </w:rPr>
        <w:t xml:space="preserve"> שגרים בקיבוץ צובה לקטיף זיתים.</w:t>
      </w:r>
    </w:p>
    <w:p w:rsidR="004B3178" w:rsidRPr="004B3178" w:rsidRDefault="004B3178" w:rsidP="004B3178">
      <w:pPr>
        <w:pStyle w:val="NormalWeb"/>
        <w:spacing w:after="0"/>
        <w:rPr>
          <w:rFonts w:asciiTheme="minorBidi" w:hAnsiTheme="minorBidi" w:cs="Guttman Keren"/>
          <w:b/>
          <w:bCs/>
          <w:sz w:val="22"/>
          <w:szCs w:val="22"/>
          <w:rtl/>
        </w:rPr>
      </w:pPr>
      <w:r>
        <w:rPr>
          <w:rFonts w:asciiTheme="minorBidi" w:hAnsiTheme="minorBidi" w:cs="Guttman Keren" w:hint="cs"/>
          <w:b/>
          <w:bCs/>
          <w:noProof/>
          <w:sz w:val="22"/>
          <w:szCs w:val="22"/>
          <w:rtl/>
        </w:rPr>
        <w:drawing>
          <wp:anchor distT="0" distB="0" distL="114300" distR="114300" simplePos="0" relativeHeight="251700224" behindDoc="0" locked="0" layoutInCell="1" allowOverlap="1">
            <wp:simplePos x="0" y="0"/>
            <wp:positionH relativeFrom="column">
              <wp:posOffset>40005</wp:posOffset>
            </wp:positionH>
            <wp:positionV relativeFrom="paragraph">
              <wp:posOffset>140335</wp:posOffset>
            </wp:positionV>
            <wp:extent cx="4283075" cy="2863850"/>
            <wp:effectExtent l="19050" t="0" r="3175" b="0"/>
            <wp:wrapSquare wrapText="bothSides"/>
            <wp:docPr id="18" name="תמונה 22" descr="http://www.ligdol.co.il/Galleries/Uploads/GS/Galleries/Images/55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igdol.co.il/Galleries/Uploads/GS/Galleries/Images/558555.jpg"/>
                    <pic:cNvPicPr>
                      <a:picLocks noChangeAspect="1" noChangeArrowheads="1"/>
                    </pic:cNvPicPr>
                  </pic:nvPicPr>
                  <pic:blipFill>
                    <a:blip r:embed="rId74" cstate="print"/>
                    <a:srcRect/>
                    <a:stretch>
                      <a:fillRect/>
                    </a:stretch>
                  </pic:blipFill>
                  <pic:spPr bwMode="auto">
                    <a:xfrm>
                      <a:off x="0" y="0"/>
                      <a:ext cx="4283075" cy="2863850"/>
                    </a:xfrm>
                    <a:prstGeom prst="rect">
                      <a:avLst/>
                    </a:prstGeom>
                    <a:ln>
                      <a:noFill/>
                    </a:ln>
                    <a:effectLst>
                      <a:softEdge rad="112500"/>
                    </a:effectLst>
                  </pic:spPr>
                </pic:pic>
              </a:graphicData>
            </a:graphic>
          </wp:anchor>
        </w:drawing>
      </w:r>
    </w:p>
    <w:p w:rsidR="004B3178" w:rsidRPr="004B3178" w:rsidRDefault="00736E38" w:rsidP="004B3178">
      <w:pPr>
        <w:pStyle w:val="NormalWeb"/>
        <w:spacing w:after="0"/>
        <w:rPr>
          <w:rFonts w:asciiTheme="minorBidi" w:hAnsiTheme="minorBidi" w:cs="Guttman Keren"/>
          <w:b/>
          <w:bCs/>
          <w:rtl/>
        </w:rPr>
      </w:pPr>
      <w:r w:rsidRPr="004B3178">
        <w:rPr>
          <w:rFonts w:asciiTheme="minorBidi" w:hAnsiTheme="minorBidi" w:cs="Guttman Keren"/>
          <w:b/>
          <w:bCs/>
          <w:rtl/>
        </w:rPr>
        <w:t>קיבוץ צובה-</w:t>
      </w:r>
    </w:p>
    <w:p w:rsidR="004B3178" w:rsidRPr="004B3178" w:rsidRDefault="004B3178" w:rsidP="004B3178">
      <w:pPr>
        <w:pStyle w:val="NormalWeb"/>
        <w:spacing w:after="0"/>
        <w:rPr>
          <w:rFonts w:asciiTheme="minorBidi" w:hAnsiTheme="minorBidi" w:cs="Guttman Keren"/>
          <w:b/>
          <w:bCs/>
          <w:sz w:val="22"/>
          <w:szCs w:val="22"/>
          <w:rtl/>
        </w:rPr>
      </w:pPr>
    </w:p>
    <w:p w:rsidR="004B3178" w:rsidRPr="004B3178" w:rsidRDefault="00D414DB" w:rsidP="004B3178">
      <w:pPr>
        <w:pStyle w:val="NormalWeb"/>
        <w:spacing w:after="0"/>
        <w:rPr>
          <w:rFonts w:asciiTheme="minorBidi" w:hAnsiTheme="minorBidi" w:cs="Guttman Keren"/>
          <w:color w:val="000000" w:themeColor="text1"/>
          <w:sz w:val="22"/>
          <w:szCs w:val="22"/>
          <w:rtl/>
        </w:rPr>
      </w:pPr>
      <w:r>
        <w:rPr>
          <w:rFonts w:asciiTheme="minorBidi" w:hAnsiTheme="minorBidi" w:cs="Guttman Keren"/>
          <w:noProof/>
          <w:color w:val="000000" w:themeColor="text1"/>
          <w:sz w:val="22"/>
          <w:szCs w:val="22"/>
          <w:rtl/>
        </w:rPr>
        <w:pict>
          <v:shape id="_x0000_s1048" type="#_x0000_t202" style="position:absolute;left:0;text-align:left;margin-left:-66.6pt;margin-top:319.9pt;width:378.15pt;height:23.05pt;z-index:251701248;mso-position-horizontal-relative:page;mso-position-vertical-relative:margin" o:allowincell="f" stroked="f">
            <v:textbox style="mso-fit-shape-to-text:t">
              <w:txbxContent>
                <w:p w:rsidR="004B3178" w:rsidRDefault="004B3178" w:rsidP="004B3178">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כאן לא נהיה</w:t>
                  </w:r>
                </w:p>
              </w:txbxContent>
            </v:textbox>
            <w10:wrap type="square" anchorx="page" anchory="margin"/>
          </v:shape>
        </w:pict>
      </w:r>
      <w:r w:rsidR="00736E38" w:rsidRPr="004B3178">
        <w:rPr>
          <w:rFonts w:asciiTheme="minorBidi" w:hAnsiTheme="minorBidi" w:cs="Guttman Keren"/>
          <w:color w:val="000000" w:themeColor="text1"/>
          <w:sz w:val="22"/>
          <w:szCs w:val="22"/>
          <w:rtl/>
        </w:rPr>
        <w:t xml:space="preserve">צוּבּה הוא </w:t>
      </w:r>
      <w:hyperlink r:id="rId75" w:tooltip="קיבוץ" w:history="1">
        <w:r w:rsidR="00736E38" w:rsidRPr="004B3178">
          <w:rPr>
            <w:rStyle w:val="Hyperlink"/>
            <w:rFonts w:asciiTheme="minorBidi" w:hAnsiTheme="minorBidi" w:cs="Guttman Keren"/>
            <w:color w:val="000000" w:themeColor="text1"/>
            <w:sz w:val="22"/>
            <w:szCs w:val="22"/>
            <w:u w:val="none"/>
            <w:rtl/>
          </w:rPr>
          <w:t>קיבוץ</w:t>
        </w:r>
      </w:hyperlink>
      <w:r w:rsidR="00736E38" w:rsidRPr="004B3178">
        <w:rPr>
          <w:rFonts w:asciiTheme="minorBidi" w:hAnsiTheme="minorBidi" w:cs="Guttman Keren"/>
          <w:color w:val="000000" w:themeColor="text1"/>
          <w:sz w:val="22"/>
          <w:szCs w:val="22"/>
          <w:rtl/>
        </w:rPr>
        <w:t xml:space="preserve"> הנקרא גם פלמ"ח צובה (ובעבר נקרא גם צובא). הוא ממוקם ב</w:t>
      </w:r>
      <w:hyperlink r:id="rId76" w:tooltip="פרוזדור ירושלים" w:history="1">
        <w:r w:rsidR="00736E38" w:rsidRPr="004B3178">
          <w:rPr>
            <w:rStyle w:val="Hyperlink"/>
            <w:rFonts w:asciiTheme="minorBidi" w:hAnsiTheme="minorBidi" w:cs="Guttman Keren"/>
            <w:color w:val="000000" w:themeColor="text1"/>
            <w:sz w:val="22"/>
            <w:szCs w:val="22"/>
            <w:u w:val="none"/>
            <w:rtl/>
          </w:rPr>
          <w:t>פרוזדור ירושלים</w:t>
        </w:r>
      </w:hyperlink>
      <w:r w:rsidR="00736E38" w:rsidRPr="004B3178">
        <w:rPr>
          <w:rFonts w:asciiTheme="minorBidi" w:hAnsiTheme="minorBidi" w:cs="Guttman Keren"/>
          <w:color w:val="000000" w:themeColor="text1"/>
          <w:sz w:val="22"/>
          <w:szCs w:val="22"/>
          <w:rtl/>
        </w:rPr>
        <w:t xml:space="preserve">, ליד </w:t>
      </w:r>
      <w:hyperlink r:id="rId77" w:tooltip="מבשרת ציון" w:history="1">
        <w:r w:rsidR="00736E38" w:rsidRPr="004B3178">
          <w:rPr>
            <w:rStyle w:val="Hyperlink"/>
            <w:rFonts w:asciiTheme="minorBidi" w:hAnsiTheme="minorBidi" w:cs="Guttman Keren"/>
            <w:color w:val="000000" w:themeColor="text1"/>
            <w:sz w:val="22"/>
            <w:szCs w:val="22"/>
            <w:u w:val="none"/>
            <w:rtl/>
          </w:rPr>
          <w:t>מבשרת ציון</w:t>
        </w:r>
      </w:hyperlink>
      <w:r w:rsidR="00736E38" w:rsidRPr="004B3178">
        <w:rPr>
          <w:rFonts w:asciiTheme="minorBidi" w:hAnsiTheme="minorBidi" w:cs="Guttman Keren"/>
          <w:color w:val="000000" w:themeColor="text1"/>
          <w:sz w:val="22"/>
          <w:szCs w:val="22"/>
          <w:rtl/>
        </w:rPr>
        <w:t xml:space="preserve">. הקיבוץ נמצא על שלוחת הר שגובהה 730 </w:t>
      </w:r>
      <w:hyperlink r:id="rId78" w:tooltip="מטר" w:history="1">
        <w:r w:rsidR="00736E38" w:rsidRPr="004B3178">
          <w:rPr>
            <w:rStyle w:val="Hyperlink"/>
            <w:rFonts w:asciiTheme="minorBidi" w:hAnsiTheme="minorBidi" w:cs="Guttman Keren"/>
            <w:color w:val="000000" w:themeColor="text1"/>
            <w:sz w:val="22"/>
            <w:szCs w:val="22"/>
            <w:u w:val="none"/>
            <w:rtl/>
          </w:rPr>
          <w:t>מטר</w:t>
        </w:r>
      </w:hyperlink>
      <w:r w:rsidR="00736E38" w:rsidRPr="004B3178">
        <w:rPr>
          <w:rFonts w:asciiTheme="minorBidi" w:hAnsiTheme="minorBidi" w:cs="Guttman Keren"/>
          <w:color w:val="000000" w:themeColor="text1"/>
          <w:sz w:val="22"/>
          <w:szCs w:val="22"/>
          <w:rtl/>
        </w:rPr>
        <w:t xml:space="preserve"> מעל פני הים, ולידו נמצא </w:t>
      </w:r>
      <w:hyperlink r:id="rId79" w:tooltip="תל צובה" w:history="1">
        <w:r w:rsidR="00736E38" w:rsidRPr="004B3178">
          <w:rPr>
            <w:rStyle w:val="Hyperlink"/>
            <w:rFonts w:asciiTheme="minorBidi" w:hAnsiTheme="minorBidi" w:cs="Guttman Keren"/>
            <w:color w:val="000000" w:themeColor="text1"/>
            <w:sz w:val="22"/>
            <w:szCs w:val="22"/>
            <w:u w:val="none"/>
            <w:rtl/>
          </w:rPr>
          <w:t>תל צובה</w:t>
        </w:r>
      </w:hyperlink>
      <w:r w:rsidR="00736E38" w:rsidRPr="004B3178">
        <w:rPr>
          <w:rFonts w:asciiTheme="minorBidi" w:hAnsiTheme="minorBidi" w:cs="Guttman Keren"/>
          <w:color w:val="000000" w:themeColor="text1"/>
          <w:sz w:val="22"/>
          <w:szCs w:val="22"/>
          <w:rtl/>
        </w:rPr>
        <w:t xml:space="preserve"> שגובהו 769 מטר.</w:t>
      </w:r>
      <w:r w:rsidR="004B3178" w:rsidRPr="004B3178">
        <w:t xml:space="preserve"> </w:t>
      </w:r>
    </w:p>
    <w:p w:rsidR="004B3178" w:rsidRPr="004B3178" w:rsidRDefault="00736E38" w:rsidP="004B3178">
      <w:pPr>
        <w:pStyle w:val="NormalWeb"/>
        <w:spacing w:after="0"/>
        <w:rPr>
          <w:rFonts w:asciiTheme="minorBidi" w:hAnsiTheme="minorBidi" w:cs="Guttman Keren"/>
          <w:color w:val="000000" w:themeColor="text1"/>
          <w:sz w:val="22"/>
          <w:szCs w:val="22"/>
          <w:rtl/>
        </w:rPr>
      </w:pPr>
      <w:r w:rsidRPr="004B3178">
        <w:rPr>
          <w:rFonts w:asciiTheme="minorBidi" w:hAnsiTheme="minorBidi" w:cs="Guttman Keren"/>
          <w:color w:val="000000" w:themeColor="text1"/>
          <w:sz w:val="22"/>
          <w:szCs w:val="22"/>
          <w:rtl/>
        </w:rPr>
        <w:t>הקיבוץ הוקם ב-</w:t>
      </w:r>
      <w:hyperlink r:id="rId80" w:tooltip="19 באוקטובר" w:history="1">
        <w:r w:rsidRPr="004B3178">
          <w:rPr>
            <w:rStyle w:val="Hyperlink"/>
            <w:rFonts w:asciiTheme="minorBidi" w:hAnsiTheme="minorBidi" w:cs="Guttman Keren"/>
            <w:color w:val="000000" w:themeColor="text1"/>
            <w:sz w:val="22"/>
            <w:szCs w:val="22"/>
            <w:u w:val="none"/>
            <w:rtl/>
          </w:rPr>
          <w:t>19 באוקטובר</w:t>
        </w:r>
      </w:hyperlink>
      <w:r w:rsidRPr="004B3178">
        <w:rPr>
          <w:rFonts w:asciiTheme="minorBidi" w:hAnsiTheme="minorBidi" w:cs="Guttman Keren"/>
          <w:color w:val="000000" w:themeColor="text1"/>
          <w:sz w:val="22"/>
          <w:szCs w:val="22"/>
          <w:rtl/>
        </w:rPr>
        <w:t xml:space="preserve"> </w:t>
      </w:r>
      <w:hyperlink r:id="rId81" w:tooltip="1948" w:history="1">
        <w:r w:rsidRPr="004B3178">
          <w:rPr>
            <w:rStyle w:val="Hyperlink"/>
            <w:rFonts w:asciiTheme="minorBidi" w:hAnsiTheme="minorBidi" w:cs="Guttman Keren"/>
            <w:color w:val="000000" w:themeColor="text1"/>
            <w:sz w:val="22"/>
            <w:szCs w:val="22"/>
            <w:u w:val="none"/>
            <w:rtl/>
          </w:rPr>
          <w:t>1948</w:t>
        </w:r>
      </w:hyperlink>
      <w:r w:rsidRPr="004B3178">
        <w:rPr>
          <w:rFonts w:asciiTheme="minorBidi" w:hAnsiTheme="minorBidi" w:cs="Guttman Keren"/>
          <w:color w:val="000000" w:themeColor="text1"/>
          <w:sz w:val="22"/>
          <w:szCs w:val="22"/>
          <w:rtl/>
        </w:rPr>
        <w:t xml:space="preserve"> על ידי חיילים משוחררים יוצאי ה</w:t>
      </w:r>
      <w:hyperlink r:id="rId82" w:tooltip="פלמ&quot;ח" w:history="1">
        <w:r w:rsidRPr="004B3178">
          <w:rPr>
            <w:rStyle w:val="Hyperlink"/>
            <w:rFonts w:asciiTheme="minorBidi" w:hAnsiTheme="minorBidi" w:cs="Guttman Keren"/>
            <w:color w:val="000000" w:themeColor="text1"/>
            <w:sz w:val="22"/>
            <w:szCs w:val="22"/>
            <w:u w:val="none"/>
            <w:rtl/>
          </w:rPr>
          <w:t>פלמ"ח</w:t>
        </w:r>
      </w:hyperlink>
      <w:r w:rsidRPr="004B3178">
        <w:rPr>
          <w:rFonts w:asciiTheme="minorBidi" w:hAnsiTheme="minorBidi" w:cs="Guttman Keren"/>
          <w:color w:val="000000" w:themeColor="text1"/>
          <w:sz w:val="22"/>
          <w:szCs w:val="22"/>
          <w:rtl/>
        </w:rPr>
        <w:t>.</w:t>
      </w:r>
    </w:p>
    <w:p w:rsidR="004B3178" w:rsidRPr="004B3178" w:rsidRDefault="00736E38" w:rsidP="004B3178">
      <w:pPr>
        <w:pStyle w:val="NormalWeb"/>
        <w:spacing w:after="0"/>
        <w:rPr>
          <w:rFonts w:asciiTheme="minorBidi" w:hAnsiTheme="minorBidi" w:cs="Guttman Keren"/>
          <w:color w:val="000000" w:themeColor="text1"/>
          <w:sz w:val="22"/>
          <w:szCs w:val="22"/>
          <w:vertAlign w:val="superscript"/>
          <w:rtl/>
        </w:rPr>
      </w:pPr>
      <w:r w:rsidRPr="004B3178">
        <w:rPr>
          <w:rFonts w:asciiTheme="minorBidi" w:hAnsiTheme="minorBidi" w:cs="Guttman Keren"/>
          <w:color w:val="000000" w:themeColor="text1"/>
          <w:sz w:val="22"/>
          <w:szCs w:val="22"/>
          <w:rtl/>
        </w:rPr>
        <w:t>לקיבוץ הוקצו כ-4102 דונם, משטחו של ה</w:t>
      </w:r>
      <w:hyperlink r:id="rId83" w:tooltip="כפר" w:history="1">
        <w:r w:rsidRPr="004B3178">
          <w:rPr>
            <w:rStyle w:val="Hyperlink"/>
            <w:rFonts w:asciiTheme="minorBidi" w:hAnsiTheme="minorBidi" w:cs="Guttman Keren"/>
            <w:color w:val="000000" w:themeColor="text1"/>
            <w:sz w:val="22"/>
            <w:szCs w:val="22"/>
            <w:u w:val="none"/>
            <w:rtl/>
          </w:rPr>
          <w:t>כפר</w:t>
        </w:r>
      </w:hyperlink>
      <w:r w:rsidRPr="004B3178">
        <w:rPr>
          <w:rFonts w:asciiTheme="minorBidi" w:hAnsiTheme="minorBidi" w:cs="Guttman Keren"/>
          <w:color w:val="000000" w:themeColor="text1"/>
          <w:sz w:val="22"/>
          <w:szCs w:val="22"/>
          <w:rtl/>
        </w:rPr>
        <w:t xml:space="preserve"> ה</w:t>
      </w:r>
      <w:hyperlink r:id="rId84" w:tooltip="ערבי" w:history="1">
        <w:r w:rsidRPr="004B3178">
          <w:rPr>
            <w:rStyle w:val="Hyperlink"/>
            <w:rFonts w:asciiTheme="minorBidi" w:hAnsiTheme="minorBidi" w:cs="Guttman Keren"/>
            <w:color w:val="000000" w:themeColor="text1"/>
            <w:sz w:val="22"/>
            <w:szCs w:val="22"/>
            <w:u w:val="none"/>
            <w:rtl/>
          </w:rPr>
          <w:t>ערבי</w:t>
        </w:r>
      </w:hyperlink>
      <w:r w:rsidRPr="004B3178">
        <w:rPr>
          <w:rFonts w:asciiTheme="minorBidi" w:hAnsiTheme="minorBidi" w:cs="Guttman Keren"/>
          <w:color w:val="000000" w:themeColor="text1"/>
          <w:sz w:val="22"/>
          <w:szCs w:val="22"/>
          <w:rtl/>
        </w:rPr>
        <w:t xml:space="preserve"> </w:t>
      </w:r>
      <w:hyperlink r:id="rId85" w:tooltip="סובא (הדף אינו קיים)" w:history="1">
        <w:proofErr w:type="spellStart"/>
        <w:r w:rsidRPr="004B3178">
          <w:rPr>
            <w:rStyle w:val="Hyperlink"/>
            <w:rFonts w:asciiTheme="minorBidi" w:hAnsiTheme="minorBidi" w:cs="Guttman Keren"/>
            <w:color w:val="000000" w:themeColor="text1"/>
            <w:sz w:val="22"/>
            <w:szCs w:val="22"/>
            <w:u w:val="none"/>
            <w:rtl/>
          </w:rPr>
          <w:t>ס'וּבַּא</w:t>
        </w:r>
        <w:proofErr w:type="spellEnd"/>
      </w:hyperlink>
      <w:r w:rsidRPr="004B3178">
        <w:rPr>
          <w:rFonts w:asciiTheme="minorBidi" w:hAnsiTheme="minorBidi" w:cs="Guttman Keren"/>
          <w:color w:val="000000" w:themeColor="text1"/>
          <w:sz w:val="22"/>
          <w:szCs w:val="22"/>
          <w:rtl/>
        </w:rPr>
        <w:t xml:space="preserve"> אשר שכן באתר עד </w:t>
      </w:r>
      <w:hyperlink r:id="rId86" w:tooltip="מלחמת העצמאות" w:history="1">
        <w:r w:rsidRPr="004B3178">
          <w:rPr>
            <w:rStyle w:val="Hyperlink"/>
            <w:rFonts w:asciiTheme="minorBidi" w:hAnsiTheme="minorBidi" w:cs="Guttman Keren"/>
            <w:color w:val="000000" w:themeColor="text1"/>
            <w:sz w:val="22"/>
            <w:szCs w:val="22"/>
            <w:u w:val="none"/>
            <w:rtl/>
          </w:rPr>
          <w:t>מלחמת העצמאות</w:t>
        </w:r>
      </w:hyperlink>
      <w:r w:rsidRPr="004B3178">
        <w:rPr>
          <w:rFonts w:asciiTheme="minorBidi" w:hAnsiTheme="minorBidi" w:cs="Guttman Keren"/>
          <w:color w:val="000000" w:themeColor="text1"/>
          <w:sz w:val="22"/>
          <w:szCs w:val="22"/>
          <w:rtl/>
        </w:rPr>
        <w:t>. המייסדים חברי הפלמ"ח, רצו לקרוא לקיבוץ בשם: "משגב פלמ"ח"; אך הוועדה לקביעת שמות יישובים ואתרים ס</w:t>
      </w:r>
      <w:r w:rsidRPr="004B3178">
        <w:rPr>
          <w:rFonts w:asciiTheme="minorBidi" w:hAnsiTheme="minorBidi" w:cs="Guttman Keren" w:hint="cs"/>
          <w:color w:val="000000" w:themeColor="text1"/>
          <w:sz w:val="22"/>
          <w:szCs w:val="22"/>
          <w:rtl/>
        </w:rPr>
        <w:t>י</w:t>
      </w:r>
      <w:r w:rsidRPr="004B3178">
        <w:rPr>
          <w:rFonts w:asciiTheme="minorBidi" w:hAnsiTheme="minorBidi" w:cs="Guttman Keren"/>
          <w:color w:val="000000" w:themeColor="text1"/>
          <w:sz w:val="22"/>
          <w:szCs w:val="22"/>
          <w:rtl/>
        </w:rPr>
        <w:t>רבה, ודרשה לשמר את שם המקום. כפשרה נבחר השם "פלמ"ח צובה".</w:t>
      </w:r>
    </w:p>
    <w:p w:rsidR="00736E38" w:rsidRPr="004B3178" w:rsidRDefault="00736E38" w:rsidP="004B3178">
      <w:pPr>
        <w:pStyle w:val="NormalWeb"/>
        <w:spacing w:after="0"/>
        <w:rPr>
          <w:rFonts w:asciiTheme="minorBidi" w:hAnsiTheme="minorBidi" w:cs="Guttman Keren"/>
          <w:color w:val="000000" w:themeColor="text1"/>
          <w:sz w:val="22"/>
          <w:szCs w:val="22"/>
          <w:rtl/>
        </w:rPr>
      </w:pPr>
      <w:r w:rsidRPr="004B3178">
        <w:rPr>
          <w:rFonts w:asciiTheme="minorBidi" w:hAnsiTheme="minorBidi" w:cs="Guttman Keren"/>
          <w:color w:val="000000" w:themeColor="text1"/>
          <w:sz w:val="22"/>
          <w:szCs w:val="22"/>
          <w:rtl/>
        </w:rPr>
        <w:t xml:space="preserve">ענפי הכלכלה של הקיבוץ הם: תעשייה (מפעל "אורן" לשמשות בטיחות לרכב), </w:t>
      </w:r>
      <w:hyperlink r:id="rId87" w:tooltip="חקלאות" w:history="1">
        <w:r w:rsidRPr="004B3178">
          <w:rPr>
            <w:rStyle w:val="Hyperlink"/>
            <w:rFonts w:asciiTheme="minorBidi" w:hAnsiTheme="minorBidi" w:cs="Guttman Keren"/>
            <w:color w:val="000000" w:themeColor="text1"/>
            <w:sz w:val="22"/>
            <w:szCs w:val="22"/>
            <w:u w:val="none"/>
            <w:rtl/>
          </w:rPr>
          <w:t>חקלאות</w:t>
        </w:r>
      </w:hyperlink>
      <w:r w:rsidRPr="004B3178">
        <w:rPr>
          <w:rFonts w:asciiTheme="minorBidi" w:hAnsiTheme="minorBidi" w:cs="Guttman Keren"/>
          <w:color w:val="000000" w:themeColor="text1"/>
          <w:sz w:val="22"/>
          <w:szCs w:val="22"/>
          <w:rtl/>
        </w:rPr>
        <w:t xml:space="preserve"> (הכוללת מטעים, כרמים, שלחין, לולים ורפת). בקיבוץ וסביבתו ישנן אטרקציות רבות כגון: </w:t>
      </w:r>
      <w:hyperlink r:id="rId88" w:tooltip="קיפצובה (הדף אינו קיים)" w:history="1">
        <w:proofErr w:type="spellStart"/>
        <w:r w:rsidRPr="004B3178">
          <w:rPr>
            <w:rStyle w:val="Hyperlink"/>
            <w:rFonts w:asciiTheme="minorBidi" w:hAnsiTheme="minorBidi" w:cs="Guttman Keren"/>
            <w:color w:val="000000" w:themeColor="text1"/>
            <w:sz w:val="22"/>
            <w:szCs w:val="22"/>
            <w:u w:val="none"/>
            <w:rtl/>
          </w:rPr>
          <w:t>קִיפצוּבּה</w:t>
        </w:r>
        <w:proofErr w:type="spellEnd"/>
      </w:hyperlink>
      <w:r w:rsidRPr="004B3178">
        <w:rPr>
          <w:rFonts w:asciiTheme="minorBidi" w:hAnsiTheme="minorBidi" w:cs="Guttman Keren"/>
          <w:color w:val="000000" w:themeColor="text1"/>
          <w:sz w:val="22"/>
          <w:szCs w:val="22"/>
          <w:rtl/>
        </w:rPr>
        <w:t xml:space="preserve"> - פארק לילדים, עין צובה והנקבה באורך 50 מטר, ומערת </w:t>
      </w:r>
      <w:hyperlink r:id="rId89" w:tooltip="יוחנן המטביל" w:history="1">
        <w:r w:rsidRPr="004B3178">
          <w:rPr>
            <w:rStyle w:val="Hyperlink"/>
            <w:rFonts w:asciiTheme="minorBidi" w:hAnsiTheme="minorBidi" w:cs="Guttman Keren"/>
            <w:color w:val="000000" w:themeColor="text1"/>
            <w:sz w:val="22"/>
            <w:szCs w:val="22"/>
            <w:u w:val="none"/>
            <w:rtl/>
          </w:rPr>
          <w:t>יוחנן המטביל</w:t>
        </w:r>
      </w:hyperlink>
      <w:r w:rsidRPr="004B3178">
        <w:rPr>
          <w:rFonts w:asciiTheme="minorBidi" w:hAnsiTheme="minorBidi" w:cs="Guttman Keren"/>
          <w:color w:val="000000" w:themeColor="text1"/>
          <w:sz w:val="22"/>
          <w:szCs w:val="22"/>
          <w:rtl/>
        </w:rPr>
        <w:t xml:space="preserve">. </w:t>
      </w:r>
    </w:p>
    <w:p w:rsidR="004B3178" w:rsidRPr="004B3178" w:rsidRDefault="004B3178" w:rsidP="004B3178">
      <w:pPr>
        <w:pStyle w:val="NormalWeb"/>
        <w:spacing w:after="0"/>
        <w:rPr>
          <w:rFonts w:asciiTheme="minorBidi" w:hAnsiTheme="minorBidi" w:cs="Guttman Keren"/>
          <w:color w:val="000000" w:themeColor="text1"/>
          <w:sz w:val="22"/>
          <w:szCs w:val="22"/>
          <w:rtl/>
        </w:rPr>
      </w:pPr>
    </w:p>
    <w:p w:rsidR="004B3178" w:rsidRPr="004B3178" w:rsidRDefault="00633077" w:rsidP="004B3178">
      <w:pPr>
        <w:spacing w:after="0"/>
        <w:rPr>
          <w:rFonts w:cs="Guttman Keren"/>
          <w:b/>
          <w:bCs/>
          <w:sz w:val="24"/>
          <w:szCs w:val="24"/>
          <w:u w:val="single"/>
          <w:rtl/>
        </w:rPr>
      </w:pPr>
      <w:r w:rsidRPr="004B3178">
        <w:rPr>
          <w:rFonts w:cs="Guttman Keren" w:hint="cs"/>
          <w:b/>
          <w:bCs/>
          <w:sz w:val="24"/>
          <w:szCs w:val="24"/>
          <w:rtl/>
        </w:rPr>
        <w:t>הופעה מרתקת של ההרכב "מסע בשיר השירים"-</w:t>
      </w:r>
    </w:p>
    <w:p w:rsidR="004B3178" w:rsidRPr="004B3178" w:rsidRDefault="004B3178" w:rsidP="004B3178">
      <w:pPr>
        <w:spacing w:after="0"/>
        <w:rPr>
          <w:rFonts w:cs="Guttman Keren"/>
          <w:b/>
          <w:bCs/>
          <w:u w:val="single"/>
          <w:rtl/>
        </w:rPr>
      </w:pPr>
    </w:p>
    <w:p w:rsidR="004B3178" w:rsidRPr="004B3178" w:rsidRDefault="00633077" w:rsidP="004B3178">
      <w:pPr>
        <w:spacing w:after="0"/>
        <w:rPr>
          <w:rFonts w:ascii="Arial" w:hAnsi="Arial" w:cs="Guttman Keren"/>
          <w:color w:val="222222"/>
          <w:rtl/>
        </w:rPr>
      </w:pPr>
      <w:r w:rsidRPr="004B3178">
        <w:rPr>
          <w:rFonts w:ascii="Arial" w:hAnsi="Arial" w:cs="Guttman Keren"/>
          <w:color w:val="222222"/>
          <w:rtl/>
        </w:rPr>
        <w:t>"מסע בשיר השירים" הינו אלבום הבכורה של תבור בן דור ונבות בן ברק אשר מכיל 10 רצועות השמעה. שם האלבום,"מסע בשיר השירים", אינו מקרי היות ושמו כן הוא</w:t>
      </w:r>
      <w:r w:rsidRPr="004B3178">
        <w:rPr>
          <w:rFonts w:ascii="Arial" w:hAnsi="Arial" w:cs="Guttman Keren" w:hint="cs"/>
          <w:color w:val="222222"/>
          <w:rtl/>
        </w:rPr>
        <w:t>.</w:t>
      </w:r>
    </w:p>
    <w:p w:rsidR="00633077" w:rsidRPr="004B3178" w:rsidRDefault="00633077" w:rsidP="004B3178">
      <w:pPr>
        <w:spacing w:after="0"/>
        <w:rPr>
          <w:rFonts w:ascii="Arial" w:hAnsi="Arial" w:cs="Guttman Keren"/>
          <w:color w:val="222222"/>
          <w:rtl/>
        </w:rPr>
      </w:pPr>
      <w:r w:rsidRPr="004B3178">
        <w:rPr>
          <w:rFonts w:ascii="Arial" w:hAnsi="Arial" w:cs="Guttman Keren" w:hint="cs"/>
          <w:color w:val="222222"/>
          <w:rtl/>
        </w:rPr>
        <w:t xml:space="preserve">וכן תהיה לנו קבלת שבת וארוחת ערב כמדי שבת במכינה </w:t>
      </w:r>
      <w:r w:rsidR="00FE2BE2" w:rsidRPr="004B3178">
        <w:rPr>
          <w:rFonts w:ascii="Arial" w:hAnsi="Arial" w:cs="Guttman Keren" w:hint="cs"/>
          <w:color w:val="222222"/>
          <w:rtl/>
        </w:rPr>
        <w:t>(יהיו דברים קצת שונים אז תזרמו ע</w:t>
      </w:r>
      <w:r w:rsidRPr="004B3178">
        <w:rPr>
          <w:rFonts w:ascii="Arial" w:hAnsi="Arial" w:cs="Guttman Keren" w:hint="cs"/>
          <w:color w:val="222222"/>
          <w:rtl/>
        </w:rPr>
        <w:t>ם הרעיונות שלנו.)</w:t>
      </w:r>
    </w:p>
    <w:p w:rsidR="004B3178" w:rsidRPr="004B3178" w:rsidRDefault="004B3178" w:rsidP="004B3178">
      <w:pPr>
        <w:spacing w:after="0"/>
        <w:rPr>
          <w:rFonts w:ascii="Arial" w:hAnsi="Arial" w:cs="Guttman Keren"/>
          <w:color w:val="222222"/>
          <w:rtl/>
        </w:rPr>
      </w:pPr>
    </w:p>
    <w:p w:rsidR="00633077" w:rsidRPr="004B3178" w:rsidRDefault="00633077" w:rsidP="004B3178">
      <w:pPr>
        <w:spacing w:after="0"/>
        <w:rPr>
          <w:rFonts w:cs="Guttman Keren"/>
          <w:sz w:val="20"/>
          <w:szCs w:val="20"/>
          <w:rtl/>
        </w:rPr>
      </w:pPr>
      <w:r w:rsidRPr="004B3178">
        <w:rPr>
          <w:rFonts w:cs="Guttman Keren" w:hint="cs"/>
          <w:rtl/>
        </w:rPr>
        <w:t>לאחר מכן תהיה פעילו</w:t>
      </w:r>
      <w:r w:rsidR="004B3178" w:rsidRPr="004B3178">
        <w:rPr>
          <w:rFonts w:cs="Guttman Keren" w:hint="cs"/>
          <w:rtl/>
        </w:rPr>
        <w:t>ת חברתית</w:t>
      </w:r>
    </w:p>
    <w:p w:rsidR="00684606" w:rsidRPr="009B5763" w:rsidRDefault="00684606" w:rsidP="00736E38">
      <w:pPr>
        <w:rPr>
          <w:sz w:val="20"/>
          <w:szCs w:val="20"/>
          <w:rtl/>
        </w:rPr>
      </w:pPr>
    </w:p>
    <w:p w:rsidR="003A18A4" w:rsidRPr="009B5763" w:rsidRDefault="003A18A4" w:rsidP="00736E38">
      <w:pPr>
        <w:rPr>
          <w:sz w:val="20"/>
          <w:szCs w:val="20"/>
          <w:rtl/>
        </w:rPr>
      </w:pPr>
    </w:p>
    <w:p w:rsidR="003C44BB" w:rsidRPr="00B61D2E" w:rsidRDefault="006627F2" w:rsidP="004B3178">
      <w:pPr>
        <w:pStyle w:val="a8"/>
        <w:jc w:val="center"/>
        <w:rPr>
          <w:rFonts w:cs="Guttman Keren"/>
          <w:i w:val="0"/>
          <w:iCs w:val="0"/>
          <w:sz w:val="28"/>
          <w:szCs w:val="28"/>
          <w:rtl/>
        </w:rPr>
      </w:pPr>
      <w:r>
        <w:rPr>
          <w:rFonts w:cs="Guttman Keren" w:hint="cs"/>
          <w:i w:val="0"/>
          <w:iCs w:val="0"/>
          <w:sz w:val="28"/>
          <w:szCs w:val="28"/>
          <w:rtl/>
        </w:rPr>
        <w:lastRenderedPageBreak/>
        <w:t>יום ש</w:t>
      </w:r>
      <w:r>
        <w:rPr>
          <w:rFonts w:cs="Times New Roman" w:hint="cs"/>
          <w:i w:val="0"/>
          <w:iCs w:val="0"/>
          <w:sz w:val="28"/>
          <w:szCs w:val="28"/>
          <w:rtl/>
        </w:rPr>
        <w:t>י"ן</w:t>
      </w:r>
      <w:r w:rsidR="00ED4048">
        <w:rPr>
          <w:rFonts w:cs="Guttman Keren" w:hint="cs"/>
          <w:i w:val="0"/>
          <w:iCs w:val="0"/>
          <w:sz w:val="28"/>
          <w:szCs w:val="28"/>
          <w:rtl/>
        </w:rPr>
        <w:t>: (9.6)</w:t>
      </w:r>
    </w:p>
    <w:p w:rsidR="00633077" w:rsidRPr="00B61D2E" w:rsidRDefault="00B61D2E" w:rsidP="00736E38">
      <w:pPr>
        <w:rPr>
          <w:rFonts w:cs="Guttman Keren"/>
          <w:rtl/>
        </w:rPr>
      </w:pPr>
      <w:r>
        <w:rPr>
          <w:rFonts w:cs="Guttman Keren" w:hint="cs"/>
          <w:noProof/>
          <w:rtl/>
        </w:rPr>
        <w:drawing>
          <wp:anchor distT="0" distB="0" distL="114300" distR="114300" simplePos="0" relativeHeight="251659264" behindDoc="0" locked="0" layoutInCell="1" allowOverlap="1">
            <wp:simplePos x="0" y="0"/>
            <wp:positionH relativeFrom="column">
              <wp:posOffset>40005</wp:posOffset>
            </wp:positionH>
            <wp:positionV relativeFrom="paragraph">
              <wp:posOffset>470535</wp:posOffset>
            </wp:positionV>
            <wp:extent cx="2672080" cy="2018030"/>
            <wp:effectExtent l="19050" t="0" r="0" b="0"/>
            <wp:wrapSquare wrapText="bothSides"/>
            <wp:docPr id="4" name="תמונה 4" descr="http://upload.wikimedia.org/wikipedia/commons/thumb/2/2e/Sataf.JPG/150px-Sataf.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2/2e/Sataf.JPG/150px-Sataf.JPG">
                      <a:hlinkClick r:id="rId90"/>
                    </pic:cNvPr>
                    <pic:cNvPicPr>
                      <a:picLocks noChangeAspect="1" noChangeArrowheads="1"/>
                    </pic:cNvPicPr>
                  </pic:nvPicPr>
                  <pic:blipFill>
                    <a:blip r:embed="rId91" cstate="print"/>
                    <a:srcRect/>
                    <a:stretch>
                      <a:fillRect/>
                    </a:stretch>
                  </pic:blipFill>
                  <pic:spPr bwMode="auto">
                    <a:xfrm>
                      <a:off x="0" y="0"/>
                      <a:ext cx="2672080" cy="2018030"/>
                    </a:xfrm>
                    <a:prstGeom prst="rect">
                      <a:avLst/>
                    </a:prstGeom>
                    <a:ln>
                      <a:noFill/>
                    </a:ln>
                    <a:effectLst>
                      <a:softEdge rad="112500"/>
                    </a:effectLst>
                  </pic:spPr>
                </pic:pic>
              </a:graphicData>
            </a:graphic>
          </wp:anchor>
        </w:drawing>
      </w:r>
      <w:r w:rsidR="00684606" w:rsidRPr="00B61D2E">
        <w:rPr>
          <w:rFonts w:cs="Guttman Keren" w:hint="cs"/>
          <w:rtl/>
        </w:rPr>
        <w:t>נקום בבוקר ונשמע את פרשת השבוע "בהעלותך" שיעשו אותה ניצן ורחלי.</w:t>
      </w:r>
    </w:p>
    <w:p w:rsidR="00B61D2E" w:rsidRPr="00B61D2E" w:rsidRDefault="003C44BB" w:rsidP="003C44BB">
      <w:pPr>
        <w:pStyle w:val="NormalWeb"/>
        <w:shd w:val="clear" w:color="auto" w:fill="FFFFFF"/>
        <w:rPr>
          <w:rFonts w:asciiTheme="minorBidi" w:hAnsiTheme="minorBidi" w:cs="Guttman Keren"/>
          <w:sz w:val="22"/>
          <w:szCs w:val="22"/>
          <w:rtl/>
        </w:rPr>
      </w:pPr>
      <w:r w:rsidRPr="00B61D2E">
        <w:rPr>
          <w:rFonts w:asciiTheme="minorBidi" w:hAnsiTheme="minorBidi" w:cs="Guttman Keren"/>
          <w:sz w:val="22"/>
          <w:szCs w:val="22"/>
          <w:rtl/>
        </w:rPr>
        <w:t xml:space="preserve">משם נצא להליכה רגלים </w:t>
      </w:r>
      <w:r w:rsidRPr="00B61D2E">
        <w:rPr>
          <w:rFonts w:asciiTheme="minorBidi" w:hAnsiTheme="minorBidi" w:cs="Guttman Keren"/>
          <w:b/>
          <w:bCs/>
          <w:rtl/>
        </w:rPr>
        <w:t xml:space="preserve">למעיין </w:t>
      </w:r>
      <w:proofErr w:type="spellStart"/>
      <w:r w:rsidRPr="00B61D2E">
        <w:rPr>
          <w:rFonts w:asciiTheme="minorBidi" w:hAnsiTheme="minorBidi" w:cs="Guttman Keren"/>
          <w:b/>
          <w:bCs/>
          <w:rtl/>
        </w:rPr>
        <w:t>הסטף</w:t>
      </w:r>
      <w:proofErr w:type="spellEnd"/>
      <w:r w:rsidRPr="00B61D2E">
        <w:rPr>
          <w:rFonts w:asciiTheme="minorBidi" w:hAnsiTheme="minorBidi" w:cs="Guttman Keren"/>
          <w:b/>
          <w:bCs/>
          <w:rtl/>
        </w:rPr>
        <w:t>-</w:t>
      </w:r>
    </w:p>
    <w:p w:rsidR="003C44BB" w:rsidRPr="00B61D2E" w:rsidRDefault="00D414DB" w:rsidP="003C44BB">
      <w:pPr>
        <w:pStyle w:val="NormalWeb"/>
        <w:shd w:val="clear" w:color="auto" w:fill="FFFFFF"/>
        <w:rPr>
          <w:rFonts w:asciiTheme="minorBidi" w:eastAsia="Times New Roman" w:hAnsiTheme="minorBidi" w:cs="Guttman Keren"/>
          <w:color w:val="3B3B3B"/>
          <w:sz w:val="22"/>
          <w:szCs w:val="22"/>
        </w:rPr>
      </w:pPr>
      <w:r w:rsidRPr="00D414DB">
        <w:rPr>
          <w:rFonts w:asciiTheme="minorBidi" w:hAnsiTheme="minorBidi" w:cs="Guttman Keren"/>
          <w:noProof/>
          <w:sz w:val="22"/>
          <w:szCs w:val="22"/>
        </w:rPr>
        <w:pict>
          <v:shape id="_x0000_s1049" type="#_x0000_t202" style="position:absolute;left:0;text-align:left;margin-left:-135.4pt;margin-top:258.8pt;width:378.15pt;height:23.05pt;z-index:251702272;mso-position-horizontal-relative:page;mso-position-vertical-relative:margin" o:allowincell="f" stroked="f">
            <v:textbox style="mso-fit-shape-to-text:t">
              <w:txbxContent>
                <w:p w:rsidR="00B61D2E" w:rsidRDefault="00B61D2E" w:rsidP="00B61D2E">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כאן נהיה</w:t>
                  </w:r>
                </w:p>
              </w:txbxContent>
            </v:textbox>
            <w10:wrap type="square" anchorx="page" anchory="margin"/>
          </v:shape>
        </w:pict>
      </w:r>
      <w:r w:rsidR="00684606" w:rsidRPr="00B61D2E">
        <w:rPr>
          <w:rFonts w:asciiTheme="minorBidi" w:hAnsiTheme="minorBidi" w:cs="Guttman Keren"/>
          <w:sz w:val="22"/>
          <w:szCs w:val="22"/>
          <w:rtl/>
        </w:rPr>
        <w:t xml:space="preserve"> </w:t>
      </w:r>
      <w:r w:rsidR="003C44BB" w:rsidRPr="00B61D2E">
        <w:rPr>
          <w:rFonts w:asciiTheme="minorBidi" w:eastAsia="Times New Roman" w:hAnsiTheme="minorBidi" w:cs="Guttman Keren"/>
          <w:color w:val="3B3B3B"/>
          <w:sz w:val="22"/>
          <w:szCs w:val="22"/>
          <w:rtl/>
        </w:rPr>
        <w:t>שהיה המעיין המרכזי של הכפר. מהמדרגה שמעל לבריכה ניתן לרדת בזהירות למערת הנביעה החצובה בחלקה בסלע כדי להגביר את ספיקת המעיין. מהמערה יוצאת נקבה בנויה, שבה זורמים המים לבריכה גדולה, בנפח של כ – 180 מ"ק. אפשר לעבור בתוך הנקבה בקומה שפופה ולצאת מן הצד השני. בתוך הקיר האחורי של הבריכה בנוי חדר קטן, שבו כנראה כיבסו נשות הכפר את בגדיהן.</w:t>
      </w:r>
      <w:r w:rsidR="003C44BB" w:rsidRPr="00B61D2E">
        <w:rPr>
          <w:rFonts w:asciiTheme="minorBidi" w:eastAsia="Times New Roman" w:hAnsiTheme="minorBidi" w:cs="Guttman Keren"/>
          <w:color w:val="3B3B3B"/>
          <w:sz w:val="22"/>
          <w:szCs w:val="22"/>
          <w:rtl/>
        </w:rPr>
        <w:br/>
        <w:t xml:space="preserve">בבריכה ישנו "פקק" המווסת את מעבר המים אל תעלות ההשקיה לשם ויסותם. </w:t>
      </w:r>
    </w:p>
    <w:p w:rsidR="00684606" w:rsidRPr="00B61D2E" w:rsidRDefault="003C44BB" w:rsidP="00736E38">
      <w:pPr>
        <w:rPr>
          <w:rFonts w:cs="Guttman Keren"/>
          <w:rtl/>
        </w:rPr>
      </w:pPr>
      <w:r w:rsidRPr="00B61D2E">
        <w:rPr>
          <w:rFonts w:cs="Guttman Keren" w:hint="cs"/>
          <w:rtl/>
        </w:rPr>
        <w:t>וגם נוכל לבקר בעין ביכורה שנמצא ממש קרוב.</w:t>
      </w:r>
      <w:r w:rsidRPr="00B61D2E">
        <w:rPr>
          <w:rFonts w:ascii="Times New Roman" w:eastAsia="Times New Roman" w:hAnsi="Times New Roman" w:cs="Guttman Keren"/>
          <w:noProof/>
          <w:color w:val="0000FF"/>
        </w:rPr>
        <w:t xml:space="preserve"> </w:t>
      </w:r>
    </w:p>
    <w:p w:rsidR="003C44BB" w:rsidRPr="00B61D2E" w:rsidRDefault="00633077" w:rsidP="00CA5021">
      <w:pPr>
        <w:spacing w:before="100" w:beforeAutospacing="1" w:after="100" w:afterAutospacing="1" w:line="240" w:lineRule="auto"/>
        <w:rPr>
          <w:rFonts w:ascii="Times New Roman" w:eastAsia="Times New Roman" w:hAnsi="Times New Roman" w:cs="Guttman Keren"/>
          <w:rtl/>
        </w:rPr>
      </w:pPr>
      <w:r w:rsidRPr="00B61D2E">
        <w:rPr>
          <w:rFonts w:cs="Guttman Keren" w:hint="cs"/>
          <w:rtl/>
        </w:rPr>
        <w:t>לאחר מכן נאכל ארוחת צהרים משותפת.</w:t>
      </w:r>
      <w:r w:rsidR="003C44BB" w:rsidRPr="00B61D2E">
        <w:rPr>
          <w:rFonts w:cs="Guttman Keren"/>
        </w:rPr>
        <w:t xml:space="preserve"> </w:t>
      </w:r>
    </w:p>
    <w:p w:rsidR="00CA5021" w:rsidRPr="00B61D2E" w:rsidRDefault="00B61D2E" w:rsidP="00CA5021">
      <w:pPr>
        <w:spacing w:before="100" w:beforeAutospacing="1" w:after="100" w:afterAutospacing="1" w:line="240" w:lineRule="auto"/>
        <w:rPr>
          <w:rFonts w:asciiTheme="minorBidi" w:eastAsia="Times New Roman" w:hAnsiTheme="minorBidi" w:cs="Guttman Keren"/>
          <w:rtl/>
        </w:rPr>
      </w:pPr>
      <w:r>
        <w:rPr>
          <w:rFonts w:asciiTheme="minorBidi" w:eastAsia="Times New Roman" w:hAnsiTheme="minorBidi" w:cs="Guttman Keren"/>
          <w:noProof/>
          <w:rtl/>
        </w:rPr>
        <w:drawing>
          <wp:anchor distT="0" distB="0" distL="114300" distR="114300" simplePos="0" relativeHeight="251660288" behindDoc="0" locked="0" layoutInCell="1" allowOverlap="1">
            <wp:simplePos x="0" y="0"/>
            <wp:positionH relativeFrom="column">
              <wp:posOffset>3183890</wp:posOffset>
            </wp:positionH>
            <wp:positionV relativeFrom="paragraph">
              <wp:posOffset>190500</wp:posOffset>
            </wp:positionV>
            <wp:extent cx="2231390" cy="2984500"/>
            <wp:effectExtent l="19050" t="0" r="0" b="0"/>
            <wp:wrapSquare wrapText="bothSides"/>
            <wp:docPr id="2" name="תמונה 6" descr="http://upload.wikimedia.org/wikipedia/commons/thumb/7/70/Bikura2.jpg/112px-Bikura2.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7/70/Bikura2.jpg/112px-Bikura2.jpg">
                      <a:hlinkClick r:id="rId92"/>
                    </pic:cNvPr>
                    <pic:cNvPicPr>
                      <a:picLocks noChangeAspect="1" noChangeArrowheads="1"/>
                    </pic:cNvPicPr>
                  </pic:nvPicPr>
                  <pic:blipFill>
                    <a:blip r:embed="rId93" cstate="print"/>
                    <a:srcRect/>
                    <a:stretch>
                      <a:fillRect/>
                    </a:stretch>
                  </pic:blipFill>
                  <pic:spPr bwMode="auto">
                    <a:xfrm>
                      <a:off x="0" y="0"/>
                      <a:ext cx="2231390" cy="2984500"/>
                    </a:xfrm>
                    <a:prstGeom prst="rect">
                      <a:avLst/>
                    </a:prstGeom>
                    <a:ln>
                      <a:noFill/>
                    </a:ln>
                    <a:effectLst>
                      <a:softEdge rad="112500"/>
                    </a:effectLst>
                  </pic:spPr>
                </pic:pic>
              </a:graphicData>
            </a:graphic>
          </wp:anchor>
        </w:drawing>
      </w:r>
      <w:r w:rsidR="00CA5021" w:rsidRPr="00B61D2E">
        <w:rPr>
          <w:rFonts w:asciiTheme="minorBidi" w:eastAsia="Times New Roman" w:hAnsiTheme="minorBidi" w:cs="Guttman Keren"/>
          <w:rtl/>
        </w:rPr>
        <w:t>אחרי ששבענו מהאוכל הטעים של יגאל נתחלק לקבוצות ונתחיל בחוגי הבית של חברינו למליאה.</w:t>
      </w:r>
    </w:p>
    <w:p w:rsidR="00CA5021" w:rsidRPr="00B61D2E" w:rsidRDefault="00CA5021" w:rsidP="00B61D2E">
      <w:pPr>
        <w:spacing w:before="100" w:beforeAutospacing="1" w:after="100" w:afterAutospacing="1" w:line="240" w:lineRule="auto"/>
        <w:rPr>
          <w:rFonts w:asciiTheme="minorBidi" w:eastAsia="Times New Roman" w:hAnsiTheme="minorBidi" w:cs="Guttman Keren"/>
          <w:rtl/>
        </w:rPr>
      </w:pPr>
      <w:r w:rsidRPr="00B61D2E">
        <w:rPr>
          <w:rFonts w:asciiTheme="minorBidi" w:eastAsia="Times New Roman" w:hAnsiTheme="minorBidi" w:cs="Guttman Keren"/>
          <w:rtl/>
        </w:rPr>
        <w:t xml:space="preserve">אחרי זה נשב לשמוע קצת מידע על צובה מפי </w:t>
      </w:r>
      <w:r w:rsidR="00B61D2E" w:rsidRPr="00B61D2E">
        <w:rPr>
          <w:rFonts w:asciiTheme="minorBidi" w:eastAsia="Times New Roman" w:hAnsiTheme="minorBidi" w:cs="Guttman Keren" w:hint="cs"/>
          <w:rtl/>
        </w:rPr>
        <w:t xml:space="preserve">אמנון </w:t>
      </w:r>
      <w:proofErr w:type="spellStart"/>
      <w:r w:rsidR="00B61D2E" w:rsidRPr="00B61D2E">
        <w:rPr>
          <w:rFonts w:asciiTheme="minorBidi" w:eastAsia="Times New Roman" w:hAnsiTheme="minorBidi" w:cs="Guttman Keren" w:hint="cs"/>
          <w:rtl/>
        </w:rPr>
        <w:t>שיפמן</w:t>
      </w:r>
      <w:proofErr w:type="spellEnd"/>
      <w:r w:rsidR="00B61D2E" w:rsidRPr="00B61D2E">
        <w:rPr>
          <w:rFonts w:asciiTheme="minorBidi" w:eastAsia="Times New Roman" w:hAnsiTheme="minorBidi" w:cs="Guttman Keren" w:hint="cs"/>
          <w:rtl/>
        </w:rPr>
        <w:t xml:space="preserve"> </w:t>
      </w:r>
      <w:r w:rsidRPr="00B61D2E">
        <w:rPr>
          <w:rFonts w:asciiTheme="minorBidi" w:eastAsia="Times New Roman" w:hAnsiTheme="minorBidi" w:cs="Guttman Keren"/>
          <w:rtl/>
        </w:rPr>
        <w:t>חבר קיבוץ שיסביר לנו בבירור כיצד הקיבוץ הוקם ועל התהליך</w:t>
      </w:r>
      <w:r w:rsidRPr="00B61D2E">
        <w:rPr>
          <w:rFonts w:asciiTheme="minorBidi" w:eastAsia="Times New Roman" w:hAnsiTheme="minorBidi" w:cs="Guttman Keren" w:hint="cs"/>
          <w:rtl/>
        </w:rPr>
        <w:t xml:space="preserve"> </w:t>
      </w:r>
      <w:r w:rsidRPr="00B61D2E">
        <w:rPr>
          <w:rFonts w:asciiTheme="minorBidi" w:eastAsia="Times New Roman" w:hAnsiTheme="minorBidi" w:cs="Guttman Keren"/>
          <w:rtl/>
        </w:rPr>
        <w:t>שעבר במהלך השנים.</w:t>
      </w:r>
    </w:p>
    <w:p w:rsidR="00CA5021" w:rsidRPr="00B61D2E" w:rsidRDefault="00D47098" w:rsidP="00CA5021">
      <w:pPr>
        <w:spacing w:before="100" w:beforeAutospacing="1" w:after="100" w:afterAutospacing="1" w:line="240" w:lineRule="auto"/>
        <w:rPr>
          <w:rFonts w:asciiTheme="minorBidi" w:eastAsia="Times New Roman" w:hAnsiTheme="minorBidi" w:cs="Guttman Keren"/>
          <w:rtl/>
        </w:rPr>
      </w:pPr>
      <w:r w:rsidRPr="00B61D2E">
        <w:rPr>
          <w:rFonts w:asciiTheme="minorBidi" w:eastAsia="Times New Roman" w:hAnsiTheme="minorBidi" w:cs="Guttman Keren" w:hint="cs"/>
          <w:rtl/>
        </w:rPr>
        <w:t>נשב במעגל ונעבד את השבוע ע</w:t>
      </w:r>
      <w:r w:rsidR="00CA5021" w:rsidRPr="00B61D2E">
        <w:rPr>
          <w:rFonts w:asciiTheme="minorBidi" w:eastAsia="Times New Roman" w:hAnsiTheme="minorBidi" w:cs="Guttman Keren" w:hint="cs"/>
          <w:rtl/>
        </w:rPr>
        <w:t>ם תובנות ומסקנות של חובק צפון (האדיר!!) שעברנו.</w:t>
      </w:r>
    </w:p>
    <w:p w:rsidR="00CA5021" w:rsidRPr="00B61D2E" w:rsidRDefault="00CA5021" w:rsidP="00CA5021">
      <w:pPr>
        <w:spacing w:before="100" w:beforeAutospacing="1" w:after="100" w:afterAutospacing="1" w:line="240" w:lineRule="auto"/>
        <w:rPr>
          <w:rFonts w:asciiTheme="minorBidi" w:eastAsia="Times New Roman" w:hAnsiTheme="minorBidi" w:cs="Guttman Keren"/>
          <w:rtl/>
        </w:rPr>
      </w:pPr>
      <w:r w:rsidRPr="00B61D2E">
        <w:rPr>
          <w:rFonts w:asciiTheme="minorBidi" w:eastAsia="Times New Roman" w:hAnsiTheme="minorBidi" w:cs="Guttman Keren" w:hint="cs"/>
          <w:rtl/>
        </w:rPr>
        <w:t xml:space="preserve">אחרי שכולם שיתפו בחוויות המטורפות שעברו עליהם יגיע אלינו לא אחר מאשר... </w:t>
      </w:r>
    </w:p>
    <w:p w:rsidR="00CA5021" w:rsidRPr="00B61D2E" w:rsidRDefault="00CA5021" w:rsidP="00CA5021">
      <w:pPr>
        <w:spacing w:before="100" w:beforeAutospacing="1" w:after="100" w:afterAutospacing="1" w:line="240" w:lineRule="auto"/>
        <w:rPr>
          <w:rFonts w:asciiTheme="minorBidi" w:eastAsia="Times New Roman" w:hAnsiTheme="minorBidi" w:cs="Guttman Keren"/>
          <w:rtl/>
        </w:rPr>
      </w:pPr>
      <w:r w:rsidRPr="00B61D2E">
        <w:rPr>
          <w:rFonts w:asciiTheme="minorBidi" w:eastAsia="Times New Roman" w:hAnsiTheme="minorBidi" w:cs="Guttman Keren" w:hint="cs"/>
          <w:rtl/>
        </w:rPr>
        <w:t xml:space="preserve">ראובן </w:t>
      </w:r>
      <w:proofErr w:type="spellStart"/>
      <w:r w:rsidRPr="00B61D2E">
        <w:rPr>
          <w:rFonts w:asciiTheme="minorBidi" w:eastAsia="Times New Roman" w:hAnsiTheme="minorBidi" w:cs="Guttman Keren" w:hint="cs"/>
          <w:rtl/>
        </w:rPr>
        <w:t>קרוגר</w:t>
      </w:r>
      <w:proofErr w:type="spellEnd"/>
      <w:r w:rsidRPr="00B61D2E">
        <w:rPr>
          <w:rFonts w:asciiTheme="minorBidi" w:eastAsia="Times New Roman" w:hAnsiTheme="minorBidi" w:cs="Guttman Keren" w:hint="cs"/>
          <w:rtl/>
        </w:rPr>
        <w:t xml:space="preserve"> (</w:t>
      </w:r>
      <w:proofErr w:type="spellStart"/>
      <w:r w:rsidRPr="00B61D2E">
        <w:rPr>
          <w:rFonts w:asciiTheme="minorBidi" w:eastAsia="Times New Roman" w:hAnsiTheme="minorBidi" w:cs="Guttman Keren" w:hint="cs"/>
          <w:rtl/>
        </w:rPr>
        <w:t>כןןןןןן</w:t>
      </w:r>
      <w:proofErr w:type="spellEnd"/>
      <w:r w:rsidRPr="00B61D2E">
        <w:rPr>
          <w:rFonts w:asciiTheme="minorBidi" w:eastAsia="Times New Roman" w:hAnsiTheme="minorBidi" w:cs="Guttman Keren" w:hint="cs"/>
          <w:rtl/>
        </w:rPr>
        <w:t xml:space="preserve"> זה אבא של אשר) עדין לא ידוע על מה הוא יעביר לנו שיעור אבל מובטח שיעור מעניין (הבן אדם היה בתקופת </w:t>
      </w:r>
      <w:proofErr w:type="spellStart"/>
      <w:r w:rsidRPr="00B61D2E">
        <w:rPr>
          <w:rFonts w:asciiTheme="minorBidi" w:eastAsia="Times New Roman" w:hAnsiTheme="minorBidi" w:cs="Guttman Keren" w:hint="cs"/>
          <w:rtl/>
        </w:rPr>
        <w:t>וודסטוק</w:t>
      </w:r>
      <w:proofErr w:type="spellEnd"/>
      <w:r w:rsidRPr="00B61D2E">
        <w:rPr>
          <w:rFonts w:asciiTheme="minorBidi" w:eastAsia="Times New Roman" w:hAnsiTheme="minorBidi" w:cs="Guttman Keren" w:hint="cs"/>
          <w:rtl/>
        </w:rPr>
        <w:t>-כבוד)</w:t>
      </w:r>
    </w:p>
    <w:p w:rsidR="00B61D2E" w:rsidRDefault="00CA5021" w:rsidP="00CA5021">
      <w:pPr>
        <w:spacing w:before="100" w:beforeAutospacing="1" w:after="100" w:afterAutospacing="1" w:line="240" w:lineRule="auto"/>
        <w:rPr>
          <w:rFonts w:asciiTheme="minorBidi" w:eastAsia="Times New Roman" w:hAnsiTheme="minorBidi" w:cs="Guttman Keren"/>
          <w:rtl/>
        </w:rPr>
      </w:pPr>
      <w:r w:rsidRPr="00B61D2E">
        <w:rPr>
          <w:rFonts w:asciiTheme="minorBidi" w:eastAsia="Times New Roman" w:hAnsiTheme="minorBidi" w:cs="Guttman Keren" w:hint="cs"/>
          <w:rtl/>
        </w:rPr>
        <w:t>ולסיום היום נצפה בסרט המעולה של מיקי רוזנטל-</w:t>
      </w:r>
    </w:p>
    <w:p w:rsidR="00B61D2E" w:rsidRDefault="00B61D2E" w:rsidP="00CA5021">
      <w:pPr>
        <w:spacing w:before="100" w:beforeAutospacing="1" w:after="100" w:afterAutospacing="1" w:line="240" w:lineRule="auto"/>
        <w:rPr>
          <w:rFonts w:asciiTheme="minorBidi" w:eastAsia="Times New Roman" w:hAnsiTheme="minorBidi" w:cs="Guttman Keren"/>
          <w:sz w:val="24"/>
          <w:szCs w:val="24"/>
          <w:rtl/>
        </w:rPr>
      </w:pPr>
    </w:p>
    <w:p w:rsidR="00B61D2E" w:rsidRDefault="00B61D2E" w:rsidP="00CA5021">
      <w:pPr>
        <w:spacing w:before="100" w:beforeAutospacing="1" w:after="100" w:afterAutospacing="1" w:line="240" w:lineRule="auto"/>
        <w:rPr>
          <w:rFonts w:asciiTheme="minorBidi" w:eastAsia="Times New Roman" w:hAnsiTheme="minorBidi" w:cs="Guttman Keren"/>
          <w:sz w:val="24"/>
          <w:szCs w:val="24"/>
          <w:rtl/>
        </w:rPr>
      </w:pPr>
    </w:p>
    <w:p w:rsidR="00CA5021" w:rsidRPr="00B61D2E" w:rsidRDefault="00CA5021" w:rsidP="00CA5021">
      <w:pPr>
        <w:spacing w:before="100" w:beforeAutospacing="1" w:after="100" w:afterAutospacing="1" w:line="240" w:lineRule="auto"/>
        <w:rPr>
          <w:rFonts w:asciiTheme="minorBidi" w:eastAsia="Times New Roman" w:hAnsiTheme="minorBidi" w:cs="Guttman Keren"/>
          <w:b/>
          <w:bCs/>
          <w:sz w:val="24"/>
          <w:szCs w:val="24"/>
          <w:rtl/>
        </w:rPr>
      </w:pPr>
      <w:r w:rsidRPr="00B61D2E">
        <w:rPr>
          <w:rFonts w:asciiTheme="minorBidi" w:eastAsia="Times New Roman" w:hAnsiTheme="minorBidi" w:cs="Guttman Keren" w:hint="cs"/>
          <w:sz w:val="24"/>
          <w:szCs w:val="24"/>
          <w:rtl/>
        </w:rPr>
        <w:lastRenderedPageBreak/>
        <w:t>"</w:t>
      </w:r>
      <w:r w:rsidR="00B61D2E" w:rsidRPr="00B61D2E">
        <w:rPr>
          <w:rFonts w:asciiTheme="minorBidi" w:eastAsia="Times New Roman" w:hAnsiTheme="minorBidi" w:cs="Guttman Keren" w:hint="cs"/>
          <w:b/>
          <w:bCs/>
          <w:sz w:val="24"/>
          <w:szCs w:val="24"/>
          <w:rtl/>
        </w:rPr>
        <w:t xml:space="preserve">שיטת השקשוקה" - </w:t>
      </w:r>
    </w:p>
    <w:p w:rsidR="00CA5021" w:rsidRPr="00B61D2E" w:rsidRDefault="00CA5021" w:rsidP="002C0C30">
      <w:pPr>
        <w:pStyle w:val="NormalWeb"/>
        <w:rPr>
          <w:rFonts w:asciiTheme="minorBidi" w:hAnsiTheme="minorBidi" w:cs="Guttman Keren"/>
          <w:color w:val="000000" w:themeColor="text1"/>
          <w:sz w:val="22"/>
          <w:szCs w:val="22"/>
        </w:rPr>
      </w:pPr>
      <w:r w:rsidRPr="00B61D2E">
        <w:rPr>
          <w:rFonts w:asciiTheme="minorBidi" w:hAnsiTheme="minorBidi" w:cs="Guttman Keren"/>
          <w:color w:val="000000" w:themeColor="text1"/>
          <w:sz w:val="22"/>
          <w:szCs w:val="22"/>
          <w:rtl/>
        </w:rPr>
        <w:t xml:space="preserve">שיטת השקשוקה הוא </w:t>
      </w:r>
      <w:hyperlink r:id="rId94" w:tooltip="סרט תיעודי" w:history="1">
        <w:r w:rsidRPr="00B61D2E">
          <w:rPr>
            <w:rStyle w:val="Hyperlink"/>
            <w:rFonts w:asciiTheme="minorBidi" w:hAnsiTheme="minorBidi" w:cs="Guttman Keren"/>
            <w:color w:val="000000" w:themeColor="text1"/>
            <w:sz w:val="22"/>
            <w:szCs w:val="22"/>
            <w:u w:val="none"/>
            <w:rtl/>
          </w:rPr>
          <w:t>סרט תיעודי</w:t>
        </w:r>
      </w:hyperlink>
      <w:r w:rsidRPr="00B61D2E">
        <w:rPr>
          <w:rFonts w:asciiTheme="minorBidi" w:hAnsiTheme="minorBidi" w:cs="Guttman Keren"/>
          <w:color w:val="000000" w:themeColor="text1"/>
          <w:sz w:val="22"/>
          <w:szCs w:val="22"/>
          <w:rtl/>
        </w:rPr>
        <w:t xml:space="preserve">, </w:t>
      </w:r>
      <w:hyperlink r:id="rId95" w:tooltip="דוקו-אקטיביזם" w:history="1">
        <w:proofErr w:type="spellStart"/>
        <w:r w:rsidRPr="00B61D2E">
          <w:rPr>
            <w:rStyle w:val="Hyperlink"/>
            <w:rFonts w:asciiTheme="minorBidi" w:hAnsiTheme="minorBidi" w:cs="Guttman Keren"/>
            <w:color w:val="000000" w:themeColor="text1"/>
            <w:sz w:val="22"/>
            <w:szCs w:val="22"/>
            <w:u w:val="none"/>
            <w:rtl/>
          </w:rPr>
          <w:t>דוקו</w:t>
        </w:r>
        <w:proofErr w:type="spellEnd"/>
        <w:r w:rsidRPr="00B61D2E">
          <w:rPr>
            <w:rStyle w:val="Hyperlink"/>
            <w:rFonts w:asciiTheme="minorBidi" w:hAnsiTheme="minorBidi" w:cs="Guttman Keren"/>
            <w:color w:val="000000" w:themeColor="text1"/>
            <w:sz w:val="22"/>
            <w:szCs w:val="22"/>
            <w:u w:val="none"/>
            <w:rtl/>
          </w:rPr>
          <w:t xml:space="preserve"> </w:t>
        </w:r>
        <w:proofErr w:type="spellStart"/>
        <w:r w:rsidRPr="00B61D2E">
          <w:rPr>
            <w:rStyle w:val="Hyperlink"/>
            <w:rFonts w:asciiTheme="minorBidi" w:hAnsiTheme="minorBidi" w:cs="Guttman Keren"/>
            <w:color w:val="000000" w:themeColor="text1"/>
            <w:sz w:val="22"/>
            <w:szCs w:val="22"/>
            <w:u w:val="none"/>
            <w:rtl/>
          </w:rPr>
          <w:t>אקטיביסטי</w:t>
        </w:r>
        <w:proofErr w:type="spellEnd"/>
      </w:hyperlink>
      <w:r w:rsidRPr="00B61D2E">
        <w:rPr>
          <w:rFonts w:asciiTheme="minorBidi" w:hAnsiTheme="minorBidi" w:cs="Guttman Keren"/>
          <w:color w:val="000000" w:themeColor="text1"/>
          <w:sz w:val="22"/>
          <w:szCs w:val="22"/>
          <w:rtl/>
        </w:rPr>
        <w:t xml:space="preserve"> </w:t>
      </w:r>
      <w:hyperlink r:id="rId96" w:tooltip="ישראל" w:history="1">
        <w:r w:rsidRPr="00B61D2E">
          <w:rPr>
            <w:rStyle w:val="Hyperlink"/>
            <w:rFonts w:asciiTheme="minorBidi" w:hAnsiTheme="minorBidi" w:cs="Guttman Keren"/>
            <w:color w:val="000000" w:themeColor="text1"/>
            <w:sz w:val="22"/>
            <w:szCs w:val="22"/>
            <w:u w:val="none"/>
            <w:rtl/>
          </w:rPr>
          <w:t>ישראלי</w:t>
        </w:r>
      </w:hyperlink>
      <w:r w:rsidRPr="00B61D2E">
        <w:rPr>
          <w:rFonts w:asciiTheme="minorBidi" w:hAnsiTheme="minorBidi" w:cs="Guttman Keren"/>
          <w:color w:val="000000" w:themeColor="text1"/>
          <w:sz w:val="22"/>
          <w:szCs w:val="22"/>
          <w:rtl/>
        </w:rPr>
        <w:t xml:space="preserve"> מ-</w:t>
      </w:r>
      <w:hyperlink r:id="rId97" w:tooltip="2008" w:history="1">
        <w:r w:rsidRPr="00B61D2E">
          <w:rPr>
            <w:rStyle w:val="Hyperlink"/>
            <w:rFonts w:asciiTheme="minorBidi" w:hAnsiTheme="minorBidi" w:cs="Guttman Keren"/>
            <w:color w:val="000000" w:themeColor="text1"/>
            <w:sz w:val="22"/>
            <w:szCs w:val="22"/>
            <w:u w:val="none"/>
            <w:rtl/>
          </w:rPr>
          <w:t>2008</w:t>
        </w:r>
      </w:hyperlink>
      <w:r w:rsidRPr="00B61D2E">
        <w:rPr>
          <w:rFonts w:asciiTheme="minorBidi" w:hAnsiTheme="minorBidi" w:cs="Guttman Keren"/>
          <w:color w:val="000000" w:themeColor="text1"/>
          <w:sz w:val="22"/>
          <w:szCs w:val="22"/>
          <w:rtl/>
        </w:rPr>
        <w:t xml:space="preserve"> שיצרו ה</w:t>
      </w:r>
      <w:hyperlink r:id="rId98" w:tooltip="עיתונאי" w:history="1">
        <w:r w:rsidRPr="00B61D2E">
          <w:rPr>
            <w:rStyle w:val="Hyperlink"/>
            <w:rFonts w:asciiTheme="minorBidi" w:hAnsiTheme="minorBidi" w:cs="Guttman Keren"/>
            <w:color w:val="000000" w:themeColor="text1"/>
            <w:sz w:val="22"/>
            <w:szCs w:val="22"/>
            <w:u w:val="none"/>
            <w:rtl/>
          </w:rPr>
          <w:t>עיתונאי</w:t>
        </w:r>
      </w:hyperlink>
      <w:r w:rsidRPr="00B61D2E">
        <w:rPr>
          <w:rFonts w:asciiTheme="minorBidi" w:hAnsiTheme="minorBidi" w:cs="Guttman Keren"/>
          <w:color w:val="000000" w:themeColor="text1"/>
          <w:sz w:val="22"/>
          <w:szCs w:val="22"/>
          <w:rtl/>
        </w:rPr>
        <w:t xml:space="preserve"> ואיש ה</w:t>
      </w:r>
      <w:hyperlink r:id="rId99" w:tooltip="טלוויזיה" w:history="1">
        <w:r w:rsidRPr="00B61D2E">
          <w:rPr>
            <w:rStyle w:val="Hyperlink"/>
            <w:rFonts w:asciiTheme="minorBidi" w:hAnsiTheme="minorBidi" w:cs="Guttman Keren"/>
            <w:color w:val="000000" w:themeColor="text1"/>
            <w:sz w:val="22"/>
            <w:szCs w:val="22"/>
            <w:u w:val="none"/>
            <w:rtl/>
          </w:rPr>
          <w:t>טלוויזיה</w:t>
        </w:r>
      </w:hyperlink>
      <w:r w:rsidRPr="00B61D2E">
        <w:rPr>
          <w:rFonts w:asciiTheme="minorBidi" w:hAnsiTheme="minorBidi" w:cs="Guttman Keren"/>
          <w:color w:val="000000" w:themeColor="text1"/>
          <w:sz w:val="22"/>
          <w:szCs w:val="22"/>
          <w:rtl/>
        </w:rPr>
        <w:t xml:space="preserve"> </w:t>
      </w:r>
      <w:hyperlink r:id="rId100" w:tooltip="מיקי רוזנטל" w:history="1">
        <w:r w:rsidRPr="00B61D2E">
          <w:rPr>
            <w:rStyle w:val="Hyperlink"/>
            <w:rFonts w:asciiTheme="minorBidi" w:hAnsiTheme="minorBidi" w:cs="Guttman Keren"/>
            <w:color w:val="000000" w:themeColor="text1"/>
            <w:sz w:val="22"/>
            <w:szCs w:val="22"/>
            <w:u w:val="none"/>
            <w:rtl/>
          </w:rPr>
          <w:t>מיקי רוזנטל</w:t>
        </w:r>
      </w:hyperlink>
      <w:r w:rsidRPr="00B61D2E">
        <w:rPr>
          <w:rFonts w:asciiTheme="minorBidi" w:hAnsiTheme="minorBidi" w:cs="Guttman Keren"/>
          <w:color w:val="000000" w:themeColor="text1"/>
          <w:sz w:val="22"/>
          <w:szCs w:val="22"/>
          <w:rtl/>
        </w:rPr>
        <w:t xml:space="preserve"> והבמאי </w:t>
      </w:r>
      <w:hyperlink r:id="rId101" w:tooltip="אילן עבודי (הדף אינו קיים)" w:history="1">
        <w:r w:rsidRPr="00B61D2E">
          <w:rPr>
            <w:rStyle w:val="Hyperlink"/>
            <w:rFonts w:asciiTheme="minorBidi" w:hAnsiTheme="minorBidi" w:cs="Guttman Keren"/>
            <w:color w:val="000000" w:themeColor="text1"/>
            <w:sz w:val="22"/>
            <w:szCs w:val="22"/>
            <w:u w:val="none"/>
            <w:rtl/>
          </w:rPr>
          <w:t xml:space="preserve">אילן </w:t>
        </w:r>
        <w:proofErr w:type="spellStart"/>
        <w:r w:rsidRPr="00B61D2E">
          <w:rPr>
            <w:rStyle w:val="Hyperlink"/>
            <w:rFonts w:asciiTheme="minorBidi" w:hAnsiTheme="minorBidi" w:cs="Guttman Keren"/>
            <w:color w:val="000000" w:themeColor="text1"/>
            <w:sz w:val="22"/>
            <w:szCs w:val="22"/>
            <w:u w:val="none"/>
            <w:rtl/>
          </w:rPr>
          <w:t>עבודי</w:t>
        </w:r>
        <w:proofErr w:type="spellEnd"/>
      </w:hyperlink>
      <w:r w:rsidRPr="00B61D2E">
        <w:rPr>
          <w:rFonts w:asciiTheme="minorBidi" w:hAnsiTheme="minorBidi" w:cs="Guttman Keren"/>
          <w:color w:val="000000" w:themeColor="text1"/>
          <w:sz w:val="22"/>
          <w:szCs w:val="22"/>
          <w:rtl/>
        </w:rPr>
        <w:t xml:space="preserve">. הסרט מתמקד בטענות על </w:t>
      </w:r>
      <w:hyperlink r:id="rId102" w:tooltip="קשרי הון-שלטון" w:history="1">
        <w:r w:rsidRPr="00B61D2E">
          <w:rPr>
            <w:rStyle w:val="Hyperlink"/>
            <w:rFonts w:asciiTheme="minorBidi" w:hAnsiTheme="minorBidi" w:cs="Guttman Keren"/>
            <w:color w:val="000000" w:themeColor="text1"/>
            <w:sz w:val="22"/>
            <w:szCs w:val="22"/>
            <w:u w:val="none"/>
            <w:rtl/>
          </w:rPr>
          <w:t>קשרי הון-שלטון</w:t>
        </w:r>
      </w:hyperlink>
      <w:r w:rsidRPr="00B61D2E">
        <w:rPr>
          <w:rFonts w:asciiTheme="minorBidi" w:hAnsiTheme="minorBidi" w:cs="Guttman Keren"/>
          <w:color w:val="000000" w:themeColor="text1"/>
          <w:sz w:val="22"/>
          <w:szCs w:val="22"/>
          <w:rtl/>
        </w:rPr>
        <w:t xml:space="preserve"> בישראל דרך הצגת הקשרים בין המדינה לבין </w:t>
      </w:r>
      <w:hyperlink r:id="rId103" w:tooltip="משפחת עופר" w:history="1">
        <w:r w:rsidRPr="00B61D2E">
          <w:rPr>
            <w:rStyle w:val="Hyperlink"/>
            <w:rFonts w:asciiTheme="minorBidi" w:hAnsiTheme="minorBidi" w:cs="Guttman Keren"/>
            <w:color w:val="000000" w:themeColor="text1"/>
            <w:sz w:val="22"/>
            <w:szCs w:val="22"/>
            <w:u w:val="none"/>
            <w:rtl/>
          </w:rPr>
          <w:t>משפחת עופר</w:t>
        </w:r>
      </w:hyperlink>
      <w:r w:rsidRPr="00B61D2E">
        <w:rPr>
          <w:rFonts w:asciiTheme="minorBidi" w:hAnsiTheme="minorBidi" w:cs="Guttman Keren"/>
          <w:color w:val="000000" w:themeColor="text1"/>
          <w:sz w:val="22"/>
          <w:szCs w:val="22"/>
          <w:rtl/>
        </w:rPr>
        <w:t>. הסרט זכה ב</w:t>
      </w:r>
      <w:hyperlink r:id="rId104" w:tooltip="פרס אופיר" w:history="1">
        <w:r w:rsidRPr="00B61D2E">
          <w:rPr>
            <w:rStyle w:val="Hyperlink"/>
            <w:rFonts w:asciiTheme="minorBidi" w:hAnsiTheme="minorBidi" w:cs="Guttman Keren"/>
            <w:color w:val="000000" w:themeColor="text1"/>
            <w:sz w:val="22"/>
            <w:szCs w:val="22"/>
            <w:u w:val="none"/>
            <w:rtl/>
          </w:rPr>
          <w:t>פרס אופיר</w:t>
        </w:r>
      </w:hyperlink>
      <w:r w:rsidRPr="00B61D2E">
        <w:rPr>
          <w:rFonts w:asciiTheme="minorBidi" w:hAnsiTheme="minorBidi" w:cs="Guttman Keren"/>
          <w:color w:val="000000" w:themeColor="text1"/>
          <w:sz w:val="22"/>
          <w:szCs w:val="22"/>
          <w:rtl/>
        </w:rPr>
        <w:t xml:space="preserve"> בקטגוריית הסרט התיעודי הטוב ביותר, כמו גם בפרס הסרט התיעודי הטוב ביותר ובפרס התחקיר בטקס פרסי הקולנוע הדוקומנטרי לשנת </w:t>
      </w:r>
      <w:hyperlink r:id="rId105" w:tooltip="2009" w:history="1">
        <w:proofErr w:type="spellStart"/>
        <w:r w:rsidRPr="00B61D2E">
          <w:rPr>
            <w:rStyle w:val="Hyperlink"/>
            <w:rFonts w:asciiTheme="minorBidi" w:hAnsiTheme="minorBidi" w:cs="Guttman Keren"/>
            <w:color w:val="000000" w:themeColor="text1"/>
            <w:sz w:val="22"/>
            <w:szCs w:val="22"/>
            <w:u w:val="none"/>
            <w:rtl/>
          </w:rPr>
          <w:t>2009</w:t>
        </w:r>
      </w:hyperlink>
      <w:r w:rsidRPr="00B61D2E">
        <w:rPr>
          <w:rFonts w:asciiTheme="minorBidi" w:hAnsiTheme="minorBidi" w:cs="Guttman Keren"/>
          <w:color w:val="000000" w:themeColor="text1"/>
          <w:sz w:val="22"/>
          <w:szCs w:val="22"/>
          <w:rtl/>
        </w:rPr>
        <w:t>‏‏‏</w:t>
      </w:r>
      <w:proofErr w:type="spellEnd"/>
      <w:r w:rsidR="002C0C30" w:rsidRPr="00B61D2E">
        <w:rPr>
          <w:rFonts w:asciiTheme="minorBidi" w:hAnsiTheme="minorBidi" w:cs="Guttman Keren" w:hint="cs"/>
          <w:color w:val="000000" w:themeColor="text1"/>
          <w:sz w:val="22"/>
          <w:szCs w:val="22"/>
          <w:vertAlign w:val="superscript"/>
          <w:rtl/>
        </w:rPr>
        <w:t>.</w:t>
      </w:r>
    </w:p>
    <w:p w:rsidR="00CA5021" w:rsidRPr="00B61D2E" w:rsidRDefault="00CA5021" w:rsidP="002C0C30">
      <w:pPr>
        <w:pStyle w:val="NormalWeb"/>
        <w:rPr>
          <w:rFonts w:asciiTheme="minorBidi" w:hAnsiTheme="minorBidi" w:cs="Guttman Keren"/>
          <w:color w:val="000000" w:themeColor="text1"/>
          <w:sz w:val="22"/>
          <w:szCs w:val="22"/>
          <w:rtl/>
        </w:rPr>
      </w:pPr>
      <w:r w:rsidRPr="00B61D2E">
        <w:rPr>
          <w:rFonts w:asciiTheme="minorBidi" w:hAnsiTheme="minorBidi" w:cs="Guttman Keren"/>
          <w:color w:val="000000" w:themeColor="text1"/>
          <w:sz w:val="22"/>
          <w:szCs w:val="22"/>
          <w:rtl/>
        </w:rPr>
        <w:t>כבר בשלב הפקת הסרט הוגשה על ידי משפחת עופר תביעה נגד יוצריו ואף תחנת שידור ישראלית לא הסכימה במשך כשנה לשדרו. הסרט הוקרן ב</w:t>
      </w:r>
      <w:hyperlink r:id="rId106" w:tooltip="סינמטק" w:history="1">
        <w:r w:rsidRPr="00B61D2E">
          <w:rPr>
            <w:rStyle w:val="Hyperlink"/>
            <w:rFonts w:asciiTheme="minorBidi" w:hAnsiTheme="minorBidi" w:cs="Guttman Keren"/>
            <w:color w:val="000000" w:themeColor="text1"/>
            <w:sz w:val="22"/>
            <w:szCs w:val="22"/>
            <w:u w:val="none"/>
            <w:rtl/>
          </w:rPr>
          <w:t>סינמטקים</w:t>
        </w:r>
      </w:hyperlink>
      <w:r w:rsidRPr="00B61D2E">
        <w:rPr>
          <w:rFonts w:asciiTheme="minorBidi" w:hAnsiTheme="minorBidi" w:cs="Guttman Keren"/>
          <w:color w:val="000000" w:themeColor="text1"/>
          <w:sz w:val="22"/>
          <w:szCs w:val="22"/>
          <w:rtl/>
        </w:rPr>
        <w:t>, באירועים וכנסים שונים, וב</w:t>
      </w:r>
      <w:hyperlink r:id="rId107" w:tooltip="הכנסת" w:history="1">
        <w:r w:rsidRPr="00B61D2E">
          <w:rPr>
            <w:rStyle w:val="Hyperlink"/>
            <w:rFonts w:asciiTheme="minorBidi" w:hAnsiTheme="minorBidi" w:cs="Guttman Keren"/>
            <w:color w:val="000000" w:themeColor="text1"/>
            <w:sz w:val="22"/>
            <w:szCs w:val="22"/>
            <w:u w:val="none"/>
            <w:rtl/>
          </w:rPr>
          <w:t>כנסת</w:t>
        </w:r>
      </w:hyperlink>
      <w:r w:rsidRPr="00B61D2E">
        <w:rPr>
          <w:rFonts w:asciiTheme="minorBidi" w:hAnsiTheme="minorBidi" w:cs="Guttman Keren"/>
          <w:color w:val="000000" w:themeColor="text1"/>
          <w:sz w:val="22"/>
          <w:szCs w:val="22"/>
          <w:rtl/>
        </w:rPr>
        <w:t>‏</w:t>
      </w:r>
      <w:r w:rsidR="002C0C30" w:rsidRPr="00B61D2E">
        <w:rPr>
          <w:rFonts w:asciiTheme="minorBidi" w:hAnsiTheme="minorBidi" w:cs="Guttman Keren" w:hint="cs"/>
          <w:color w:val="000000" w:themeColor="text1"/>
          <w:sz w:val="22"/>
          <w:szCs w:val="22"/>
          <w:vertAlign w:val="superscript"/>
          <w:rtl/>
        </w:rPr>
        <w:t>.</w:t>
      </w:r>
      <w:r w:rsidRPr="00B61D2E">
        <w:rPr>
          <w:rFonts w:asciiTheme="minorBidi" w:hAnsiTheme="minorBidi" w:cs="Guttman Keren"/>
          <w:color w:val="000000" w:themeColor="text1"/>
          <w:sz w:val="22"/>
          <w:szCs w:val="22"/>
          <w:rtl/>
        </w:rPr>
        <w:t xml:space="preserve"> ב-28 ביולי 2009, כשנה לאחר הקרנת הבכורה של הסרט, הוא שודר ב</w:t>
      </w:r>
      <w:hyperlink r:id="rId108" w:tooltip="ערוץ 1" w:history="1">
        <w:r w:rsidRPr="00B61D2E">
          <w:rPr>
            <w:rStyle w:val="Hyperlink"/>
            <w:rFonts w:asciiTheme="minorBidi" w:hAnsiTheme="minorBidi" w:cs="Guttman Keren"/>
            <w:color w:val="000000" w:themeColor="text1"/>
            <w:sz w:val="22"/>
            <w:szCs w:val="22"/>
            <w:u w:val="none"/>
            <w:rtl/>
          </w:rPr>
          <w:t>ערוץ 1</w:t>
        </w:r>
      </w:hyperlink>
      <w:r w:rsidRPr="00B61D2E">
        <w:rPr>
          <w:rFonts w:asciiTheme="minorBidi" w:hAnsiTheme="minorBidi" w:cs="Guttman Keren"/>
          <w:color w:val="000000" w:themeColor="text1"/>
          <w:sz w:val="22"/>
          <w:szCs w:val="22"/>
          <w:rtl/>
        </w:rPr>
        <w:t xml:space="preserve">, ומיד לאחר הקרנתו שודר סרט תגובה מטעם </w:t>
      </w:r>
      <w:hyperlink r:id="rId109" w:tooltip="החברה לישראל" w:history="1">
        <w:r w:rsidRPr="00B61D2E">
          <w:rPr>
            <w:rStyle w:val="Hyperlink"/>
            <w:rFonts w:asciiTheme="minorBidi" w:hAnsiTheme="minorBidi" w:cs="Guttman Keren"/>
            <w:color w:val="000000" w:themeColor="text1"/>
            <w:sz w:val="22"/>
            <w:szCs w:val="22"/>
            <w:u w:val="none"/>
            <w:rtl/>
          </w:rPr>
          <w:t>החברה לישראל</w:t>
        </w:r>
      </w:hyperlink>
      <w:r w:rsidRPr="00B61D2E">
        <w:rPr>
          <w:rFonts w:asciiTheme="minorBidi" w:hAnsiTheme="minorBidi" w:cs="Guttman Keren"/>
          <w:color w:val="000000" w:themeColor="text1"/>
          <w:sz w:val="22"/>
          <w:szCs w:val="22"/>
          <w:rtl/>
        </w:rPr>
        <w:t xml:space="preserve"> שבשליטת משפחת עופר. לבסוף, בפברואר 2010 הוסרה התביעה שהגישה משפחת עופר</w:t>
      </w:r>
    </w:p>
    <w:p w:rsidR="00CA5021" w:rsidRPr="009B5763" w:rsidRDefault="00CA5021" w:rsidP="00CA5021">
      <w:pPr>
        <w:pStyle w:val="NormalWeb"/>
        <w:rPr>
          <w:rFonts w:asciiTheme="minorBidi" w:hAnsiTheme="minorBidi" w:cstheme="minorBidi"/>
          <w:color w:val="000000" w:themeColor="text1"/>
          <w:sz w:val="20"/>
          <w:szCs w:val="20"/>
          <w:rtl/>
        </w:rPr>
      </w:pPr>
      <w:r w:rsidRPr="009B5763">
        <w:rPr>
          <w:rFonts w:asciiTheme="minorBidi" w:hAnsiTheme="minorBidi" w:cstheme="minorBidi"/>
          <w:color w:val="000000" w:themeColor="text1"/>
          <w:sz w:val="20"/>
          <w:szCs w:val="20"/>
          <w:rtl/>
        </w:rPr>
        <w:t>.</w:t>
      </w:r>
    </w:p>
    <w:p w:rsidR="00CA5021" w:rsidRPr="009B5763" w:rsidRDefault="00CA5021" w:rsidP="00CA5021">
      <w:pPr>
        <w:spacing w:before="100" w:beforeAutospacing="1" w:after="100" w:afterAutospacing="1" w:line="240" w:lineRule="auto"/>
        <w:rPr>
          <w:rFonts w:asciiTheme="minorBidi" w:eastAsia="Times New Roman" w:hAnsiTheme="minorBidi"/>
          <w:sz w:val="20"/>
          <w:szCs w:val="20"/>
          <w:rtl/>
        </w:rPr>
      </w:pPr>
    </w:p>
    <w:p w:rsidR="00CA5021" w:rsidRPr="009B5763" w:rsidRDefault="00D414DB" w:rsidP="00CA5021">
      <w:pPr>
        <w:spacing w:before="100" w:beforeAutospacing="1" w:after="100" w:afterAutospacing="1" w:line="240" w:lineRule="auto"/>
        <w:rPr>
          <w:rFonts w:asciiTheme="minorBidi" w:eastAsia="Times New Roman" w:hAnsiTheme="minorBidi"/>
          <w:sz w:val="20"/>
          <w:szCs w:val="20"/>
          <w:rtl/>
        </w:rPr>
      </w:pPr>
      <w:r>
        <w:rPr>
          <w:rFonts w:asciiTheme="minorBidi" w:eastAsia="Times New Roman" w:hAnsiTheme="minorBidi"/>
          <w:noProof/>
          <w:sz w:val="20"/>
          <w:szCs w:val="20"/>
          <w:rtl/>
        </w:rPr>
        <w:pict>
          <v:shape id="_x0000_s1050" type="#_x0000_t202" style="position:absolute;left:0;text-align:left;margin-left:38.45pt;margin-top:545.5pt;width:378.15pt;height:23.05pt;z-index:251703296;mso-position-horizontal-relative:page;mso-position-vertical-relative:margin" o:allowincell="f" stroked="f">
            <v:textbox style="mso-fit-shape-to-text:t">
              <w:txbxContent>
                <w:p w:rsidR="00B61D2E" w:rsidRDefault="00B61D2E" w:rsidP="00B61D2E">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זה נראה טעים. לא על זה ידובר.</w:t>
                  </w:r>
                </w:p>
              </w:txbxContent>
            </v:textbox>
            <w10:wrap type="square" anchorx="page" anchory="margin"/>
          </v:shape>
        </w:pict>
      </w:r>
    </w:p>
    <w:p w:rsidR="00D47098" w:rsidRPr="009B5763" w:rsidRDefault="00B61D2E" w:rsidP="00D47098">
      <w:pPr>
        <w:rPr>
          <w:sz w:val="20"/>
          <w:szCs w:val="20"/>
          <w:rtl/>
        </w:rPr>
      </w:pPr>
      <w:r>
        <w:rPr>
          <w:noProof/>
          <w:sz w:val="20"/>
          <w:szCs w:val="20"/>
          <w:rtl/>
        </w:rPr>
        <w:drawing>
          <wp:anchor distT="0" distB="0" distL="114300" distR="114300" simplePos="0" relativeHeight="251704320" behindDoc="0" locked="0" layoutInCell="1" allowOverlap="1">
            <wp:simplePos x="0" y="0"/>
            <wp:positionH relativeFrom="column">
              <wp:posOffset>868680</wp:posOffset>
            </wp:positionH>
            <wp:positionV relativeFrom="paragraph">
              <wp:posOffset>94615</wp:posOffset>
            </wp:positionV>
            <wp:extent cx="4276090" cy="2872105"/>
            <wp:effectExtent l="19050" t="0" r="0" b="0"/>
            <wp:wrapSquare wrapText="bothSides"/>
            <wp:docPr id="20" name="תמונה 25" descr="http://2008.uploaded.fresh.co.il/2008/08/10/1565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008.uploaded.fresh.co.il/2008/08/10/15654541.jpg"/>
                    <pic:cNvPicPr>
                      <a:picLocks noChangeAspect="1" noChangeArrowheads="1"/>
                    </pic:cNvPicPr>
                  </pic:nvPicPr>
                  <pic:blipFill>
                    <a:blip r:embed="rId110" cstate="print"/>
                    <a:srcRect/>
                    <a:stretch>
                      <a:fillRect/>
                    </a:stretch>
                  </pic:blipFill>
                  <pic:spPr bwMode="auto">
                    <a:xfrm>
                      <a:off x="0" y="0"/>
                      <a:ext cx="4276090" cy="2872105"/>
                    </a:xfrm>
                    <a:prstGeom prst="rect">
                      <a:avLst/>
                    </a:prstGeom>
                    <a:ln>
                      <a:noFill/>
                    </a:ln>
                    <a:effectLst>
                      <a:softEdge rad="112500"/>
                    </a:effectLst>
                  </pic:spPr>
                </pic:pic>
              </a:graphicData>
            </a:graphic>
          </wp:anchor>
        </w:drawing>
      </w: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B61D2E" w:rsidRDefault="00B61D2E" w:rsidP="00D47098">
      <w:pPr>
        <w:rPr>
          <w:sz w:val="20"/>
          <w:szCs w:val="20"/>
          <w:rtl/>
        </w:rPr>
      </w:pPr>
    </w:p>
    <w:p w:rsidR="00D47098" w:rsidRPr="00B61D2E" w:rsidRDefault="006627F2" w:rsidP="00B61D2E">
      <w:pPr>
        <w:pStyle w:val="a8"/>
        <w:jc w:val="center"/>
        <w:rPr>
          <w:rFonts w:cs="Guttman Keren"/>
          <w:i w:val="0"/>
          <w:iCs w:val="0"/>
          <w:sz w:val="28"/>
          <w:szCs w:val="28"/>
          <w:rtl/>
        </w:rPr>
      </w:pPr>
      <w:r>
        <w:rPr>
          <w:rFonts w:cs="Guttman Keren" w:hint="cs"/>
          <w:i w:val="0"/>
          <w:iCs w:val="0"/>
          <w:sz w:val="28"/>
          <w:szCs w:val="28"/>
          <w:rtl/>
        </w:rPr>
        <w:lastRenderedPageBreak/>
        <w:t>יום אל"ף</w:t>
      </w:r>
      <w:r w:rsidR="00B61D2E" w:rsidRPr="00B61D2E">
        <w:rPr>
          <w:rFonts w:cs="Guttman Keren" w:hint="cs"/>
          <w:i w:val="0"/>
          <w:iCs w:val="0"/>
          <w:sz w:val="28"/>
          <w:szCs w:val="28"/>
          <w:rtl/>
        </w:rPr>
        <w:t>: (10.6)</w:t>
      </w:r>
    </w:p>
    <w:p w:rsidR="00D47098" w:rsidRDefault="00D47098" w:rsidP="00B61D2E">
      <w:pPr>
        <w:spacing w:after="0"/>
        <w:rPr>
          <w:rFonts w:cs="Guttman Keren"/>
          <w:rtl/>
        </w:rPr>
      </w:pPr>
      <w:r w:rsidRPr="00B61D2E">
        <w:rPr>
          <w:rFonts w:cs="Guttman Keren" w:hint="cs"/>
          <w:color w:val="943634" w:themeColor="accent2" w:themeShade="BF"/>
          <w:rtl/>
        </w:rPr>
        <w:t xml:space="preserve">נתחיל את המסלול </w:t>
      </w:r>
      <w:proofErr w:type="spellStart"/>
      <w:r w:rsidRPr="00B61D2E">
        <w:rPr>
          <w:rFonts w:cs="Guttman Keren" w:hint="cs"/>
          <w:color w:val="943634" w:themeColor="accent2" w:themeShade="BF"/>
          <w:rtl/>
        </w:rPr>
        <w:t>בואדי</w:t>
      </w:r>
      <w:proofErr w:type="spellEnd"/>
      <w:r w:rsidRPr="00B61D2E">
        <w:rPr>
          <w:rFonts w:cs="Guttman Keren" w:hint="cs"/>
          <w:color w:val="943634" w:themeColor="accent2" w:themeShade="BF"/>
          <w:rtl/>
        </w:rPr>
        <w:t xml:space="preserve"> קלט(נחל פרת) הנמצא מצפון מדבר יהודה. נתחיל את מסלולינו בעין פרת ומשם נעבור לעין מבוע. אורך המסלול הוא כ</w:t>
      </w:r>
      <w:r w:rsidRPr="00B61D2E">
        <w:rPr>
          <w:rFonts w:cs="Guttman Keren" w:hint="cs"/>
          <w:rtl/>
        </w:rPr>
        <w:t xml:space="preserve"> </w:t>
      </w:r>
      <w:r w:rsidRPr="00B61D2E">
        <w:rPr>
          <w:rFonts w:cs="Guttman Keren" w:hint="cs"/>
          <w:color w:val="943634" w:themeColor="accent2" w:themeShade="BF"/>
          <w:rtl/>
        </w:rPr>
        <w:t xml:space="preserve">6 </w:t>
      </w:r>
      <w:proofErr w:type="spellStart"/>
      <w:r w:rsidRPr="00B61D2E">
        <w:rPr>
          <w:rFonts w:cs="Guttman Keren" w:hint="cs"/>
          <w:color w:val="943634" w:themeColor="accent2" w:themeShade="BF"/>
          <w:rtl/>
        </w:rPr>
        <w:t>קמ</w:t>
      </w:r>
      <w:proofErr w:type="spellEnd"/>
      <w:r w:rsidRPr="00B61D2E">
        <w:rPr>
          <w:rFonts w:cs="Guttman Keren" w:hint="cs"/>
          <w:color w:val="943634" w:themeColor="accent2" w:themeShade="BF"/>
          <w:rtl/>
        </w:rPr>
        <w:t>.</w:t>
      </w:r>
    </w:p>
    <w:p w:rsidR="00B61D2E" w:rsidRPr="00B61D2E" w:rsidRDefault="00B61D2E" w:rsidP="00B61D2E">
      <w:pPr>
        <w:spacing w:after="0"/>
        <w:rPr>
          <w:rFonts w:cs="Guttman Keren"/>
          <w:rtl/>
        </w:rPr>
      </w:pPr>
    </w:p>
    <w:p w:rsidR="00B61D2E" w:rsidRDefault="00D47098" w:rsidP="00B61D2E">
      <w:pPr>
        <w:spacing w:after="0"/>
        <w:rPr>
          <w:rFonts w:ascii="Arial" w:hAnsi="Arial" w:cs="Guttman Keren"/>
          <w:b/>
          <w:bCs/>
          <w:sz w:val="24"/>
          <w:szCs w:val="24"/>
          <w:shd w:val="clear" w:color="auto" w:fill="FFFFFF"/>
          <w:rtl/>
        </w:rPr>
      </w:pPr>
      <w:r w:rsidRPr="00B61D2E">
        <w:rPr>
          <w:rFonts w:ascii="Arial" w:hAnsi="Arial" w:cs="Guttman Keren" w:hint="cs"/>
          <w:b/>
          <w:bCs/>
          <w:sz w:val="24"/>
          <w:szCs w:val="24"/>
          <w:shd w:val="clear" w:color="auto" w:fill="FFFFFF"/>
          <w:rtl/>
        </w:rPr>
        <w:t>נחל פרת</w:t>
      </w:r>
      <w:r w:rsidR="00B61D2E" w:rsidRPr="00B61D2E">
        <w:rPr>
          <w:rFonts w:ascii="Arial" w:hAnsi="Arial" w:cs="Guttman Keren" w:hint="cs"/>
          <w:b/>
          <w:bCs/>
          <w:sz w:val="24"/>
          <w:szCs w:val="24"/>
          <w:shd w:val="clear" w:color="auto" w:fill="FFFFFF"/>
          <w:rtl/>
        </w:rPr>
        <w:t xml:space="preserve"> </w:t>
      </w:r>
      <w:r w:rsidR="00B61D2E">
        <w:rPr>
          <w:rFonts w:ascii="Arial" w:hAnsi="Arial" w:cs="Guttman Keren"/>
          <w:b/>
          <w:bCs/>
          <w:sz w:val="24"/>
          <w:szCs w:val="24"/>
          <w:shd w:val="clear" w:color="auto" w:fill="FFFFFF"/>
          <w:rtl/>
        </w:rPr>
        <w:t>–</w:t>
      </w:r>
      <w:r w:rsidR="00B61D2E" w:rsidRPr="00B61D2E">
        <w:rPr>
          <w:rFonts w:ascii="Arial" w:hAnsi="Arial" w:cs="Guttman Keren" w:hint="cs"/>
          <w:b/>
          <w:bCs/>
          <w:sz w:val="24"/>
          <w:szCs w:val="24"/>
          <w:shd w:val="clear" w:color="auto" w:fill="FFFFFF"/>
          <w:rtl/>
        </w:rPr>
        <w:t xml:space="preserve"> </w:t>
      </w:r>
    </w:p>
    <w:p w:rsidR="00B61D2E" w:rsidRPr="00B61D2E" w:rsidRDefault="00B61D2E" w:rsidP="00B61D2E">
      <w:pPr>
        <w:spacing w:after="0"/>
        <w:rPr>
          <w:rFonts w:ascii="Arial" w:hAnsi="Arial" w:cs="Guttman Keren"/>
          <w:b/>
          <w:bCs/>
          <w:sz w:val="24"/>
          <w:szCs w:val="24"/>
          <w:shd w:val="clear" w:color="auto" w:fill="FFFFFF"/>
          <w:rtl/>
        </w:rPr>
      </w:pPr>
    </w:p>
    <w:p w:rsidR="00D47098" w:rsidRPr="00B61D2E" w:rsidRDefault="00D47098" w:rsidP="00B61D2E">
      <w:pPr>
        <w:spacing w:after="0"/>
        <w:rPr>
          <w:rFonts w:ascii="Arial" w:hAnsi="Arial" w:cs="Guttman Keren"/>
          <w:b/>
          <w:bCs/>
          <w:shd w:val="clear" w:color="auto" w:fill="FFFFFF"/>
        </w:rPr>
      </w:pPr>
      <w:r w:rsidRPr="00B61D2E">
        <w:rPr>
          <w:rFonts w:ascii="Arial" w:hAnsi="Arial" w:cs="Guttman Keren"/>
          <w:shd w:val="clear" w:color="auto" w:fill="FFFFFF"/>
          <w:rtl/>
        </w:rPr>
        <w:t>הוא</w:t>
      </w:r>
      <w:r w:rsidRPr="00B61D2E">
        <w:rPr>
          <w:rStyle w:val="apple-converted-space"/>
          <w:rFonts w:ascii="Arial" w:hAnsi="Arial" w:cs="Guttman Keren"/>
          <w:shd w:val="clear" w:color="auto" w:fill="FFFFFF"/>
        </w:rPr>
        <w:t> </w:t>
      </w:r>
      <w:hyperlink r:id="rId111" w:tooltip="נחל" w:history="1">
        <w:r w:rsidRPr="00B61D2E">
          <w:rPr>
            <w:rStyle w:val="Hyperlink"/>
            <w:rFonts w:ascii="Arial" w:hAnsi="Arial" w:cs="Guttman Keren"/>
            <w:color w:val="auto"/>
            <w:u w:val="none"/>
            <w:shd w:val="clear" w:color="auto" w:fill="FFFFFF"/>
            <w:rtl/>
          </w:rPr>
          <w:t>נחל</w:t>
        </w:r>
      </w:hyperlink>
      <w:r w:rsidRPr="00B61D2E">
        <w:rPr>
          <w:rStyle w:val="apple-converted-space"/>
          <w:rFonts w:ascii="Arial" w:hAnsi="Arial" w:cs="Guttman Keren"/>
          <w:shd w:val="clear" w:color="auto" w:fill="FFFFFF"/>
        </w:rPr>
        <w:t> </w:t>
      </w:r>
      <w:r w:rsidRPr="00B61D2E">
        <w:rPr>
          <w:rFonts w:ascii="Arial" w:hAnsi="Arial" w:cs="Guttman Keren"/>
          <w:shd w:val="clear" w:color="auto" w:fill="FFFFFF"/>
          <w:rtl/>
        </w:rPr>
        <w:t>היורד מאזור</w:t>
      </w:r>
      <w:r w:rsidRPr="00B61D2E">
        <w:rPr>
          <w:rStyle w:val="apple-converted-space"/>
          <w:rFonts w:ascii="Arial" w:hAnsi="Arial" w:cs="Guttman Keren"/>
          <w:shd w:val="clear" w:color="auto" w:fill="FFFFFF"/>
        </w:rPr>
        <w:t> </w:t>
      </w:r>
      <w:hyperlink r:id="rId112" w:tooltip="נוה יעקב" w:history="1">
        <w:proofErr w:type="spellStart"/>
        <w:r w:rsidRPr="00B61D2E">
          <w:rPr>
            <w:rStyle w:val="Hyperlink"/>
            <w:rFonts w:ascii="Arial" w:hAnsi="Arial" w:cs="Guttman Keren"/>
            <w:color w:val="auto"/>
            <w:u w:val="none"/>
            <w:shd w:val="clear" w:color="auto" w:fill="FFFFFF"/>
            <w:rtl/>
          </w:rPr>
          <w:t>נוה</w:t>
        </w:r>
        <w:proofErr w:type="spellEnd"/>
        <w:r w:rsidRPr="00B61D2E">
          <w:rPr>
            <w:rStyle w:val="Hyperlink"/>
            <w:rFonts w:ascii="Arial" w:hAnsi="Arial" w:cs="Guttman Keren"/>
            <w:color w:val="auto"/>
            <w:u w:val="none"/>
            <w:shd w:val="clear" w:color="auto" w:fill="FFFFFF"/>
            <w:rtl/>
          </w:rPr>
          <w:t xml:space="preserve"> יעקב</w:t>
        </w:r>
      </w:hyperlink>
      <w:r w:rsidRPr="00B61D2E">
        <w:rPr>
          <w:rStyle w:val="apple-converted-space"/>
          <w:rFonts w:ascii="Arial" w:hAnsi="Arial" w:cs="Guttman Keren"/>
          <w:shd w:val="clear" w:color="auto" w:fill="FFFFFF"/>
        </w:rPr>
        <w:t> </w:t>
      </w:r>
      <w:r w:rsidRPr="00B61D2E">
        <w:rPr>
          <w:rFonts w:ascii="Arial" w:hAnsi="Arial" w:cs="Guttman Keren"/>
          <w:shd w:val="clear" w:color="auto" w:fill="FFFFFF"/>
          <w:rtl/>
        </w:rPr>
        <w:t>ב</w:t>
      </w:r>
      <w:hyperlink r:id="rId113" w:tooltip="ירושלים" w:history="1">
        <w:r w:rsidRPr="00B61D2E">
          <w:rPr>
            <w:rStyle w:val="Hyperlink"/>
            <w:rFonts w:ascii="Arial" w:hAnsi="Arial" w:cs="Guttman Keren"/>
            <w:color w:val="auto"/>
            <w:u w:val="none"/>
            <w:shd w:val="clear" w:color="auto" w:fill="FFFFFF"/>
            <w:rtl/>
          </w:rPr>
          <w:t>ירושלים</w:t>
        </w:r>
      </w:hyperlink>
      <w:r w:rsidRPr="00B61D2E">
        <w:rPr>
          <w:rFonts w:ascii="Arial" w:hAnsi="Arial" w:cs="Guttman Keren"/>
          <w:shd w:val="clear" w:color="auto" w:fill="FFFFFF"/>
        </w:rPr>
        <w:t xml:space="preserve">, </w:t>
      </w:r>
      <w:r w:rsidRPr="00B61D2E">
        <w:rPr>
          <w:rFonts w:ascii="Arial" w:hAnsi="Arial" w:cs="Guttman Keren"/>
          <w:shd w:val="clear" w:color="auto" w:fill="FFFFFF"/>
          <w:rtl/>
        </w:rPr>
        <w:t>ונשפך ל</w:t>
      </w:r>
      <w:hyperlink r:id="rId114" w:tooltip="בקעת הירדן" w:history="1">
        <w:r w:rsidRPr="00B61D2E">
          <w:rPr>
            <w:rStyle w:val="Hyperlink"/>
            <w:rFonts w:ascii="Arial" w:hAnsi="Arial" w:cs="Guttman Keren"/>
            <w:color w:val="auto"/>
            <w:u w:val="none"/>
            <w:shd w:val="clear" w:color="auto" w:fill="FFFFFF"/>
            <w:rtl/>
          </w:rPr>
          <w:t>בקעת הירדן</w:t>
        </w:r>
      </w:hyperlink>
      <w:r w:rsidRPr="00B61D2E">
        <w:rPr>
          <w:rStyle w:val="apple-converted-space"/>
          <w:rFonts w:ascii="Arial" w:hAnsi="Arial" w:cs="Guttman Keren"/>
          <w:shd w:val="clear" w:color="auto" w:fill="FFFFFF"/>
        </w:rPr>
        <w:t> </w:t>
      </w:r>
      <w:r w:rsidRPr="00B61D2E">
        <w:rPr>
          <w:rFonts w:ascii="Arial" w:hAnsi="Arial" w:cs="Guttman Keren"/>
          <w:shd w:val="clear" w:color="auto" w:fill="FFFFFF"/>
          <w:rtl/>
        </w:rPr>
        <w:t>באזור</w:t>
      </w:r>
      <w:r w:rsidRPr="00B61D2E">
        <w:rPr>
          <w:rStyle w:val="apple-converted-space"/>
          <w:rFonts w:ascii="Arial" w:hAnsi="Arial" w:cs="Guttman Keren"/>
          <w:shd w:val="clear" w:color="auto" w:fill="FFFFFF"/>
        </w:rPr>
        <w:t> </w:t>
      </w:r>
      <w:hyperlink r:id="rId115" w:tooltip="יריחו" w:history="1">
        <w:r w:rsidRPr="00B61D2E">
          <w:rPr>
            <w:rStyle w:val="Hyperlink"/>
            <w:rFonts w:ascii="Arial" w:hAnsi="Arial" w:cs="Guttman Keren"/>
            <w:color w:val="auto"/>
            <w:u w:val="none"/>
            <w:shd w:val="clear" w:color="auto" w:fill="FFFFFF"/>
            <w:rtl/>
          </w:rPr>
          <w:t>יריחו</w:t>
        </w:r>
      </w:hyperlink>
      <w:r w:rsidRPr="00B61D2E">
        <w:rPr>
          <w:rFonts w:ascii="Arial" w:hAnsi="Arial" w:cs="Guttman Keren"/>
          <w:shd w:val="clear" w:color="auto" w:fill="FFFFFF"/>
        </w:rPr>
        <w:t xml:space="preserve">. </w:t>
      </w:r>
      <w:r w:rsidRPr="00B61D2E">
        <w:rPr>
          <w:rFonts w:ascii="Arial" w:hAnsi="Arial" w:cs="Guttman Keren"/>
          <w:shd w:val="clear" w:color="auto" w:fill="FFFFFF"/>
          <w:rtl/>
        </w:rPr>
        <w:t>אורכו של הנחל כ-30 ק"מ</w:t>
      </w:r>
      <w:r w:rsidRPr="00B61D2E">
        <w:rPr>
          <w:rFonts w:ascii="Arial" w:hAnsi="Arial" w:cs="Guttman Keren" w:hint="cs"/>
          <w:shd w:val="clear" w:color="auto" w:fill="FFFFFF"/>
          <w:rtl/>
        </w:rPr>
        <w:t>.</w:t>
      </w:r>
    </w:p>
    <w:p w:rsidR="00D47098" w:rsidRPr="00B61D2E" w:rsidRDefault="00D47098" w:rsidP="00B61D2E">
      <w:pPr>
        <w:spacing w:after="0"/>
        <w:rPr>
          <w:rFonts w:cs="Guttman Keren"/>
          <w:rtl/>
        </w:rPr>
      </w:pPr>
      <w:r w:rsidRPr="00B61D2E">
        <w:rPr>
          <w:rFonts w:ascii="Arial" w:hAnsi="Arial" w:cs="Guttman Keren"/>
          <w:shd w:val="clear" w:color="auto" w:fill="FFFFFF"/>
          <w:rtl/>
        </w:rPr>
        <w:t>יובלו החשוב ביותר של נחל פרת הוא</w:t>
      </w:r>
      <w:r w:rsidRPr="00B61D2E">
        <w:rPr>
          <w:rStyle w:val="apple-converted-space"/>
          <w:rFonts w:ascii="Arial" w:hAnsi="Arial" w:cs="Guttman Keren"/>
          <w:shd w:val="clear" w:color="auto" w:fill="FFFFFF"/>
        </w:rPr>
        <w:t> </w:t>
      </w:r>
      <w:hyperlink r:id="rId116" w:tooltip="נחל מכמש" w:history="1">
        <w:r w:rsidRPr="00B61D2E">
          <w:rPr>
            <w:rStyle w:val="Hyperlink"/>
            <w:rFonts w:ascii="Arial" w:hAnsi="Arial" w:cs="Guttman Keren"/>
            <w:color w:val="auto"/>
            <w:u w:val="none"/>
            <w:shd w:val="clear" w:color="auto" w:fill="FFFFFF"/>
            <w:rtl/>
          </w:rPr>
          <w:t>נחל מכמש</w:t>
        </w:r>
      </w:hyperlink>
      <w:r w:rsidRPr="00B61D2E">
        <w:rPr>
          <w:rFonts w:ascii="Arial" w:hAnsi="Arial" w:cs="Guttman Keren" w:hint="cs"/>
          <w:shd w:val="clear" w:color="auto" w:fill="FFFFFF"/>
          <w:rtl/>
        </w:rPr>
        <w:t xml:space="preserve"> (</w:t>
      </w:r>
      <w:r w:rsidRPr="00B61D2E">
        <w:rPr>
          <w:rFonts w:ascii="Arial" w:hAnsi="Arial" w:cs="Guttman Keren"/>
          <w:shd w:val="clear" w:color="auto" w:fill="FFFFFF"/>
          <w:rtl/>
        </w:rPr>
        <w:t xml:space="preserve">ואדי </w:t>
      </w:r>
      <w:proofErr w:type="spellStart"/>
      <w:r w:rsidRPr="00B61D2E">
        <w:rPr>
          <w:rFonts w:ascii="Arial" w:hAnsi="Arial" w:cs="Guttman Keren"/>
          <w:shd w:val="clear" w:color="auto" w:fill="FFFFFF"/>
          <w:rtl/>
        </w:rPr>
        <w:t>סווינית</w:t>
      </w:r>
      <w:proofErr w:type="spellEnd"/>
      <w:r w:rsidRPr="00B61D2E">
        <w:rPr>
          <w:rFonts w:ascii="Arial" w:hAnsi="Arial" w:cs="Guttman Keren"/>
          <w:shd w:val="clear" w:color="auto" w:fill="FFFFFF"/>
          <w:rtl/>
        </w:rPr>
        <w:t>). ב</w:t>
      </w:r>
      <w:hyperlink r:id="rId117" w:tooltip="ספר ירמיהו" w:history="1">
        <w:r w:rsidRPr="00B61D2E">
          <w:rPr>
            <w:rStyle w:val="Hyperlink"/>
            <w:rFonts w:ascii="Arial" w:hAnsi="Arial" w:cs="Guttman Keren"/>
            <w:color w:val="auto"/>
            <w:u w:val="none"/>
            <w:shd w:val="clear" w:color="auto" w:fill="FFFFFF"/>
            <w:rtl/>
          </w:rPr>
          <w:t>ספר ירמיהו</w:t>
        </w:r>
      </w:hyperlink>
      <w:r w:rsidRPr="00B61D2E">
        <w:rPr>
          <w:rStyle w:val="apple-converted-space"/>
          <w:rFonts w:ascii="Arial" w:hAnsi="Arial" w:cs="Guttman Keren"/>
          <w:shd w:val="clear" w:color="auto" w:fill="FFFFFF"/>
        </w:rPr>
        <w:t> </w:t>
      </w:r>
      <w:r w:rsidRPr="00B61D2E">
        <w:rPr>
          <w:rFonts w:ascii="Arial" w:hAnsi="Arial" w:cs="Guttman Keren"/>
          <w:shd w:val="clear" w:color="auto" w:fill="FFFFFF"/>
          <w:rtl/>
        </w:rPr>
        <w:t>מוזכר נחל פרת, כמקום בו נצטווה ה</w:t>
      </w:r>
      <w:hyperlink r:id="rId118" w:tooltip="נביא" w:history="1">
        <w:r w:rsidRPr="00B61D2E">
          <w:rPr>
            <w:rStyle w:val="Hyperlink"/>
            <w:rFonts w:ascii="Arial" w:hAnsi="Arial" w:cs="Guttman Keren"/>
            <w:color w:val="auto"/>
            <w:u w:val="none"/>
            <w:shd w:val="clear" w:color="auto" w:fill="FFFFFF"/>
            <w:rtl/>
          </w:rPr>
          <w:t>נביא</w:t>
        </w:r>
      </w:hyperlink>
      <w:r w:rsidRPr="00B61D2E">
        <w:rPr>
          <w:rStyle w:val="apple-converted-space"/>
          <w:rFonts w:ascii="Arial" w:hAnsi="Arial" w:cs="Guttman Keren"/>
          <w:shd w:val="clear" w:color="auto" w:fill="FFFFFF"/>
        </w:rPr>
        <w:t> </w:t>
      </w:r>
      <w:hyperlink r:id="rId119" w:tooltip="ירמיהו" w:history="1">
        <w:r w:rsidRPr="00B61D2E">
          <w:rPr>
            <w:rStyle w:val="Hyperlink"/>
            <w:rFonts w:ascii="Arial" w:hAnsi="Arial" w:cs="Guttman Keren"/>
            <w:color w:val="auto"/>
            <w:u w:val="none"/>
            <w:shd w:val="clear" w:color="auto" w:fill="FFFFFF"/>
            <w:rtl/>
          </w:rPr>
          <w:t>ירמיהו</w:t>
        </w:r>
      </w:hyperlink>
      <w:r w:rsidRPr="00B61D2E">
        <w:rPr>
          <w:rFonts w:ascii="Arial" w:hAnsi="Arial" w:cs="Guttman Keren"/>
          <w:shd w:val="clear" w:color="auto" w:fill="FFFFFF"/>
        </w:rPr>
        <w:t xml:space="preserve">, </w:t>
      </w:r>
      <w:r w:rsidRPr="00B61D2E">
        <w:rPr>
          <w:rFonts w:ascii="Arial" w:hAnsi="Arial" w:cs="Guttman Keren"/>
          <w:shd w:val="clear" w:color="auto" w:fill="FFFFFF"/>
          <w:rtl/>
        </w:rPr>
        <w:t>שהתגורר ב</w:t>
      </w:r>
      <w:hyperlink r:id="rId120" w:tooltip="עיר" w:history="1">
        <w:r w:rsidRPr="00B61D2E">
          <w:rPr>
            <w:rStyle w:val="Hyperlink"/>
            <w:rFonts w:ascii="Arial" w:hAnsi="Arial" w:cs="Guttman Keren"/>
            <w:color w:val="auto"/>
            <w:u w:val="none"/>
            <w:shd w:val="clear" w:color="auto" w:fill="FFFFFF"/>
            <w:rtl/>
          </w:rPr>
          <w:t>עיר</w:t>
        </w:r>
      </w:hyperlink>
      <w:r w:rsidRPr="00B61D2E">
        <w:rPr>
          <w:rStyle w:val="apple-converted-space"/>
          <w:rFonts w:ascii="Arial" w:hAnsi="Arial" w:cs="Guttman Keren"/>
          <w:shd w:val="clear" w:color="auto" w:fill="FFFFFF"/>
        </w:rPr>
        <w:t> </w:t>
      </w:r>
      <w:hyperlink r:id="rId121" w:tooltip="ענתות (עיר)" w:history="1">
        <w:r w:rsidRPr="00B61D2E">
          <w:rPr>
            <w:rStyle w:val="Hyperlink"/>
            <w:rFonts w:ascii="Arial" w:hAnsi="Arial" w:cs="Guttman Keren"/>
            <w:color w:val="auto"/>
            <w:u w:val="none"/>
            <w:shd w:val="clear" w:color="auto" w:fill="FFFFFF"/>
            <w:rtl/>
          </w:rPr>
          <w:t>ענתות</w:t>
        </w:r>
      </w:hyperlink>
      <w:r w:rsidRPr="00B61D2E">
        <w:rPr>
          <w:rStyle w:val="apple-converted-space"/>
          <w:rFonts w:ascii="Arial" w:hAnsi="Arial" w:cs="Guttman Keren"/>
          <w:shd w:val="clear" w:color="auto" w:fill="FFFFFF"/>
        </w:rPr>
        <w:t> </w:t>
      </w:r>
      <w:r w:rsidRPr="00B61D2E">
        <w:rPr>
          <w:rFonts w:ascii="Arial" w:hAnsi="Arial" w:cs="Guttman Keren"/>
          <w:shd w:val="clear" w:color="auto" w:fill="FFFFFF"/>
          <w:rtl/>
        </w:rPr>
        <w:t>הסמוכה (באזור</w:t>
      </w:r>
      <w:r w:rsidRPr="00B61D2E">
        <w:rPr>
          <w:rFonts w:ascii="Arial" w:hAnsi="Arial" w:cs="Guttman Keren" w:hint="cs"/>
          <w:shd w:val="clear" w:color="auto" w:fill="FFFFFF"/>
          <w:rtl/>
        </w:rPr>
        <w:t xml:space="preserve"> </w:t>
      </w:r>
      <w:hyperlink r:id="rId122" w:tooltip="עלמון" w:history="1">
        <w:proofErr w:type="spellStart"/>
        <w:r w:rsidRPr="00B61D2E">
          <w:rPr>
            <w:rStyle w:val="Hyperlink"/>
            <w:rFonts w:ascii="Arial" w:hAnsi="Arial" w:cs="Guttman Keren"/>
            <w:color w:val="auto"/>
            <w:u w:val="none"/>
            <w:shd w:val="clear" w:color="auto" w:fill="FFFFFF"/>
            <w:rtl/>
          </w:rPr>
          <w:t>עלמון</w:t>
        </w:r>
        <w:proofErr w:type="spellEnd"/>
      </w:hyperlink>
      <w:r w:rsidRPr="00B61D2E">
        <w:rPr>
          <w:rStyle w:val="apple-converted-space"/>
          <w:rFonts w:ascii="Arial" w:hAnsi="Arial" w:cs="Guttman Keren"/>
          <w:shd w:val="clear" w:color="auto" w:fill="FFFFFF"/>
        </w:rPr>
        <w:t> </w:t>
      </w:r>
      <w:r w:rsidRPr="00B61D2E">
        <w:rPr>
          <w:rFonts w:ascii="Arial" w:hAnsi="Arial" w:cs="Guttman Keren"/>
          <w:shd w:val="clear" w:color="auto" w:fill="FFFFFF"/>
          <w:rtl/>
        </w:rPr>
        <w:t>של ימינו), להטמין את חגורתו</w:t>
      </w:r>
      <w:r w:rsidRPr="00B61D2E">
        <w:rPr>
          <w:rFonts w:ascii="Arial" w:hAnsi="Arial" w:cs="Guttman Keren"/>
          <w:shd w:val="clear" w:color="auto" w:fill="FFFFFF"/>
        </w:rPr>
        <w:t>.</w:t>
      </w:r>
    </w:p>
    <w:p w:rsidR="00D47098" w:rsidRDefault="00EB3981" w:rsidP="00B61D2E">
      <w:pPr>
        <w:spacing w:after="0"/>
        <w:rPr>
          <w:rFonts w:cs="Guttman Keren"/>
          <w:rtl/>
        </w:rPr>
      </w:pPr>
      <w:r>
        <w:rPr>
          <w:rFonts w:cs="Guttman Keren" w:hint="cs"/>
          <w:noProof/>
          <w:rtl/>
        </w:rPr>
        <w:drawing>
          <wp:anchor distT="0" distB="0" distL="114300" distR="114300" simplePos="0" relativeHeight="251705344" behindDoc="0" locked="0" layoutInCell="1" allowOverlap="1">
            <wp:simplePos x="0" y="0"/>
            <wp:positionH relativeFrom="column">
              <wp:posOffset>152400</wp:posOffset>
            </wp:positionH>
            <wp:positionV relativeFrom="paragraph">
              <wp:posOffset>706120</wp:posOffset>
            </wp:positionV>
            <wp:extent cx="2551430" cy="1914525"/>
            <wp:effectExtent l="19050" t="0" r="1270" b="0"/>
            <wp:wrapSquare wrapText="bothSides"/>
            <wp:docPr id="28" name="תמונה 28" descr="http://www.tiuli.com/nahal_prat/st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iuli.com/nahal_prat/steem.JPG"/>
                    <pic:cNvPicPr>
                      <a:picLocks noChangeAspect="1" noChangeArrowheads="1"/>
                    </pic:cNvPicPr>
                  </pic:nvPicPr>
                  <pic:blipFill>
                    <a:blip r:embed="rId123" cstate="print"/>
                    <a:srcRect/>
                    <a:stretch>
                      <a:fillRect/>
                    </a:stretch>
                  </pic:blipFill>
                  <pic:spPr bwMode="auto">
                    <a:xfrm>
                      <a:off x="0" y="0"/>
                      <a:ext cx="2551430" cy="1914525"/>
                    </a:xfrm>
                    <a:prstGeom prst="rect">
                      <a:avLst/>
                    </a:prstGeom>
                    <a:ln>
                      <a:noFill/>
                    </a:ln>
                    <a:effectLst>
                      <a:softEdge rad="112500"/>
                    </a:effectLst>
                  </pic:spPr>
                </pic:pic>
              </a:graphicData>
            </a:graphic>
          </wp:anchor>
        </w:drawing>
      </w:r>
      <w:r w:rsidR="00D47098" w:rsidRPr="00B61D2E">
        <w:rPr>
          <w:rFonts w:cs="Guttman Keren" w:hint="cs"/>
          <w:rtl/>
        </w:rPr>
        <w:t>בנחל</w:t>
      </w:r>
      <w:r w:rsidR="00D47098" w:rsidRPr="00B61D2E">
        <w:rPr>
          <w:rFonts w:cs="Guttman Keren"/>
          <w:rtl/>
        </w:rPr>
        <w:t xml:space="preserve"> </w:t>
      </w:r>
      <w:r w:rsidR="00D47098" w:rsidRPr="00B61D2E">
        <w:rPr>
          <w:rFonts w:cs="Guttman Keren" w:hint="cs"/>
          <w:rtl/>
        </w:rPr>
        <w:t>פרת</w:t>
      </w:r>
      <w:r w:rsidR="00D47098" w:rsidRPr="00B61D2E">
        <w:rPr>
          <w:rFonts w:cs="Guttman Keren"/>
          <w:rtl/>
        </w:rPr>
        <w:t xml:space="preserve"> </w:t>
      </w:r>
      <w:r w:rsidR="00D47098" w:rsidRPr="00B61D2E">
        <w:rPr>
          <w:rFonts w:cs="Guttman Keren" w:hint="cs"/>
          <w:rtl/>
        </w:rPr>
        <w:t>נובעים</w:t>
      </w:r>
      <w:r w:rsidR="00D47098" w:rsidRPr="00B61D2E">
        <w:rPr>
          <w:rFonts w:cs="Guttman Keren"/>
          <w:rtl/>
        </w:rPr>
        <w:t xml:space="preserve"> </w:t>
      </w:r>
      <w:r w:rsidR="00D47098" w:rsidRPr="00B61D2E">
        <w:rPr>
          <w:rFonts w:cs="Guttman Keren" w:hint="cs"/>
          <w:rtl/>
        </w:rPr>
        <w:t>שלושה</w:t>
      </w:r>
      <w:r w:rsidR="00D47098" w:rsidRPr="00B61D2E">
        <w:rPr>
          <w:rFonts w:cs="Guttman Keren"/>
          <w:rtl/>
        </w:rPr>
        <w:t xml:space="preserve"> </w:t>
      </w:r>
      <w:r w:rsidR="00D47098" w:rsidRPr="00B61D2E">
        <w:rPr>
          <w:rFonts w:cs="Guttman Keren" w:hint="cs"/>
          <w:rtl/>
        </w:rPr>
        <w:t>מעיינות</w:t>
      </w:r>
      <w:r w:rsidR="00D47098" w:rsidRPr="00B61D2E">
        <w:rPr>
          <w:rFonts w:cs="Guttman Keren"/>
          <w:rtl/>
        </w:rPr>
        <w:t xml:space="preserve"> </w:t>
      </w:r>
      <w:r w:rsidR="00D47098" w:rsidRPr="00B61D2E">
        <w:rPr>
          <w:rFonts w:cs="Guttman Keren" w:hint="cs"/>
          <w:rtl/>
        </w:rPr>
        <w:t>גדולים</w:t>
      </w:r>
      <w:r w:rsidR="00D47098" w:rsidRPr="00B61D2E">
        <w:rPr>
          <w:rFonts w:cs="Guttman Keren"/>
          <w:rtl/>
        </w:rPr>
        <w:t xml:space="preserve"> (</w:t>
      </w:r>
      <w:r w:rsidR="00D47098" w:rsidRPr="00B61D2E">
        <w:rPr>
          <w:rFonts w:cs="Guttman Keren" w:hint="cs"/>
          <w:rtl/>
        </w:rPr>
        <w:t>ממערב</w:t>
      </w:r>
      <w:r w:rsidR="00D47098" w:rsidRPr="00B61D2E">
        <w:rPr>
          <w:rFonts w:cs="Guttman Keren"/>
          <w:rtl/>
        </w:rPr>
        <w:t xml:space="preserve"> </w:t>
      </w:r>
      <w:r w:rsidR="00D47098" w:rsidRPr="00B61D2E">
        <w:rPr>
          <w:rFonts w:cs="Guttman Keren" w:hint="cs"/>
          <w:rtl/>
        </w:rPr>
        <w:t>למזרח</w:t>
      </w:r>
      <w:r w:rsidR="00D47098" w:rsidRPr="00B61D2E">
        <w:rPr>
          <w:rFonts w:cs="Guttman Keren"/>
          <w:rtl/>
        </w:rPr>
        <w:t xml:space="preserve">): </w:t>
      </w:r>
      <w:r w:rsidR="00D47098" w:rsidRPr="00B61D2E">
        <w:rPr>
          <w:rFonts w:cs="Guttman Keren" w:hint="cs"/>
          <w:rtl/>
        </w:rPr>
        <w:t>עין</w:t>
      </w:r>
      <w:r w:rsidR="00D47098" w:rsidRPr="00B61D2E">
        <w:rPr>
          <w:rFonts w:cs="Guttman Keren"/>
          <w:rtl/>
        </w:rPr>
        <w:t xml:space="preserve"> </w:t>
      </w:r>
      <w:r w:rsidR="00D47098" w:rsidRPr="00B61D2E">
        <w:rPr>
          <w:rFonts w:cs="Guttman Keren" w:hint="cs"/>
          <w:rtl/>
        </w:rPr>
        <w:t>פרת</w:t>
      </w:r>
      <w:r w:rsidR="00D47098" w:rsidRPr="00B61D2E">
        <w:rPr>
          <w:rFonts w:cs="Guttman Keren"/>
          <w:rtl/>
        </w:rPr>
        <w:t xml:space="preserve">, </w:t>
      </w:r>
      <w:r w:rsidR="00D47098" w:rsidRPr="00B61D2E">
        <w:rPr>
          <w:rFonts w:cs="Guttman Keren" w:hint="cs"/>
          <w:rtl/>
        </w:rPr>
        <w:t>עין</w:t>
      </w:r>
      <w:r w:rsidR="00D47098" w:rsidRPr="00B61D2E">
        <w:rPr>
          <w:rFonts w:cs="Guttman Keren"/>
          <w:rtl/>
        </w:rPr>
        <w:t xml:space="preserve"> </w:t>
      </w:r>
      <w:r w:rsidR="00D47098" w:rsidRPr="00B61D2E">
        <w:rPr>
          <w:rFonts w:cs="Guttman Keren" w:hint="cs"/>
          <w:rtl/>
        </w:rPr>
        <w:t>מבוע</w:t>
      </w:r>
      <w:r w:rsidR="00D47098" w:rsidRPr="00B61D2E">
        <w:rPr>
          <w:rFonts w:cs="Guttman Keren"/>
          <w:rtl/>
        </w:rPr>
        <w:t xml:space="preserve"> (</w:t>
      </w:r>
      <w:r w:rsidR="00D47098" w:rsidRPr="00B61D2E">
        <w:rPr>
          <w:rFonts w:cs="Guttman Keren" w:hint="cs"/>
          <w:rtl/>
        </w:rPr>
        <w:t>עין</w:t>
      </w:r>
      <w:r w:rsidR="00D47098" w:rsidRPr="00B61D2E">
        <w:rPr>
          <w:rFonts w:cs="Guttman Keren"/>
          <w:rtl/>
        </w:rPr>
        <w:t xml:space="preserve"> </w:t>
      </w:r>
      <w:proofErr w:type="spellStart"/>
      <w:r w:rsidR="00D47098" w:rsidRPr="00B61D2E">
        <w:rPr>
          <w:rFonts w:cs="Guttman Keren" w:hint="cs"/>
          <w:rtl/>
        </w:rPr>
        <w:t>פואר</w:t>
      </w:r>
      <w:proofErr w:type="spellEnd"/>
      <w:r w:rsidR="00D47098" w:rsidRPr="00B61D2E">
        <w:rPr>
          <w:rFonts w:cs="Guttman Keren"/>
          <w:rtl/>
        </w:rPr>
        <w:t xml:space="preserve">) </w:t>
      </w:r>
      <w:r w:rsidR="00D47098" w:rsidRPr="00B61D2E">
        <w:rPr>
          <w:rFonts w:cs="Guttman Keren" w:hint="cs"/>
          <w:rtl/>
        </w:rPr>
        <w:t>ועין</w:t>
      </w:r>
      <w:r w:rsidR="00D47098" w:rsidRPr="00B61D2E">
        <w:rPr>
          <w:rFonts w:cs="Guttman Keren"/>
          <w:rtl/>
        </w:rPr>
        <w:t xml:space="preserve"> </w:t>
      </w:r>
      <w:r w:rsidR="00D47098" w:rsidRPr="00B61D2E">
        <w:rPr>
          <w:rFonts w:cs="Guttman Keren" w:hint="cs"/>
          <w:rtl/>
        </w:rPr>
        <w:t>קלט</w:t>
      </w:r>
      <w:r w:rsidR="00D47098" w:rsidRPr="00B61D2E">
        <w:rPr>
          <w:rFonts w:cs="Guttman Keren"/>
          <w:rtl/>
        </w:rPr>
        <w:t xml:space="preserve">. </w:t>
      </w:r>
      <w:proofErr w:type="spellStart"/>
      <w:r w:rsidR="00D47098" w:rsidRPr="00B61D2E">
        <w:rPr>
          <w:rFonts w:cs="Guttman Keren" w:hint="cs"/>
          <w:rtl/>
        </w:rPr>
        <w:t>ספיקתם</w:t>
      </w:r>
      <w:proofErr w:type="spellEnd"/>
      <w:r w:rsidR="00D47098" w:rsidRPr="00B61D2E">
        <w:rPr>
          <w:rFonts w:cs="Guttman Keren"/>
          <w:rtl/>
        </w:rPr>
        <w:t xml:space="preserve"> </w:t>
      </w:r>
      <w:r w:rsidR="00D47098" w:rsidRPr="00B61D2E">
        <w:rPr>
          <w:rFonts w:cs="Guttman Keren" w:hint="cs"/>
          <w:rtl/>
        </w:rPr>
        <w:t>המשותפת</w:t>
      </w:r>
      <w:r w:rsidR="00D47098" w:rsidRPr="00B61D2E">
        <w:rPr>
          <w:rFonts w:cs="Guttman Keren"/>
          <w:rtl/>
        </w:rPr>
        <w:t xml:space="preserve"> </w:t>
      </w:r>
      <w:r w:rsidR="00D47098" w:rsidRPr="00B61D2E">
        <w:rPr>
          <w:rFonts w:cs="Guttman Keren" w:hint="cs"/>
          <w:rtl/>
        </w:rPr>
        <w:t>היא</w:t>
      </w:r>
      <w:r w:rsidR="00D47098" w:rsidRPr="00B61D2E">
        <w:rPr>
          <w:rFonts w:cs="Guttman Keren"/>
          <w:rtl/>
        </w:rPr>
        <w:t xml:space="preserve"> </w:t>
      </w:r>
      <w:r w:rsidR="00D47098" w:rsidRPr="00B61D2E">
        <w:rPr>
          <w:rFonts w:cs="Guttman Keren" w:hint="cs"/>
          <w:rtl/>
        </w:rPr>
        <w:t>מאות</w:t>
      </w:r>
      <w:r w:rsidR="00D47098" w:rsidRPr="00B61D2E">
        <w:rPr>
          <w:rFonts w:cs="Guttman Keren"/>
          <w:rtl/>
        </w:rPr>
        <w:t xml:space="preserve"> </w:t>
      </w:r>
      <w:r w:rsidR="00D47098" w:rsidRPr="00B61D2E">
        <w:rPr>
          <w:rFonts w:cs="Guttman Keren" w:hint="cs"/>
          <w:rtl/>
        </w:rPr>
        <w:t>מ</w:t>
      </w:r>
      <w:r w:rsidR="00D47098" w:rsidRPr="00B61D2E">
        <w:rPr>
          <w:rFonts w:cs="Guttman Keren"/>
          <w:rtl/>
        </w:rPr>
        <w:t>"</w:t>
      </w:r>
      <w:r w:rsidR="00D47098" w:rsidRPr="00B61D2E">
        <w:rPr>
          <w:rFonts w:cs="Guttman Keren" w:hint="cs"/>
          <w:rtl/>
        </w:rPr>
        <w:t>ק</w:t>
      </w:r>
      <w:r w:rsidR="00D47098" w:rsidRPr="00B61D2E">
        <w:rPr>
          <w:rFonts w:cs="Guttman Keren"/>
          <w:rtl/>
        </w:rPr>
        <w:t xml:space="preserve"> </w:t>
      </w:r>
      <w:r w:rsidR="00D47098" w:rsidRPr="00B61D2E">
        <w:rPr>
          <w:rFonts w:cs="Guttman Keren" w:hint="cs"/>
          <w:rtl/>
        </w:rPr>
        <w:t>בשעה</w:t>
      </w:r>
      <w:r w:rsidR="00D47098" w:rsidRPr="00B61D2E">
        <w:rPr>
          <w:rFonts w:cs="Guttman Keren"/>
          <w:rtl/>
        </w:rPr>
        <w:t xml:space="preserve"> </w:t>
      </w:r>
      <w:r w:rsidR="00D47098" w:rsidRPr="00B61D2E">
        <w:rPr>
          <w:rFonts w:cs="Guttman Keren" w:hint="cs"/>
          <w:rtl/>
        </w:rPr>
        <w:t>של</w:t>
      </w:r>
      <w:r w:rsidR="00D47098" w:rsidRPr="00B61D2E">
        <w:rPr>
          <w:rFonts w:cs="Guttman Keren"/>
          <w:rtl/>
        </w:rPr>
        <w:t xml:space="preserve"> </w:t>
      </w:r>
      <w:r w:rsidR="00D47098" w:rsidRPr="00B61D2E">
        <w:rPr>
          <w:rFonts w:cs="Guttman Keren" w:hint="cs"/>
          <w:rtl/>
        </w:rPr>
        <w:t>מים</w:t>
      </w:r>
      <w:r w:rsidR="00D47098" w:rsidRPr="00B61D2E">
        <w:rPr>
          <w:rFonts w:cs="Guttman Keren"/>
          <w:rtl/>
        </w:rPr>
        <w:t xml:space="preserve"> </w:t>
      </w:r>
      <w:r w:rsidR="00D47098" w:rsidRPr="00B61D2E">
        <w:rPr>
          <w:rFonts w:cs="Guttman Keren" w:hint="cs"/>
          <w:rtl/>
        </w:rPr>
        <w:t>מתוקים</w:t>
      </w:r>
      <w:r w:rsidR="00D47098" w:rsidRPr="00B61D2E">
        <w:rPr>
          <w:rFonts w:cs="Guttman Keren"/>
          <w:rtl/>
        </w:rPr>
        <w:t xml:space="preserve">. </w:t>
      </w:r>
      <w:r w:rsidR="00D47098" w:rsidRPr="00B61D2E">
        <w:rPr>
          <w:rFonts w:cs="Guttman Keren" w:hint="cs"/>
          <w:rtl/>
        </w:rPr>
        <w:t>מי</w:t>
      </w:r>
      <w:r w:rsidR="00D47098" w:rsidRPr="00B61D2E">
        <w:rPr>
          <w:rFonts w:cs="Guttman Keren"/>
          <w:rtl/>
        </w:rPr>
        <w:t xml:space="preserve"> </w:t>
      </w:r>
      <w:r w:rsidR="00D47098" w:rsidRPr="00B61D2E">
        <w:rPr>
          <w:rFonts w:cs="Guttman Keren" w:hint="cs"/>
          <w:rtl/>
        </w:rPr>
        <w:t>המעיינות</w:t>
      </w:r>
      <w:r w:rsidR="00D47098" w:rsidRPr="00B61D2E">
        <w:rPr>
          <w:rFonts w:cs="Guttman Keren"/>
          <w:rtl/>
        </w:rPr>
        <w:t xml:space="preserve"> </w:t>
      </w:r>
      <w:r w:rsidR="00D47098" w:rsidRPr="00B61D2E">
        <w:rPr>
          <w:rFonts w:cs="Guttman Keren" w:hint="cs"/>
          <w:rtl/>
        </w:rPr>
        <w:t>זורמים</w:t>
      </w:r>
      <w:r w:rsidR="00D47098" w:rsidRPr="00B61D2E">
        <w:rPr>
          <w:rFonts w:cs="Guttman Keren"/>
          <w:rtl/>
        </w:rPr>
        <w:t xml:space="preserve"> </w:t>
      </w:r>
      <w:r w:rsidR="00D47098" w:rsidRPr="00B61D2E">
        <w:rPr>
          <w:rFonts w:cs="Guttman Keren" w:hint="cs"/>
          <w:rtl/>
        </w:rPr>
        <w:t>באפיק</w:t>
      </w:r>
      <w:r w:rsidR="00D47098" w:rsidRPr="00B61D2E">
        <w:rPr>
          <w:rFonts w:cs="Guttman Keren"/>
          <w:rtl/>
        </w:rPr>
        <w:t xml:space="preserve"> </w:t>
      </w:r>
      <w:r w:rsidR="00D47098" w:rsidRPr="00B61D2E">
        <w:rPr>
          <w:rFonts w:cs="Guttman Keren" w:hint="cs"/>
          <w:rtl/>
        </w:rPr>
        <w:t>הנחל</w:t>
      </w:r>
      <w:r w:rsidR="00D47098" w:rsidRPr="00B61D2E">
        <w:rPr>
          <w:rFonts w:cs="Guttman Keren"/>
          <w:rtl/>
        </w:rPr>
        <w:t xml:space="preserve">, </w:t>
      </w:r>
      <w:r w:rsidR="00D47098" w:rsidRPr="00B61D2E">
        <w:rPr>
          <w:rFonts w:cs="Guttman Keren" w:hint="cs"/>
          <w:rtl/>
        </w:rPr>
        <w:t>ולכן</w:t>
      </w:r>
      <w:r w:rsidR="00D47098" w:rsidRPr="00B61D2E">
        <w:rPr>
          <w:rFonts w:cs="Guttman Keren"/>
          <w:rtl/>
        </w:rPr>
        <w:t xml:space="preserve"> </w:t>
      </w:r>
      <w:r w:rsidR="00D47098" w:rsidRPr="00B61D2E">
        <w:rPr>
          <w:rFonts w:cs="Guttman Keren" w:hint="cs"/>
          <w:rtl/>
        </w:rPr>
        <w:t>הוא</w:t>
      </w:r>
      <w:r w:rsidR="00D47098" w:rsidRPr="00B61D2E">
        <w:rPr>
          <w:rFonts w:cs="Guttman Keren"/>
          <w:rtl/>
        </w:rPr>
        <w:t xml:space="preserve"> </w:t>
      </w:r>
      <w:r w:rsidR="00D47098" w:rsidRPr="00B61D2E">
        <w:rPr>
          <w:rFonts w:cs="Guttman Keren" w:hint="cs"/>
          <w:rtl/>
        </w:rPr>
        <w:t>עשיר</w:t>
      </w:r>
      <w:r w:rsidR="00D47098" w:rsidRPr="00B61D2E">
        <w:rPr>
          <w:rFonts w:cs="Guttman Keren"/>
          <w:rtl/>
        </w:rPr>
        <w:t xml:space="preserve"> </w:t>
      </w:r>
      <w:r w:rsidR="00D47098" w:rsidRPr="00B61D2E">
        <w:rPr>
          <w:rFonts w:cs="Guttman Keren" w:hint="cs"/>
          <w:rtl/>
        </w:rPr>
        <w:t>מאוד</w:t>
      </w:r>
      <w:r w:rsidR="00D47098" w:rsidRPr="00B61D2E">
        <w:rPr>
          <w:rFonts w:cs="Guttman Keren"/>
          <w:rtl/>
        </w:rPr>
        <w:t xml:space="preserve"> </w:t>
      </w:r>
      <w:r w:rsidR="00D47098" w:rsidRPr="00B61D2E">
        <w:rPr>
          <w:rFonts w:cs="Guttman Keren" w:hint="cs"/>
          <w:rtl/>
        </w:rPr>
        <w:t>בצמחיה</w:t>
      </w:r>
      <w:r w:rsidR="00D47098" w:rsidRPr="00B61D2E">
        <w:rPr>
          <w:rFonts w:cs="Guttman Keren"/>
          <w:rtl/>
        </w:rPr>
        <w:t xml:space="preserve"> </w:t>
      </w:r>
      <w:r w:rsidR="00D47098" w:rsidRPr="00B61D2E">
        <w:rPr>
          <w:rFonts w:cs="Guttman Keren" w:hint="cs"/>
          <w:rtl/>
        </w:rPr>
        <w:t>ובבעלי</w:t>
      </w:r>
      <w:r w:rsidR="00D47098" w:rsidRPr="00B61D2E">
        <w:rPr>
          <w:rFonts w:cs="Guttman Keren"/>
          <w:rtl/>
        </w:rPr>
        <w:t xml:space="preserve"> </w:t>
      </w:r>
      <w:r w:rsidR="00D47098" w:rsidRPr="00B61D2E">
        <w:rPr>
          <w:rFonts w:cs="Guttman Keren" w:hint="cs"/>
          <w:rtl/>
        </w:rPr>
        <w:t>חיים</w:t>
      </w:r>
      <w:r w:rsidR="00D47098" w:rsidRPr="00B61D2E">
        <w:rPr>
          <w:rFonts w:cs="Guttman Keren"/>
          <w:rtl/>
        </w:rPr>
        <w:t xml:space="preserve"> </w:t>
      </w:r>
      <w:r w:rsidR="00D47098" w:rsidRPr="00B61D2E">
        <w:rPr>
          <w:rFonts w:cs="Guttman Keren" w:hint="cs"/>
          <w:rtl/>
        </w:rPr>
        <w:t>כמו</w:t>
      </w:r>
      <w:r w:rsidR="00D47098" w:rsidRPr="00B61D2E">
        <w:rPr>
          <w:rFonts w:cs="Guttman Keren"/>
          <w:rtl/>
        </w:rPr>
        <w:t xml:space="preserve"> </w:t>
      </w:r>
      <w:r w:rsidR="00D47098" w:rsidRPr="00B61D2E">
        <w:rPr>
          <w:rFonts w:cs="Guttman Keren" w:hint="cs"/>
          <w:rtl/>
        </w:rPr>
        <w:t>צבאים</w:t>
      </w:r>
      <w:r w:rsidR="00D47098" w:rsidRPr="00B61D2E">
        <w:rPr>
          <w:rFonts w:cs="Guttman Keren"/>
          <w:rtl/>
        </w:rPr>
        <w:t xml:space="preserve">, </w:t>
      </w:r>
      <w:r w:rsidR="00D47098" w:rsidRPr="00B61D2E">
        <w:rPr>
          <w:rFonts w:cs="Guttman Keren" w:hint="cs"/>
          <w:rtl/>
        </w:rPr>
        <w:t>ושפני</w:t>
      </w:r>
      <w:r w:rsidR="00D47098" w:rsidRPr="00B61D2E">
        <w:rPr>
          <w:rFonts w:cs="Guttman Keren"/>
          <w:rtl/>
        </w:rPr>
        <w:t xml:space="preserve"> </w:t>
      </w:r>
      <w:r w:rsidR="00D47098" w:rsidRPr="00B61D2E">
        <w:rPr>
          <w:rFonts w:cs="Guttman Keren" w:hint="cs"/>
          <w:rtl/>
        </w:rPr>
        <w:t>סלעים</w:t>
      </w:r>
      <w:r w:rsidR="00D47098" w:rsidRPr="00B61D2E">
        <w:rPr>
          <w:rFonts w:cs="Guttman Keren"/>
          <w:rtl/>
        </w:rPr>
        <w:t xml:space="preserve">. </w:t>
      </w:r>
      <w:r w:rsidR="00D47098" w:rsidRPr="00B61D2E">
        <w:rPr>
          <w:rFonts w:cs="Guttman Keren" w:hint="cs"/>
          <w:rtl/>
        </w:rPr>
        <w:t>במצוק</w:t>
      </w:r>
      <w:r w:rsidR="00D47098" w:rsidRPr="00B61D2E">
        <w:rPr>
          <w:rFonts w:cs="Guttman Keren"/>
          <w:rtl/>
        </w:rPr>
        <w:t xml:space="preserve"> </w:t>
      </w:r>
      <w:r w:rsidR="00D47098" w:rsidRPr="00B61D2E">
        <w:rPr>
          <w:rFonts w:cs="Guttman Keren" w:hint="cs"/>
          <w:rtl/>
        </w:rPr>
        <w:t>הנחל</w:t>
      </w:r>
      <w:r w:rsidR="00D47098" w:rsidRPr="00B61D2E">
        <w:rPr>
          <w:rFonts w:cs="Guttman Keren"/>
          <w:rtl/>
        </w:rPr>
        <w:t xml:space="preserve"> </w:t>
      </w:r>
      <w:r w:rsidR="00D47098" w:rsidRPr="00B61D2E">
        <w:rPr>
          <w:rFonts w:cs="Guttman Keren" w:hint="cs"/>
          <w:rtl/>
        </w:rPr>
        <w:t>מצוי</w:t>
      </w:r>
      <w:r w:rsidR="00D47098" w:rsidRPr="00B61D2E">
        <w:rPr>
          <w:rFonts w:cs="Guttman Keren"/>
          <w:rtl/>
        </w:rPr>
        <w:t xml:space="preserve"> </w:t>
      </w:r>
      <w:r w:rsidR="00D47098" w:rsidRPr="00B61D2E">
        <w:rPr>
          <w:rFonts w:cs="Guttman Keren" w:hint="cs"/>
          <w:rtl/>
        </w:rPr>
        <w:t>קן</w:t>
      </w:r>
      <w:r w:rsidR="00D47098" w:rsidRPr="00B61D2E">
        <w:rPr>
          <w:rFonts w:cs="Guttman Keren"/>
          <w:rtl/>
        </w:rPr>
        <w:t xml:space="preserve"> </w:t>
      </w:r>
      <w:r w:rsidR="00D47098" w:rsidRPr="00B61D2E">
        <w:rPr>
          <w:rFonts w:cs="Guttman Keren" w:hint="cs"/>
          <w:rtl/>
        </w:rPr>
        <w:t>של</w:t>
      </w:r>
      <w:r w:rsidR="00D47098" w:rsidRPr="00B61D2E">
        <w:rPr>
          <w:rFonts w:cs="Guttman Keren"/>
          <w:rtl/>
        </w:rPr>
        <w:t xml:space="preserve"> </w:t>
      </w:r>
      <w:r w:rsidR="00D47098" w:rsidRPr="00B61D2E">
        <w:rPr>
          <w:rFonts w:cs="Guttman Keren" w:hint="cs"/>
          <w:rtl/>
        </w:rPr>
        <w:t>עיט</w:t>
      </w:r>
      <w:r w:rsidR="00D47098" w:rsidRPr="00B61D2E">
        <w:rPr>
          <w:rFonts w:cs="Guttman Keren"/>
          <w:rtl/>
        </w:rPr>
        <w:t xml:space="preserve"> </w:t>
      </w:r>
      <w:r w:rsidR="00D47098" w:rsidRPr="00B61D2E">
        <w:rPr>
          <w:rFonts w:cs="Guttman Keren" w:hint="cs"/>
          <w:rtl/>
        </w:rPr>
        <w:t>ניצי</w:t>
      </w:r>
      <w:r w:rsidR="00D47098" w:rsidRPr="00B61D2E">
        <w:rPr>
          <w:rFonts w:cs="Guttman Keren"/>
          <w:rtl/>
        </w:rPr>
        <w:t xml:space="preserve"> </w:t>
      </w:r>
      <w:r w:rsidR="00D47098" w:rsidRPr="00B61D2E">
        <w:rPr>
          <w:rFonts w:cs="Guttman Keren" w:hint="cs"/>
          <w:rtl/>
        </w:rPr>
        <w:t>ובמי</w:t>
      </w:r>
      <w:r w:rsidR="00D47098" w:rsidRPr="00B61D2E">
        <w:rPr>
          <w:rFonts w:cs="Guttman Keren"/>
          <w:rtl/>
        </w:rPr>
        <w:t xml:space="preserve"> </w:t>
      </w:r>
      <w:r w:rsidR="00D47098" w:rsidRPr="00B61D2E">
        <w:rPr>
          <w:rFonts w:cs="Guttman Keren" w:hint="cs"/>
          <w:rtl/>
        </w:rPr>
        <w:t>הנחל</w:t>
      </w:r>
      <w:r w:rsidR="00D47098" w:rsidRPr="00B61D2E">
        <w:rPr>
          <w:rFonts w:cs="Guttman Keren"/>
          <w:rtl/>
        </w:rPr>
        <w:t xml:space="preserve"> </w:t>
      </w:r>
      <w:r w:rsidR="00D47098" w:rsidRPr="00B61D2E">
        <w:rPr>
          <w:rFonts w:cs="Guttman Keren" w:hint="cs"/>
          <w:rtl/>
        </w:rPr>
        <w:t>דגי</w:t>
      </w:r>
      <w:r w:rsidR="00D47098" w:rsidRPr="00B61D2E">
        <w:rPr>
          <w:rFonts w:cs="Guttman Keren"/>
          <w:rtl/>
        </w:rPr>
        <w:t xml:space="preserve"> </w:t>
      </w:r>
      <w:r w:rsidR="00D47098" w:rsidRPr="00B61D2E">
        <w:rPr>
          <w:rFonts w:cs="Guttman Keren" w:hint="cs"/>
          <w:rtl/>
        </w:rPr>
        <w:t>חפף</w:t>
      </w:r>
      <w:r w:rsidR="00D47098" w:rsidRPr="00B61D2E">
        <w:rPr>
          <w:rFonts w:cs="Guttman Keren"/>
          <w:rtl/>
        </w:rPr>
        <w:t xml:space="preserve"> </w:t>
      </w:r>
      <w:r w:rsidR="00D47098" w:rsidRPr="00B61D2E">
        <w:rPr>
          <w:rFonts w:cs="Guttman Keren" w:hint="cs"/>
          <w:rtl/>
        </w:rPr>
        <w:t>וצפרדעים</w:t>
      </w:r>
      <w:r w:rsidR="00D47098" w:rsidRPr="00B61D2E">
        <w:rPr>
          <w:rFonts w:cs="Guttman Keren"/>
          <w:rtl/>
        </w:rPr>
        <w:t>.</w:t>
      </w:r>
    </w:p>
    <w:p w:rsidR="00B61D2E" w:rsidRPr="00B61D2E" w:rsidRDefault="00B61D2E" w:rsidP="00B61D2E">
      <w:pPr>
        <w:spacing w:after="0"/>
        <w:rPr>
          <w:rFonts w:cs="Guttman Keren"/>
          <w:rtl/>
        </w:rPr>
      </w:pPr>
    </w:p>
    <w:p w:rsidR="00B61D2E" w:rsidRDefault="00D47098" w:rsidP="00B61D2E">
      <w:pPr>
        <w:spacing w:after="0"/>
        <w:rPr>
          <w:rFonts w:ascii="Arial" w:hAnsi="Arial" w:cs="Guttman Keren"/>
          <w:b/>
          <w:bCs/>
          <w:sz w:val="24"/>
          <w:szCs w:val="24"/>
          <w:shd w:val="clear" w:color="auto" w:fill="FFFFFF"/>
          <w:rtl/>
        </w:rPr>
      </w:pPr>
      <w:r w:rsidRPr="00B61D2E">
        <w:rPr>
          <w:rFonts w:ascii="Arial" w:hAnsi="Arial" w:cs="Guttman Keren"/>
          <w:b/>
          <w:bCs/>
          <w:sz w:val="24"/>
          <w:szCs w:val="24"/>
          <w:shd w:val="clear" w:color="auto" w:fill="FFFFFF"/>
          <w:rtl/>
        </w:rPr>
        <w:t>עין פרת</w:t>
      </w:r>
      <w:r w:rsidR="00B61D2E" w:rsidRPr="00B61D2E">
        <w:rPr>
          <w:rFonts w:ascii="Arial" w:hAnsi="Arial" w:cs="Guttman Keren" w:hint="cs"/>
          <w:b/>
          <w:bCs/>
          <w:sz w:val="24"/>
          <w:szCs w:val="24"/>
          <w:shd w:val="clear" w:color="auto" w:fill="FFFFFF"/>
          <w:rtl/>
        </w:rPr>
        <w:t xml:space="preserve"> </w:t>
      </w:r>
      <w:r w:rsidR="00B61D2E" w:rsidRPr="00B61D2E">
        <w:rPr>
          <w:rFonts w:ascii="Arial" w:hAnsi="Arial" w:cs="Guttman Keren"/>
          <w:b/>
          <w:bCs/>
          <w:sz w:val="24"/>
          <w:szCs w:val="24"/>
          <w:shd w:val="clear" w:color="auto" w:fill="FFFFFF"/>
          <w:rtl/>
        </w:rPr>
        <w:t>–</w:t>
      </w:r>
      <w:r w:rsidR="00B61D2E" w:rsidRPr="00B61D2E">
        <w:rPr>
          <w:rFonts w:ascii="Arial" w:hAnsi="Arial" w:cs="Guttman Keren" w:hint="cs"/>
          <w:b/>
          <w:bCs/>
          <w:sz w:val="24"/>
          <w:szCs w:val="24"/>
          <w:shd w:val="clear" w:color="auto" w:fill="FFFFFF"/>
          <w:rtl/>
        </w:rPr>
        <w:t xml:space="preserve"> </w:t>
      </w:r>
    </w:p>
    <w:p w:rsidR="00B61D2E" w:rsidRPr="00B61D2E" w:rsidRDefault="00B61D2E" w:rsidP="00B61D2E">
      <w:pPr>
        <w:spacing w:after="0"/>
        <w:rPr>
          <w:rFonts w:ascii="Arial" w:hAnsi="Arial" w:cs="Guttman Keren"/>
          <w:sz w:val="24"/>
          <w:szCs w:val="24"/>
          <w:shd w:val="clear" w:color="auto" w:fill="FFFFFF"/>
          <w:rtl/>
        </w:rPr>
      </w:pPr>
    </w:p>
    <w:p w:rsidR="00D47098" w:rsidRDefault="00D414DB" w:rsidP="00B61D2E">
      <w:pPr>
        <w:spacing w:after="0"/>
        <w:rPr>
          <w:rFonts w:ascii="Arial" w:hAnsi="Arial" w:cs="Guttman Keren"/>
          <w:shd w:val="clear" w:color="auto" w:fill="FFFFFF"/>
          <w:rtl/>
        </w:rPr>
      </w:pPr>
      <w:r>
        <w:rPr>
          <w:rFonts w:ascii="Arial" w:hAnsi="Arial" w:cs="Guttman Keren"/>
          <w:noProof/>
          <w:rtl/>
        </w:rPr>
        <w:pict>
          <v:shape id="_x0000_s1051" type="#_x0000_t202" style="position:absolute;left:0;text-align:left;margin-left:-85.1pt;margin-top:424.55pt;width:378.15pt;height:23.05pt;z-index:251706368;mso-position-horizontal-relative:page;mso-position-vertical-relative:margin" o:allowincell="f" stroked="f">
            <v:textbox style="mso-fit-shape-to-text:t">
              <w:txbxContent>
                <w:p w:rsidR="00EB3981" w:rsidRDefault="00EB3981" w:rsidP="00EB3981">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עין פרת - נראה כמו חו"ל, לא?</w:t>
                  </w:r>
                </w:p>
              </w:txbxContent>
            </v:textbox>
            <w10:wrap type="square" anchorx="page" anchory="margin"/>
          </v:shape>
        </w:pict>
      </w:r>
      <w:r w:rsidR="00D47098" w:rsidRPr="00B61D2E">
        <w:rPr>
          <w:rFonts w:ascii="Arial" w:hAnsi="Arial" w:cs="Guttman Keren"/>
          <w:shd w:val="clear" w:color="auto" w:fill="FFFFFF"/>
          <w:rtl/>
        </w:rPr>
        <w:t>הינו מעיין שכבה, שנביעתו היא תוצאה של התחתרות הנחל בשכבות סלע הגיר הקשה של חבורת יהודה</w:t>
      </w:r>
      <w:r w:rsidR="00D47098" w:rsidRPr="00B61D2E">
        <w:rPr>
          <w:rFonts w:ascii="Arial" w:hAnsi="Arial" w:cs="Guttman Keren" w:hint="cs"/>
          <w:shd w:val="clear" w:color="auto" w:fill="FFFFFF"/>
          <w:rtl/>
        </w:rPr>
        <w:t>.</w:t>
      </w:r>
      <w:r w:rsidR="00D47098" w:rsidRPr="00B61D2E">
        <w:rPr>
          <w:rFonts w:ascii="Arial" w:hAnsi="Arial" w:cs="Guttman Keren"/>
          <w:shd w:val="clear" w:color="auto" w:fill="FFFFFF"/>
          <w:rtl/>
        </w:rPr>
        <w:t xml:space="preserve"> התחתרות נחל פרת במסלע הקשה יוצר את המצוק שנגלה לעיננו. שפיעת המעיין קבועה, והשפעת עונות השנה מעטה ביותר, הספיקה היומית הרב שנתית היא כ- 1500 קוב ליום בממוצע</w:t>
      </w:r>
      <w:r w:rsidR="00D47098" w:rsidRPr="00B61D2E">
        <w:rPr>
          <w:rFonts w:ascii="Arial" w:hAnsi="Arial" w:cs="Guttman Keren"/>
          <w:shd w:val="clear" w:color="auto" w:fill="FFFFFF"/>
        </w:rPr>
        <w:t>.</w:t>
      </w:r>
      <w:r w:rsidR="00D47098" w:rsidRPr="00B61D2E">
        <w:rPr>
          <w:rFonts w:ascii="Arial" w:hAnsi="Arial" w:cs="Guttman Keren"/>
          <w:shd w:val="clear" w:color="auto" w:fill="FFFFFF"/>
          <w:rtl/>
        </w:rPr>
        <w:t xml:space="preserve"> מי המעיין הם בעלי מליחות נמוכה ביותר, ואכן עין פרת סיפק במשך עשרות שנים את מי השתייה של השכונות המזרחיות והצפוניות של ירושלים. כיום המים אינם ראויים לשתייה</w:t>
      </w:r>
      <w:r w:rsidR="00D47098" w:rsidRPr="00B61D2E">
        <w:rPr>
          <w:rFonts w:ascii="Arial" w:hAnsi="Arial" w:cs="Guttman Keren" w:hint="cs"/>
          <w:shd w:val="clear" w:color="auto" w:fill="FFFFFF"/>
          <w:rtl/>
        </w:rPr>
        <w:t>.</w:t>
      </w:r>
    </w:p>
    <w:p w:rsidR="00B61D2E" w:rsidRPr="00B61D2E" w:rsidRDefault="00B61D2E" w:rsidP="00B61D2E">
      <w:pPr>
        <w:spacing w:after="0"/>
        <w:rPr>
          <w:rFonts w:ascii="Arial" w:hAnsi="Arial" w:cs="Guttman Keren"/>
          <w:shd w:val="clear" w:color="auto" w:fill="FFFFFF"/>
          <w:rtl/>
        </w:rPr>
      </w:pPr>
    </w:p>
    <w:p w:rsidR="00B61D2E" w:rsidRDefault="00D47098" w:rsidP="00B61D2E">
      <w:pPr>
        <w:spacing w:after="0"/>
        <w:rPr>
          <w:rFonts w:ascii="Arial" w:hAnsi="Arial" w:cs="Guttman Keren"/>
          <w:sz w:val="24"/>
          <w:szCs w:val="24"/>
          <w:shd w:val="clear" w:color="auto" w:fill="FFFFFF"/>
          <w:rtl/>
        </w:rPr>
      </w:pPr>
      <w:r w:rsidRPr="00B61D2E">
        <w:rPr>
          <w:rFonts w:ascii="Arial" w:hAnsi="Arial" w:cs="Guttman Keren" w:hint="cs"/>
          <w:b/>
          <w:bCs/>
          <w:sz w:val="24"/>
          <w:szCs w:val="24"/>
          <w:shd w:val="clear" w:color="auto" w:fill="FFFFFF"/>
          <w:rtl/>
        </w:rPr>
        <w:t>עין מבוע</w:t>
      </w:r>
      <w:r w:rsidR="00B61D2E" w:rsidRPr="00B61D2E">
        <w:rPr>
          <w:rFonts w:ascii="Arial" w:hAnsi="Arial" w:cs="Guttman Keren" w:hint="cs"/>
          <w:b/>
          <w:bCs/>
          <w:sz w:val="24"/>
          <w:szCs w:val="24"/>
          <w:shd w:val="clear" w:color="auto" w:fill="FFFFFF"/>
          <w:rtl/>
        </w:rPr>
        <w:t xml:space="preserve"> -</w:t>
      </w:r>
      <w:r w:rsidR="00B61D2E" w:rsidRPr="00B61D2E">
        <w:rPr>
          <w:rFonts w:ascii="Arial" w:hAnsi="Arial" w:cs="Guttman Keren" w:hint="cs"/>
          <w:sz w:val="24"/>
          <w:szCs w:val="24"/>
          <w:shd w:val="clear" w:color="auto" w:fill="FFFFFF"/>
          <w:rtl/>
        </w:rPr>
        <w:t xml:space="preserve"> </w:t>
      </w:r>
      <w:r w:rsidRPr="00B61D2E">
        <w:rPr>
          <w:rFonts w:ascii="Arial" w:hAnsi="Arial" w:cs="Guttman Keren"/>
          <w:sz w:val="24"/>
          <w:szCs w:val="24"/>
          <w:shd w:val="clear" w:color="auto" w:fill="FFFFFF"/>
          <w:rtl/>
        </w:rPr>
        <w:t xml:space="preserve"> </w:t>
      </w:r>
    </w:p>
    <w:p w:rsidR="00B61D2E" w:rsidRPr="00B61D2E" w:rsidRDefault="00EB3981" w:rsidP="00B61D2E">
      <w:pPr>
        <w:spacing w:after="0"/>
        <w:rPr>
          <w:rFonts w:ascii="Arial" w:hAnsi="Arial" w:cs="Guttman Keren"/>
          <w:sz w:val="24"/>
          <w:szCs w:val="24"/>
          <w:shd w:val="clear" w:color="auto" w:fill="FFFFFF"/>
          <w:rtl/>
        </w:rPr>
      </w:pPr>
      <w:r>
        <w:rPr>
          <w:rFonts w:ascii="Arial" w:hAnsi="Arial" w:cs="Guttman Keren" w:hint="cs"/>
          <w:noProof/>
          <w:sz w:val="24"/>
          <w:szCs w:val="24"/>
          <w:rtl/>
        </w:rPr>
        <w:drawing>
          <wp:anchor distT="0" distB="0" distL="114300" distR="114300" simplePos="0" relativeHeight="251707392" behindDoc="0" locked="0" layoutInCell="1" allowOverlap="1">
            <wp:simplePos x="0" y="0"/>
            <wp:positionH relativeFrom="column">
              <wp:posOffset>3094355</wp:posOffset>
            </wp:positionH>
            <wp:positionV relativeFrom="paragraph">
              <wp:posOffset>110490</wp:posOffset>
            </wp:positionV>
            <wp:extent cx="2526665" cy="1682115"/>
            <wp:effectExtent l="19050" t="0" r="6985" b="0"/>
            <wp:wrapSquare wrapText="bothSides"/>
            <wp:docPr id="21" name="תמונה 31" descr="http://www.ynet.co.il/PicServer2/24012010/2957561/IMG_7617-(Large)&amp;91;1&amp;93;_w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ynet.co.il/PicServer2/24012010/2957561/IMG_7617-(Large)&amp;91;1&amp;93;_waaa.jpg"/>
                    <pic:cNvPicPr>
                      <a:picLocks noChangeAspect="1" noChangeArrowheads="1"/>
                    </pic:cNvPicPr>
                  </pic:nvPicPr>
                  <pic:blipFill>
                    <a:blip r:embed="rId124" cstate="print"/>
                    <a:srcRect/>
                    <a:stretch>
                      <a:fillRect/>
                    </a:stretch>
                  </pic:blipFill>
                  <pic:spPr bwMode="auto">
                    <a:xfrm>
                      <a:off x="0" y="0"/>
                      <a:ext cx="2526665" cy="1682115"/>
                    </a:xfrm>
                    <a:prstGeom prst="rect">
                      <a:avLst/>
                    </a:prstGeom>
                    <a:ln>
                      <a:noFill/>
                    </a:ln>
                    <a:effectLst>
                      <a:softEdge rad="112500"/>
                    </a:effectLst>
                  </pic:spPr>
                </pic:pic>
              </a:graphicData>
            </a:graphic>
          </wp:anchor>
        </w:drawing>
      </w:r>
    </w:p>
    <w:p w:rsidR="00D47098" w:rsidRDefault="00D414DB" w:rsidP="00EB3981">
      <w:pPr>
        <w:spacing w:after="0"/>
        <w:ind w:left="720"/>
        <w:rPr>
          <w:rFonts w:ascii="Arial" w:hAnsi="Arial" w:cs="Guttman Keren"/>
          <w:shd w:val="clear" w:color="auto" w:fill="FFFFFF"/>
          <w:rtl/>
        </w:rPr>
      </w:pPr>
      <w:r>
        <w:rPr>
          <w:rFonts w:ascii="Arial" w:hAnsi="Arial" w:cs="Guttman Keren"/>
          <w:noProof/>
          <w:rtl/>
        </w:rPr>
        <w:pict>
          <v:shape id="_x0000_s1053" type="#_x0000_t202" style="position:absolute;left:0;text-align:left;margin-left:373.6pt;margin-top:662.35pt;width:120.95pt;height:23.05pt;z-index:251708416;mso-position-horizontal-relative:page;mso-position-vertical-relative:margin" o:allowincell="f" stroked="f">
            <v:textbox style="mso-fit-shape-to-text:t">
              <w:txbxContent>
                <w:p w:rsidR="00EB3981" w:rsidRDefault="00EB3981" w:rsidP="00EB3981">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עין מבוע</w:t>
                  </w:r>
                </w:p>
              </w:txbxContent>
            </v:textbox>
            <w10:wrap type="square" anchorx="page" anchory="margin"/>
          </v:shape>
        </w:pict>
      </w:r>
      <w:r w:rsidR="00D47098" w:rsidRPr="00B61D2E">
        <w:rPr>
          <w:rFonts w:ascii="Arial" w:hAnsi="Arial" w:cs="Guttman Keren"/>
          <w:shd w:val="clear" w:color="auto" w:fill="FFFFFF"/>
          <w:rtl/>
        </w:rPr>
        <w:t xml:space="preserve">בערבית נקרא המקום עין </w:t>
      </w:r>
      <w:proofErr w:type="spellStart"/>
      <w:r w:rsidR="00D47098" w:rsidRPr="00B61D2E">
        <w:rPr>
          <w:rFonts w:ascii="Arial" w:hAnsi="Arial" w:cs="Guttman Keren"/>
          <w:shd w:val="clear" w:color="auto" w:fill="FFFFFF"/>
          <w:rtl/>
        </w:rPr>
        <w:t>פואר</w:t>
      </w:r>
      <w:proofErr w:type="spellEnd"/>
      <w:r w:rsidR="00D47098" w:rsidRPr="00B61D2E">
        <w:rPr>
          <w:rFonts w:ascii="Arial" w:hAnsi="Arial" w:cs="Guttman Keren"/>
          <w:shd w:val="clear" w:color="auto" w:fill="FFFFFF"/>
          <w:rtl/>
        </w:rPr>
        <w:t xml:space="preserve"> שפירושו הוא בדומה לפירוש העברי של המקום- המעיין המבעבע. לעיתים מטיילים שמגיעים למעיין זוכים לראות את בריכת המעיין מתרוקנת בפתאומיות ובמהירות ולחזות בעצם ב"מחזור פעימה" של המעיין. עין מבוע הוא מעיין פועם, כלומר, מעיין שסף המים בו יורד ועולה בתדירות לא קבועה. מי המעיין שממלאים את הבריכה נעלמים בסדקים שבסלע וממלאים שוב את הבריכה בעקבות </w:t>
      </w:r>
      <w:r w:rsidR="00EB3981">
        <w:rPr>
          <w:rFonts w:ascii="Arial" w:hAnsi="Arial" w:cs="Guttman Keren" w:hint="cs"/>
          <w:shd w:val="clear" w:color="auto" w:fill="FFFFFF"/>
          <w:rtl/>
        </w:rPr>
        <w:t xml:space="preserve">    </w:t>
      </w:r>
    </w:p>
    <w:p w:rsidR="00B61D2E" w:rsidRPr="00B61D2E" w:rsidRDefault="00B61D2E" w:rsidP="00B61D2E">
      <w:pPr>
        <w:spacing w:after="0"/>
        <w:rPr>
          <w:rFonts w:ascii="Arial" w:hAnsi="Arial" w:cs="Guttman Keren"/>
          <w:shd w:val="clear" w:color="auto" w:fill="FFFFFF"/>
          <w:rtl/>
        </w:rPr>
      </w:pPr>
    </w:p>
    <w:p w:rsidR="00B61D2E" w:rsidRDefault="00EB3981" w:rsidP="00B61D2E">
      <w:pPr>
        <w:spacing w:after="0"/>
        <w:rPr>
          <w:rFonts w:ascii="Arial" w:hAnsi="Arial" w:cs="Guttman Keren"/>
          <w:sz w:val="24"/>
          <w:szCs w:val="24"/>
          <w:shd w:val="clear" w:color="auto" w:fill="FFFFFF"/>
          <w:rtl/>
        </w:rPr>
      </w:pPr>
      <w:r>
        <w:rPr>
          <w:rFonts w:ascii="Arial" w:hAnsi="Arial" w:cs="Guttman Keren" w:hint="cs"/>
          <w:b/>
          <w:bCs/>
          <w:noProof/>
          <w:sz w:val="24"/>
          <w:szCs w:val="24"/>
          <w:rtl/>
        </w:rPr>
        <w:drawing>
          <wp:anchor distT="0" distB="0" distL="114300" distR="114300" simplePos="0" relativeHeight="251709440" behindDoc="0" locked="0" layoutInCell="1" allowOverlap="1">
            <wp:simplePos x="0" y="0"/>
            <wp:positionH relativeFrom="column">
              <wp:posOffset>-270510</wp:posOffset>
            </wp:positionH>
            <wp:positionV relativeFrom="paragraph">
              <wp:posOffset>60325</wp:posOffset>
            </wp:positionV>
            <wp:extent cx="3603625" cy="2397760"/>
            <wp:effectExtent l="19050" t="0" r="0" b="0"/>
            <wp:wrapSquare wrapText="bothSides"/>
            <wp:docPr id="23" name="תמונה 34" descr="http://www.tiuli.com/nahal_prat/Min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iuli.com/nahal_prat/Minzar.JPG"/>
                    <pic:cNvPicPr>
                      <a:picLocks noChangeAspect="1" noChangeArrowheads="1"/>
                    </pic:cNvPicPr>
                  </pic:nvPicPr>
                  <pic:blipFill>
                    <a:blip r:embed="rId125" cstate="print"/>
                    <a:srcRect/>
                    <a:stretch>
                      <a:fillRect/>
                    </a:stretch>
                  </pic:blipFill>
                  <pic:spPr bwMode="auto">
                    <a:xfrm>
                      <a:off x="0" y="0"/>
                      <a:ext cx="3603625" cy="2397760"/>
                    </a:xfrm>
                    <a:prstGeom prst="rect">
                      <a:avLst/>
                    </a:prstGeom>
                    <a:ln>
                      <a:noFill/>
                    </a:ln>
                    <a:effectLst>
                      <a:softEdge rad="112500"/>
                    </a:effectLst>
                  </pic:spPr>
                </pic:pic>
              </a:graphicData>
            </a:graphic>
          </wp:anchor>
        </w:drawing>
      </w:r>
      <w:r w:rsidR="00D47098" w:rsidRPr="00B61D2E">
        <w:rPr>
          <w:rFonts w:ascii="Arial" w:hAnsi="Arial" w:cs="Guttman Keren" w:hint="cs"/>
          <w:b/>
          <w:bCs/>
          <w:sz w:val="24"/>
          <w:szCs w:val="24"/>
          <w:shd w:val="clear" w:color="auto" w:fill="FFFFFF"/>
          <w:rtl/>
        </w:rPr>
        <w:t>מ</w:t>
      </w:r>
      <w:r w:rsidR="00D47098" w:rsidRPr="00B61D2E">
        <w:rPr>
          <w:rFonts w:ascii="Arial" w:hAnsi="Arial" w:cs="Guttman Keren"/>
          <w:b/>
          <w:bCs/>
          <w:sz w:val="24"/>
          <w:szCs w:val="24"/>
          <w:shd w:val="clear" w:color="auto" w:fill="FFFFFF"/>
          <w:rtl/>
        </w:rPr>
        <w:t>נזר</w:t>
      </w:r>
      <w:r w:rsidR="00D47098" w:rsidRPr="00B61D2E">
        <w:rPr>
          <w:rFonts w:ascii="Arial" w:hAnsi="Arial" w:cs="Guttman Keren" w:hint="cs"/>
          <w:b/>
          <w:bCs/>
          <w:sz w:val="24"/>
          <w:szCs w:val="24"/>
          <w:shd w:val="clear" w:color="auto" w:fill="FFFFFF"/>
          <w:rtl/>
        </w:rPr>
        <w:t xml:space="preserve"> פארן</w:t>
      </w:r>
      <w:r w:rsidR="00B61D2E" w:rsidRPr="00B61D2E">
        <w:rPr>
          <w:rFonts w:ascii="Arial" w:hAnsi="Arial" w:cs="Guttman Keren" w:hint="cs"/>
          <w:b/>
          <w:bCs/>
          <w:sz w:val="24"/>
          <w:szCs w:val="24"/>
          <w:shd w:val="clear" w:color="auto" w:fill="FFFFFF"/>
          <w:rtl/>
        </w:rPr>
        <w:t xml:space="preserve"> </w:t>
      </w:r>
      <w:r w:rsidR="00B61D2E" w:rsidRPr="00B61D2E">
        <w:rPr>
          <w:rFonts w:ascii="Arial" w:hAnsi="Arial" w:cs="Guttman Keren"/>
          <w:b/>
          <w:bCs/>
          <w:sz w:val="24"/>
          <w:szCs w:val="24"/>
          <w:shd w:val="clear" w:color="auto" w:fill="FFFFFF"/>
          <w:rtl/>
        </w:rPr>
        <w:t>–</w:t>
      </w:r>
      <w:r w:rsidR="00D47098" w:rsidRPr="00B61D2E">
        <w:rPr>
          <w:rFonts w:ascii="Arial" w:hAnsi="Arial" w:cs="Guttman Keren" w:hint="cs"/>
          <w:sz w:val="24"/>
          <w:szCs w:val="24"/>
          <w:shd w:val="clear" w:color="auto" w:fill="FFFFFF"/>
          <w:rtl/>
        </w:rPr>
        <w:t xml:space="preserve"> </w:t>
      </w:r>
    </w:p>
    <w:p w:rsidR="00B61D2E" w:rsidRPr="00B61D2E" w:rsidRDefault="00B61D2E" w:rsidP="00B61D2E">
      <w:pPr>
        <w:spacing w:after="0"/>
        <w:rPr>
          <w:rFonts w:ascii="Arial" w:hAnsi="Arial" w:cs="Guttman Keren"/>
          <w:sz w:val="24"/>
          <w:szCs w:val="24"/>
          <w:shd w:val="clear" w:color="auto" w:fill="FFFFFF"/>
          <w:rtl/>
        </w:rPr>
      </w:pPr>
    </w:p>
    <w:p w:rsidR="00D47098" w:rsidRPr="00B61D2E" w:rsidRDefault="00D414DB" w:rsidP="00B61D2E">
      <w:pPr>
        <w:spacing w:after="0"/>
        <w:rPr>
          <w:rFonts w:cs="Guttman Keren"/>
          <w:rtl/>
        </w:rPr>
      </w:pPr>
      <w:r w:rsidRPr="00D414DB">
        <w:rPr>
          <w:rFonts w:ascii="Arial" w:hAnsi="Arial" w:cs="Guttman Keren"/>
          <w:noProof/>
          <w:rtl/>
        </w:rPr>
        <w:pict>
          <v:shape id="_x0000_s1054" type="#_x0000_t202" style="position:absolute;left:0;text-align:left;margin-left:32.6pt;margin-top:189.5pt;width:272.9pt;height:23.05pt;z-index:251710464;mso-position-horizontal-relative:page;mso-position-vertical-relative:margin" o:allowincell="f" stroked="f">
            <v:textbox style="mso-fit-shape-to-text:t">
              <w:txbxContent>
                <w:p w:rsidR="00114681" w:rsidRDefault="00114681" w:rsidP="00114681">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 xml:space="preserve">במנזר רודה רוסי עצבני ושמו - </w:t>
                  </w:r>
                  <w:proofErr w:type="spellStart"/>
                  <w:r>
                    <w:rPr>
                      <w:rFonts w:hint="cs"/>
                      <w:i/>
                      <w:iCs/>
                      <w:color w:val="4F81BD" w:themeColor="accent1"/>
                      <w:sz w:val="24"/>
                      <w:szCs w:val="24"/>
                      <w:rtl/>
                    </w:rPr>
                    <w:t>חריטון</w:t>
                  </w:r>
                  <w:proofErr w:type="spellEnd"/>
                </w:p>
              </w:txbxContent>
            </v:textbox>
            <w10:wrap type="square" anchorx="page" anchory="margin"/>
          </v:shape>
        </w:pict>
      </w:r>
      <w:r w:rsidR="00D47098" w:rsidRPr="00B61D2E">
        <w:rPr>
          <w:rFonts w:ascii="Arial" w:hAnsi="Arial" w:cs="Guttman Keren" w:hint="cs"/>
          <w:shd w:val="clear" w:color="auto" w:fill="FFFFFF"/>
          <w:rtl/>
        </w:rPr>
        <w:t>מנזר</w:t>
      </w:r>
      <w:r w:rsidR="00D47098" w:rsidRPr="00B61D2E">
        <w:rPr>
          <w:rFonts w:ascii="Arial" w:hAnsi="Arial" w:cs="Guttman Keren"/>
          <w:shd w:val="clear" w:color="auto" w:fill="FFFFFF"/>
          <w:rtl/>
        </w:rPr>
        <w:t xml:space="preserve"> רוסי אורתודוקסי - נבנה בסוף המאה הרביעית לספירה על ידי הנזיר </w:t>
      </w:r>
      <w:proofErr w:type="spellStart"/>
      <w:r w:rsidR="00D47098" w:rsidRPr="00B61D2E">
        <w:rPr>
          <w:rFonts w:ascii="Arial" w:hAnsi="Arial" w:cs="Guttman Keren"/>
          <w:shd w:val="clear" w:color="auto" w:fill="FFFFFF"/>
          <w:rtl/>
        </w:rPr>
        <w:t>חריטון</w:t>
      </w:r>
      <w:proofErr w:type="spellEnd"/>
      <w:r w:rsidR="00D47098" w:rsidRPr="00B61D2E">
        <w:rPr>
          <w:rFonts w:ascii="Arial" w:hAnsi="Arial" w:cs="Guttman Keren"/>
          <w:shd w:val="clear" w:color="auto" w:fill="FFFFFF"/>
          <w:rtl/>
        </w:rPr>
        <w:t xml:space="preserve"> - מפיץ נזירות המדבר בתקופה הביזנטית [כיום נקרא המנזר על שמו], הוא הקדיש את המנזר </w:t>
      </w:r>
      <w:proofErr w:type="spellStart"/>
      <w:r w:rsidR="00D47098" w:rsidRPr="00B61D2E">
        <w:rPr>
          <w:rFonts w:ascii="Arial" w:hAnsi="Arial" w:cs="Guttman Keren"/>
          <w:shd w:val="clear" w:color="auto" w:fill="FFFFFF"/>
          <w:rtl/>
        </w:rPr>
        <w:t>למקריוס</w:t>
      </w:r>
      <w:proofErr w:type="spellEnd"/>
      <w:r w:rsidR="00D47098" w:rsidRPr="00B61D2E">
        <w:rPr>
          <w:rFonts w:ascii="Arial" w:hAnsi="Arial" w:cs="Guttman Keren"/>
          <w:shd w:val="clear" w:color="auto" w:fill="FFFFFF"/>
          <w:rtl/>
        </w:rPr>
        <w:t xml:space="preserve"> בישוף ירושלים בזמנו. המנזר שופץ ועוצב מחדש בסוף המאה התשע עשרה מכספי הכנסייה הרוסית הלבנה, חלקו מבוסס על המנזר הביזנטי הקדום. חלקם של החדרים והקפלות במנזר בנויים סביב מערות טבעיות ששמשו את ראשוני הנזירים. בלב המתחם מצוי על פי המסורת, קברו של הנזיר המייסד, </w:t>
      </w:r>
      <w:proofErr w:type="spellStart"/>
      <w:r w:rsidR="00D47098" w:rsidRPr="00B61D2E">
        <w:rPr>
          <w:rFonts w:ascii="Arial" w:hAnsi="Arial" w:cs="Guttman Keren"/>
          <w:shd w:val="clear" w:color="auto" w:fill="FFFFFF"/>
          <w:rtl/>
        </w:rPr>
        <w:t>חריטון</w:t>
      </w:r>
      <w:proofErr w:type="spellEnd"/>
      <w:r w:rsidR="00D47098" w:rsidRPr="00B61D2E">
        <w:rPr>
          <w:rFonts w:ascii="Arial" w:hAnsi="Arial" w:cs="Guttman Keren"/>
          <w:shd w:val="clear" w:color="auto" w:fill="FFFFFF"/>
          <w:rtl/>
        </w:rPr>
        <w:t xml:space="preserve">. האגדה מספרת </w:t>
      </w:r>
      <w:proofErr w:type="spellStart"/>
      <w:r w:rsidR="00D47098" w:rsidRPr="00B61D2E">
        <w:rPr>
          <w:rFonts w:ascii="Arial" w:hAnsi="Arial" w:cs="Guttman Keren"/>
          <w:shd w:val="clear" w:color="auto" w:fill="FFFFFF"/>
          <w:rtl/>
        </w:rPr>
        <w:t>שחריטון</w:t>
      </w:r>
      <w:proofErr w:type="spellEnd"/>
      <w:r w:rsidR="00D47098" w:rsidRPr="00B61D2E">
        <w:rPr>
          <w:rFonts w:ascii="Arial" w:hAnsi="Arial" w:cs="Guttman Keren"/>
          <w:shd w:val="clear" w:color="auto" w:fill="FFFFFF"/>
          <w:rtl/>
        </w:rPr>
        <w:t xml:space="preserve"> הקים את המנזר במקום זה לאחר שהובא לכאן על ידי שודדים אשר כלאו אותו במערה והוא ניצל מהם בנס. מסביב למנזר בורות מים, בוסתנים וטרסות חקלאיות, שרידי אכסניה לעולי רגל ומבנים נוספים המעידים על עברו כמקום צליינות מבוקש</w:t>
      </w:r>
      <w:r w:rsidR="00D47098" w:rsidRPr="00B61D2E">
        <w:rPr>
          <w:rFonts w:ascii="Arial" w:hAnsi="Arial" w:cs="Guttman Keren" w:hint="cs"/>
          <w:shd w:val="clear" w:color="auto" w:fill="FFFFFF"/>
          <w:rtl/>
        </w:rPr>
        <w:t xml:space="preserve">. </w:t>
      </w:r>
    </w:p>
    <w:p w:rsidR="00EB3981" w:rsidRDefault="00EB3981" w:rsidP="00B61D2E">
      <w:pPr>
        <w:spacing w:after="0"/>
        <w:rPr>
          <w:rFonts w:cs="Guttman Keren"/>
          <w:color w:val="943634" w:themeColor="accent2" w:themeShade="BF"/>
          <w:rtl/>
        </w:rPr>
      </w:pPr>
    </w:p>
    <w:p w:rsidR="00D47098" w:rsidRDefault="00D47098" w:rsidP="00B61D2E">
      <w:pPr>
        <w:spacing w:after="0"/>
        <w:rPr>
          <w:rFonts w:cs="Guttman Keren"/>
          <w:color w:val="943634" w:themeColor="accent2" w:themeShade="BF"/>
          <w:rtl/>
        </w:rPr>
      </w:pPr>
      <w:r w:rsidRPr="00B61D2E">
        <w:rPr>
          <w:rFonts w:cs="Guttman Keren" w:hint="cs"/>
          <w:color w:val="943634" w:themeColor="accent2" w:themeShade="BF"/>
          <w:rtl/>
        </w:rPr>
        <w:t>בסיום המסלול אנו נמשיך לכיוון מפעלי ים המלח שם נעבור סיור.</w:t>
      </w:r>
    </w:p>
    <w:p w:rsidR="00B61D2E" w:rsidRPr="00B61D2E" w:rsidRDefault="00B61D2E" w:rsidP="00B61D2E">
      <w:pPr>
        <w:spacing w:after="0"/>
        <w:rPr>
          <w:rFonts w:cs="Guttman Keren"/>
          <w:color w:val="943634" w:themeColor="accent2" w:themeShade="BF"/>
          <w:rtl/>
        </w:rPr>
      </w:pPr>
    </w:p>
    <w:p w:rsidR="00B61D2E" w:rsidRDefault="00D47098" w:rsidP="00B61D2E">
      <w:pPr>
        <w:spacing w:after="0"/>
        <w:rPr>
          <w:rFonts w:ascii="Arial" w:hAnsi="Arial" w:cs="Guttman Keren"/>
          <w:b/>
          <w:bCs/>
          <w:sz w:val="24"/>
          <w:szCs w:val="24"/>
          <w:shd w:val="clear" w:color="auto" w:fill="FFFFFF"/>
          <w:rtl/>
        </w:rPr>
      </w:pPr>
      <w:r w:rsidRPr="00B61D2E">
        <w:rPr>
          <w:rFonts w:ascii="Arial" w:hAnsi="Arial" w:cs="Guttman Keren"/>
          <w:b/>
          <w:bCs/>
          <w:sz w:val="24"/>
          <w:szCs w:val="24"/>
          <w:shd w:val="clear" w:color="auto" w:fill="FFFFFF"/>
          <w:rtl/>
        </w:rPr>
        <w:t>מפעלי ים המלח</w:t>
      </w:r>
      <w:r w:rsidR="00B61D2E" w:rsidRPr="00B61D2E">
        <w:rPr>
          <w:rFonts w:ascii="Arial" w:hAnsi="Arial" w:cs="Guttman Keren" w:hint="cs"/>
          <w:b/>
          <w:bCs/>
          <w:sz w:val="24"/>
          <w:szCs w:val="24"/>
          <w:shd w:val="clear" w:color="auto" w:fill="FFFFFF"/>
          <w:rtl/>
        </w:rPr>
        <w:t xml:space="preserve"> </w:t>
      </w:r>
      <w:r w:rsidR="00B61D2E" w:rsidRPr="00B61D2E">
        <w:rPr>
          <w:rFonts w:ascii="Arial" w:hAnsi="Arial" w:cs="Guttman Keren"/>
          <w:b/>
          <w:bCs/>
          <w:sz w:val="24"/>
          <w:szCs w:val="24"/>
          <w:shd w:val="clear" w:color="auto" w:fill="FFFFFF"/>
          <w:rtl/>
        </w:rPr>
        <w:t>–</w:t>
      </w:r>
      <w:r w:rsidR="00B61D2E" w:rsidRPr="00B61D2E">
        <w:rPr>
          <w:rFonts w:ascii="Arial" w:hAnsi="Arial" w:cs="Guttman Keren" w:hint="cs"/>
          <w:b/>
          <w:bCs/>
          <w:sz w:val="24"/>
          <w:szCs w:val="24"/>
          <w:shd w:val="clear" w:color="auto" w:fill="FFFFFF"/>
          <w:rtl/>
        </w:rPr>
        <w:t xml:space="preserve"> </w:t>
      </w:r>
    </w:p>
    <w:p w:rsidR="00B61D2E" w:rsidRPr="00B61D2E" w:rsidRDefault="00B61D2E" w:rsidP="00B61D2E">
      <w:pPr>
        <w:spacing w:after="0"/>
        <w:rPr>
          <w:rFonts w:ascii="Arial" w:hAnsi="Arial" w:cs="Guttman Keren"/>
          <w:b/>
          <w:bCs/>
          <w:sz w:val="24"/>
          <w:szCs w:val="24"/>
          <w:shd w:val="clear" w:color="auto" w:fill="FFFFFF"/>
          <w:rtl/>
        </w:rPr>
      </w:pPr>
    </w:p>
    <w:p w:rsidR="00D47098" w:rsidRPr="00B61D2E" w:rsidRDefault="00D47098" w:rsidP="00B61D2E">
      <w:pPr>
        <w:spacing w:after="0"/>
        <w:rPr>
          <w:rFonts w:cs="Guttman Keren"/>
          <w:rtl/>
        </w:rPr>
      </w:pPr>
      <w:r w:rsidRPr="00B61D2E">
        <w:rPr>
          <w:rFonts w:ascii="Arial" w:hAnsi="Arial" w:cs="Guttman Keren"/>
          <w:shd w:val="clear" w:color="auto" w:fill="FFFFFF"/>
          <w:rtl/>
        </w:rPr>
        <w:t>היא</w:t>
      </w:r>
      <w:r w:rsidRPr="00B61D2E">
        <w:rPr>
          <w:rStyle w:val="apple-converted-space"/>
          <w:rFonts w:ascii="Arial" w:hAnsi="Arial" w:cs="Guttman Keren"/>
          <w:shd w:val="clear" w:color="auto" w:fill="FFFFFF"/>
        </w:rPr>
        <w:t> </w:t>
      </w:r>
      <w:hyperlink r:id="rId126" w:tooltip="חברה" w:history="1">
        <w:r w:rsidRPr="00B61D2E">
          <w:rPr>
            <w:rStyle w:val="Hyperlink"/>
            <w:rFonts w:ascii="Arial" w:hAnsi="Arial" w:cs="Guttman Keren"/>
            <w:color w:val="auto"/>
            <w:u w:val="none"/>
            <w:shd w:val="clear" w:color="auto" w:fill="FFFFFF"/>
            <w:rtl/>
          </w:rPr>
          <w:t>חברה</w:t>
        </w:r>
      </w:hyperlink>
      <w:r w:rsidRPr="00B61D2E">
        <w:rPr>
          <w:rStyle w:val="apple-converted-space"/>
          <w:rFonts w:ascii="Arial" w:hAnsi="Arial" w:cs="Guttman Keren"/>
          <w:shd w:val="clear" w:color="auto" w:fill="FFFFFF"/>
        </w:rPr>
        <w:t> </w:t>
      </w:r>
      <w:r w:rsidRPr="00B61D2E">
        <w:rPr>
          <w:rFonts w:ascii="Arial" w:hAnsi="Arial" w:cs="Guttman Keren"/>
          <w:shd w:val="clear" w:color="auto" w:fill="FFFFFF"/>
          <w:rtl/>
        </w:rPr>
        <w:t>העוסקת בהפקת</w:t>
      </w:r>
      <w:r w:rsidRPr="00B61D2E">
        <w:rPr>
          <w:rFonts w:ascii="Arial" w:hAnsi="Arial" w:cs="Guttman Keren" w:hint="cs"/>
          <w:shd w:val="clear" w:color="auto" w:fill="FFFFFF"/>
          <w:rtl/>
        </w:rPr>
        <w:t xml:space="preserve"> </w:t>
      </w:r>
      <w:hyperlink r:id="rId127" w:tooltip="מחצבים" w:history="1">
        <w:r w:rsidRPr="00B61D2E">
          <w:rPr>
            <w:rStyle w:val="Hyperlink"/>
            <w:rFonts w:ascii="Arial" w:hAnsi="Arial" w:cs="Guttman Keren"/>
            <w:color w:val="auto"/>
            <w:u w:val="none"/>
            <w:shd w:val="clear" w:color="auto" w:fill="FFFFFF"/>
            <w:rtl/>
          </w:rPr>
          <w:t>מחצבים</w:t>
        </w:r>
      </w:hyperlink>
      <w:r w:rsidRPr="00B61D2E">
        <w:rPr>
          <w:rStyle w:val="apple-converted-space"/>
          <w:rFonts w:ascii="Arial" w:hAnsi="Arial" w:cs="Guttman Keren"/>
          <w:shd w:val="clear" w:color="auto" w:fill="FFFFFF"/>
        </w:rPr>
        <w:t> </w:t>
      </w:r>
      <w:r w:rsidRPr="00B61D2E">
        <w:rPr>
          <w:rFonts w:ascii="Arial" w:hAnsi="Arial" w:cs="Guttman Keren"/>
          <w:shd w:val="clear" w:color="auto" w:fill="FFFFFF"/>
          <w:rtl/>
        </w:rPr>
        <w:t>באזור</w:t>
      </w:r>
      <w:r w:rsidRPr="00B61D2E">
        <w:rPr>
          <w:rStyle w:val="apple-converted-space"/>
          <w:rFonts w:ascii="Arial" w:hAnsi="Arial" w:cs="Guttman Keren"/>
          <w:shd w:val="clear" w:color="auto" w:fill="FFFFFF"/>
        </w:rPr>
        <w:t> </w:t>
      </w:r>
      <w:hyperlink r:id="rId128" w:tooltip="ים המלח" w:history="1">
        <w:r w:rsidRPr="00B61D2E">
          <w:rPr>
            <w:rStyle w:val="Hyperlink"/>
            <w:rFonts w:ascii="Arial" w:hAnsi="Arial" w:cs="Guttman Keren"/>
            <w:color w:val="auto"/>
            <w:u w:val="none"/>
            <w:shd w:val="clear" w:color="auto" w:fill="FFFFFF"/>
            <w:rtl/>
          </w:rPr>
          <w:t>ים המלח</w:t>
        </w:r>
      </w:hyperlink>
      <w:r w:rsidRPr="00B61D2E">
        <w:rPr>
          <w:rFonts w:ascii="Arial" w:hAnsi="Arial" w:cs="Guttman Keren"/>
          <w:shd w:val="clear" w:color="auto" w:fill="FFFFFF"/>
        </w:rPr>
        <w:t xml:space="preserve">. </w:t>
      </w:r>
      <w:r w:rsidRPr="00B61D2E">
        <w:rPr>
          <w:rFonts w:ascii="Arial" w:hAnsi="Arial" w:cs="Guttman Keren"/>
          <w:shd w:val="clear" w:color="auto" w:fill="FFFFFF"/>
          <w:rtl/>
        </w:rPr>
        <w:t>החברה נוסדה על ידי</w:t>
      </w:r>
      <w:r w:rsidRPr="00B61D2E">
        <w:rPr>
          <w:rFonts w:cs="Guttman Keren"/>
        </w:rPr>
        <w:t xml:space="preserve"> </w:t>
      </w:r>
      <w:hyperlink r:id="rId129" w:tooltip="מדינת ישראל" w:history="1">
        <w:r w:rsidRPr="00B61D2E">
          <w:rPr>
            <w:rStyle w:val="Hyperlink"/>
            <w:rFonts w:ascii="Arial" w:hAnsi="Arial" w:cs="Guttman Keren"/>
            <w:color w:val="auto"/>
            <w:u w:val="none"/>
            <w:shd w:val="clear" w:color="auto" w:fill="FFFFFF"/>
            <w:rtl/>
          </w:rPr>
          <w:t>מדינת ישראל</w:t>
        </w:r>
      </w:hyperlink>
      <w:r w:rsidRPr="00B61D2E">
        <w:rPr>
          <w:rStyle w:val="apple-converted-space"/>
          <w:rFonts w:ascii="Arial" w:hAnsi="Arial" w:cs="Guttman Keren"/>
          <w:shd w:val="clear" w:color="auto" w:fill="FFFFFF"/>
        </w:rPr>
        <w:t> </w:t>
      </w:r>
      <w:r w:rsidRPr="00B61D2E">
        <w:rPr>
          <w:rFonts w:ascii="Arial" w:hAnsi="Arial" w:cs="Guttman Keren"/>
          <w:shd w:val="clear" w:color="auto" w:fill="FFFFFF"/>
          <w:rtl/>
        </w:rPr>
        <w:t>ב</w:t>
      </w:r>
      <w:r w:rsidRPr="00B61D2E">
        <w:rPr>
          <w:rFonts w:ascii="Arial" w:hAnsi="Arial" w:cs="Guttman Keren" w:hint="cs"/>
          <w:shd w:val="clear" w:color="auto" w:fill="FFFFFF"/>
          <w:rtl/>
        </w:rPr>
        <w:t xml:space="preserve">1952 </w:t>
      </w:r>
      <w:r w:rsidRPr="00B61D2E">
        <w:rPr>
          <w:rFonts w:ascii="Arial" w:hAnsi="Arial" w:cs="Guttman Keren"/>
          <w:shd w:val="clear" w:color="auto" w:fill="FFFFFF"/>
          <w:rtl/>
        </w:rPr>
        <w:t>על בסיס</w:t>
      </w:r>
      <w:r w:rsidRPr="00B61D2E">
        <w:rPr>
          <w:rStyle w:val="apple-converted-space"/>
          <w:rFonts w:ascii="Arial" w:hAnsi="Arial" w:cs="Guttman Keren"/>
          <w:shd w:val="clear" w:color="auto" w:fill="FFFFFF"/>
        </w:rPr>
        <w:t> </w:t>
      </w:r>
      <w:hyperlink r:id="rId130" w:tooltip="חברת אשלג ארץ-ישראלית" w:history="1">
        <w:r w:rsidRPr="00B61D2E">
          <w:rPr>
            <w:rStyle w:val="Hyperlink"/>
            <w:rFonts w:ascii="Arial" w:hAnsi="Arial" w:cs="Guttman Keren"/>
            <w:color w:val="auto"/>
            <w:u w:val="none"/>
            <w:shd w:val="clear" w:color="auto" w:fill="FFFFFF"/>
            <w:rtl/>
          </w:rPr>
          <w:t>חברת האשלג הארץ-ישראלית</w:t>
        </w:r>
      </w:hyperlink>
      <w:r w:rsidRPr="00B61D2E">
        <w:rPr>
          <w:rStyle w:val="apple-converted-space"/>
          <w:rFonts w:ascii="Arial" w:hAnsi="Arial" w:cs="Guttman Keren"/>
          <w:shd w:val="clear" w:color="auto" w:fill="FFFFFF"/>
        </w:rPr>
        <w:t> </w:t>
      </w:r>
      <w:r w:rsidRPr="00B61D2E">
        <w:rPr>
          <w:rFonts w:ascii="Arial" w:hAnsi="Arial" w:cs="Guttman Keren"/>
          <w:shd w:val="clear" w:color="auto" w:fill="FFFFFF"/>
          <w:rtl/>
        </w:rPr>
        <w:t>שהוקמה ב</w:t>
      </w:r>
      <w:r w:rsidRPr="00B61D2E">
        <w:rPr>
          <w:rFonts w:ascii="Arial" w:hAnsi="Arial" w:cs="Guttman Keren"/>
          <w:shd w:val="clear" w:color="auto" w:fill="FFFFFF"/>
        </w:rPr>
        <w:t>-</w:t>
      </w:r>
      <w:r w:rsidRPr="00B61D2E">
        <w:rPr>
          <w:rFonts w:cs="Guttman Keren" w:hint="cs"/>
          <w:rtl/>
        </w:rPr>
        <w:t xml:space="preserve">1929 </w:t>
      </w:r>
      <w:r w:rsidRPr="00B61D2E">
        <w:rPr>
          <w:rFonts w:ascii="Arial" w:hAnsi="Arial" w:cs="Guttman Keren"/>
          <w:shd w:val="clear" w:color="auto" w:fill="FFFFFF"/>
          <w:rtl/>
        </w:rPr>
        <w:t>והיא מפיקה בעיקר</w:t>
      </w:r>
      <w:r w:rsidRPr="00B61D2E">
        <w:rPr>
          <w:rStyle w:val="apple-converted-space"/>
          <w:rFonts w:ascii="Arial" w:hAnsi="Arial" w:cs="Guttman Keren"/>
          <w:shd w:val="clear" w:color="auto" w:fill="FFFFFF"/>
        </w:rPr>
        <w:t> </w:t>
      </w:r>
      <w:hyperlink r:id="rId131" w:tooltip="אשלג" w:history="1">
        <w:r w:rsidRPr="00B61D2E">
          <w:rPr>
            <w:rStyle w:val="Hyperlink"/>
            <w:rFonts w:ascii="Arial" w:hAnsi="Arial" w:cs="Guttman Keren"/>
            <w:color w:val="auto"/>
            <w:u w:val="none"/>
            <w:shd w:val="clear" w:color="auto" w:fill="FFFFFF"/>
            <w:rtl/>
          </w:rPr>
          <w:t>אשלג</w:t>
        </w:r>
      </w:hyperlink>
      <w:r w:rsidRPr="00B61D2E">
        <w:rPr>
          <w:rFonts w:ascii="Arial" w:hAnsi="Arial" w:cs="Guttman Keren"/>
          <w:shd w:val="clear" w:color="auto" w:fill="FFFFFF"/>
        </w:rPr>
        <w:t>,</w:t>
      </w:r>
      <w:r w:rsidRPr="00B61D2E">
        <w:rPr>
          <w:rStyle w:val="apple-converted-space"/>
          <w:rFonts w:ascii="Arial" w:hAnsi="Arial" w:cs="Guttman Keren"/>
          <w:shd w:val="clear" w:color="auto" w:fill="FFFFFF"/>
        </w:rPr>
        <w:t> </w:t>
      </w:r>
      <w:hyperlink r:id="rId132" w:tooltip="ברום" w:history="1">
        <w:r w:rsidRPr="00B61D2E">
          <w:rPr>
            <w:rStyle w:val="Hyperlink"/>
            <w:rFonts w:ascii="Arial" w:hAnsi="Arial" w:cs="Guttman Keren"/>
            <w:color w:val="auto"/>
            <w:u w:val="none"/>
            <w:shd w:val="clear" w:color="auto" w:fill="FFFFFF"/>
            <w:rtl/>
          </w:rPr>
          <w:t>ברום</w:t>
        </w:r>
      </w:hyperlink>
      <w:r w:rsidRPr="00B61D2E">
        <w:rPr>
          <w:rStyle w:val="apple-converted-space"/>
          <w:rFonts w:ascii="Arial" w:hAnsi="Arial" w:cs="Guttman Keren"/>
          <w:shd w:val="clear" w:color="auto" w:fill="FFFFFF"/>
        </w:rPr>
        <w:t> </w:t>
      </w:r>
      <w:r w:rsidRPr="00B61D2E">
        <w:rPr>
          <w:rFonts w:ascii="Arial" w:hAnsi="Arial" w:cs="Guttman Keren"/>
          <w:shd w:val="clear" w:color="auto" w:fill="FFFFFF"/>
          <w:rtl/>
        </w:rPr>
        <w:t>ותרכובות ברום. החברה מספקת לחברת הבת "מגנזיום ים המלח" את חומר הגלם להפקת</w:t>
      </w:r>
      <w:r w:rsidRPr="00B61D2E">
        <w:rPr>
          <w:rStyle w:val="apple-converted-space"/>
          <w:rFonts w:ascii="Arial" w:hAnsi="Arial" w:cs="Guttman Keren"/>
          <w:shd w:val="clear" w:color="auto" w:fill="FFFFFF"/>
        </w:rPr>
        <w:t> </w:t>
      </w:r>
      <w:hyperlink r:id="rId133" w:tooltip="מגנזיום" w:history="1">
        <w:r w:rsidRPr="00B61D2E">
          <w:rPr>
            <w:rStyle w:val="Hyperlink"/>
            <w:rFonts w:ascii="Arial" w:hAnsi="Arial" w:cs="Guttman Keren"/>
            <w:color w:val="auto"/>
            <w:u w:val="none"/>
            <w:shd w:val="clear" w:color="auto" w:fill="FFFFFF"/>
            <w:rtl/>
          </w:rPr>
          <w:t>מגנזיום</w:t>
        </w:r>
      </w:hyperlink>
      <w:r w:rsidRPr="00B61D2E">
        <w:rPr>
          <w:rFonts w:ascii="Arial" w:hAnsi="Arial" w:cs="Guttman Keren"/>
          <w:shd w:val="clear" w:color="auto" w:fill="FFFFFF"/>
        </w:rPr>
        <w:t xml:space="preserve">. </w:t>
      </w:r>
      <w:r w:rsidRPr="00B61D2E">
        <w:rPr>
          <w:rFonts w:ascii="Arial" w:hAnsi="Arial" w:cs="Guttman Keren"/>
          <w:shd w:val="clear" w:color="auto" w:fill="FFFFFF"/>
          <w:rtl/>
        </w:rPr>
        <w:t>החברה היא אחת מיצרני האשלג והברום הגדולים בעולם. החברה נמצאת כיום (מאז 1968) בבעלות חברת</w:t>
      </w:r>
      <w:r w:rsidRPr="00B61D2E">
        <w:rPr>
          <w:rFonts w:ascii="Arial" w:hAnsi="Arial" w:cs="Guttman Keren" w:hint="cs"/>
          <w:shd w:val="clear" w:color="auto" w:fill="FFFFFF"/>
          <w:rtl/>
        </w:rPr>
        <w:t xml:space="preserve"> </w:t>
      </w:r>
      <w:hyperlink r:id="rId134" w:tooltip="כימיקלים לישראל" w:history="1">
        <w:r w:rsidRPr="00B61D2E">
          <w:rPr>
            <w:rStyle w:val="Hyperlink"/>
            <w:rFonts w:ascii="Arial" w:hAnsi="Arial" w:cs="Guttman Keren"/>
            <w:color w:val="auto"/>
            <w:u w:val="none"/>
            <w:shd w:val="clear" w:color="auto" w:fill="FFFFFF"/>
            <w:rtl/>
          </w:rPr>
          <w:t>כימיקלים לישראל</w:t>
        </w:r>
      </w:hyperlink>
      <w:r w:rsidRPr="00B61D2E">
        <w:rPr>
          <w:rFonts w:ascii="Arial" w:hAnsi="Arial" w:cs="Guttman Keren"/>
          <w:shd w:val="clear" w:color="auto" w:fill="FFFFFF"/>
        </w:rPr>
        <w:t xml:space="preserve">, </w:t>
      </w:r>
      <w:r w:rsidRPr="00B61D2E">
        <w:rPr>
          <w:rFonts w:ascii="Arial" w:hAnsi="Arial" w:cs="Guttman Keren"/>
          <w:shd w:val="clear" w:color="auto" w:fill="FFFFFF"/>
          <w:rtl/>
        </w:rPr>
        <w:t>חברה בת של</w:t>
      </w:r>
      <w:r w:rsidRPr="00B61D2E">
        <w:rPr>
          <w:rStyle w:val="apple-converted-space"/>
          <w:rFonts w:ascii="Arial" w:hAnsi="Arial" w:cs="Guttman Keren"/>
          <w:shd w:val="clear" w:color="auto" w:fill="FFFFFF"/>
        </w:rPr>
        <w:t> </w:t>
      </w:r>
      <w:hyperlink r:id="rId135" w:tooltip="החברה לישראל" w:history="1">
        <w:r w:rsidRPr="00B61D2E">
          <w:rPr>
            <w:rStyle w:val="Hyperlink"/>
            <w:rFonts w:ascii="Arial" w:hAnsi="Arial" w:cs="Guttman Keren"/>
            <w:color w:val="auto"/>
            <w:u w:val="none"/>
            <w:shd w:val="clear" w:color="auto" w:fill="FFFFFF"/>
            <w:rtl/>
          </w:rPr>
          <w:t>החברה לישראל</w:t>
        </w:r>
      </w:hyperlink>
      <w:r w:rsidRPr="00B61D2E">
        <w:rPr>
          <w:rFonts w:ascii="Arial" w:hAnsi="Arial" w:cs="Guttman Keren"/>
          <w:shd w:val="clear" w:color="auto" w:fill="FFFFFF"/>
        </w:rPr>
        <w:t xml:space="preserve">, </w:t>
      </w:r>
      <w:r w:rsidRPr="00B61D2E">
        <w:rPr>
          <w:rFonts w:ascii="Arial" w:hAnsi="Arial" w:cs="Guttman Keren"/>
          <w:shd w:val="clear" w:color="auto" w:fill="FFFFFF"/>
          <w:rtl/>
        </w:rPr>
        <w:t>הנשלטת על ידי</w:t>
      </w:r>
      <w:r w:rsidRPr="00B61D2E">
        <w:rPr>
          <w:rStyle w:val="apple-converted-space"/>
          <w:rFonts w:ascii="Arial" w:hAnsi="Arial" w:cs="Guttman Keren"/>
          <w:shd w:val="clear" w:color="auto" w:fill="FFFFFF"/>
        </w:rPr>
        <w:t> </w:t>
      </w:r>
      <w:hyperlink r:id="rId136" w:tooltip="קבוצת האחים עופר" w:history="1">
        <w:r w:rsidRPr="00B61D2E">
          <w:rPr>
            <w:rStyle w:val="Hyperlink"/>
            <w:rFonts w:ascii="Arial" w:hAnsi="Arial" w:cs="Guttman Keren"/>
            <w:color w:val="auto"/>
            <w:u w:val="none"/>
            <w:shd w:val="clear" w:color="auto" w:fill="FFFFFF"/>
            <w:rtl/>
          </w:rPr>
          <w:t>משפחת עופר</w:t>
        </w:r>
      </w:hyperlink>
      <w:r w:rsidRPr="00B61D2E">
        <w:rPr>
          <w:rFonts w:ascii="Arial" w:hAnsi="Arial" w:cs="Guttman Keren"/>
          <w:color w:val="000000"/>
          <w:shd w:val="clear" w:color="auto" w:fill="FFFFFF"/>
        </w:rPr>
        <w:t>.</w:t>
      </w:r>
    </w:p>
    <w:p w:rsidR="00D47098" w:rsidRPr="00B61D2E" w:rsidRDefault="00D47098" w:rsidP="00B61D2E">
      <w:pPr>
        <w:spacing w:after="0"/>
        <w:rPr>
          <w:rFonts w:cs="Guttman Keren"/>
          <w:rtl/>
        </w:rPr>
      </w:pPr>
      <w:r w:rsidRPr="00B61D2E">
        <w:rPr>
          <w:rFonts w:cs="Guttman Keren" w:hint="cs"/>
          <w:rtl/>
        </w:rPr>
        <w:t>אחת השאלות שעולות תמיד לגבי מפעלי ים המלח הוא איך זה שחברה פרטית מצליחה לנצל את משאבי הטבע של הארץ של כולנו. וכמה יחסי הון ושלטון יכולים לפגוע בנו כאזרחים.</w:t>
      </w:r>
    </w:p>
    <w:p w:rsidR="00EB3981" w:rsidRDefault="00EB3981" w:rsidP="00B61D2E">
      <w:pPr>
        <w:spacing w:after="0"/>
        <w:rPr>
          <w:rFonts w:cs="Guttman Keren"/>
          <w:color w:val="C0504D" w:themeColor="accent2"/>
          <w:rtl/>
        </w:rPr>
      </w:pPr>
    </w:p>
    <w:p w:rsidR="00D47098" w:rsidRPr="00B61D2E" w:rsidRDefault="00D47098" w:rsidP="00B61D2E">
      <w:pPr>
        <w:spacing w:after="0"/>
        <w:rPr>
          <w:color w:val="C0504D" w:themeColor="accent2"/>
          <w:rtl/>
        </w:rPr>
      </w:pPr>
      <w:r w:rsidRPr="00B61D2E">
        <w:rPr>
          <w:rFonts w:cs="Guttman Keren" w:hint="cs"/>
          <w:color w:val="C0504D" w:themeColor="accent2"/>
          <w:rtl/>
        </w:rPr>
        <w:t>לאחר הסיור נלך לשחות בים המלח ולאחר מכן נתמקם לשינה בחניון צאלים</w:t>
      </w:r>
      <w:r w:rsidRPr="00B61D2E">
        <w:rPr>
          <w:rFonts w:hint="cs"/>
          <w:color w:val="C0504D" w:themeColor="accent2"/>
          <w:rtl/>
        </w:rPr>
        <w:t>.</w:t>
      </w:r>
    </w:p>
    <w:p w:rsidR="00CA5021" w:rsidRPr="009B5763" w:rsidRDefault="00CA5021" w:rsidP="00CA5021">
      <w:pPr>
        <w:spacing w:before="100" w:beforeAutospacing="1" w:after="100" w:afterAutospacing="1" w:line="240" w:lineRule="auto"/>
        <w:rPr>
          <w:rFonts w:asciiTheme="minorBidi" w:eastAsia="Times New Roman" w:hAnsiTheme="minorBidi"/>
          <w:sz w:val="20"/>
          <w:szCs w:val="20"/>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1E33E6" w:rsidRDefault="00D35F63" w:rsidP="001C0E50">
      <w:pPr>
        <w:pStyle w:val="a8"/>
        <w:jc w:val="center"/>
        <w:rPr>
          <w:rFonts w:cs="Guttman Keren"/>
          <w:i w:val="0"/>
          <w:iCs w:val="0"/>
          <w:sz w:val="28"/>
          <w:szCs w:val="28"/>
          <w:rtl/>
        </w:rPr>
      </w:pPr>
      <w:r>
        <w:rPr>
          <w:rFonts w:cs="Guttman Keren" w:hint="cs"/>
          <w:i w:val="0"/>
          <w:iCs w:val="0"/>
          <w:sz w:val="28"/>
          <w:szCs w:val="28"/>
          <w:rtl/>
        </w:rPr>
        <w:lastRenderedPageBreak/>
        <w:t>יום בי"ת</w:t>
      </w:r>
      <w:r w:rsidR="001C0E50" w:rsidRPr="001E33E6">
        <w:rPr>
          <w:rFonts w:cs="Guttman Keren" w:hint="cs"/>
          <w:i w:val="0"/>
          <w:iCs w:val="0"/>
          <w:sz w:val="28"/>
          <w:szCs w:val="28"/>
          <w:rtl/>
        </w:rPr>
        <w:t>: (</w:t>
      </w:r>
      <w:r w:rsidR="00754AC1" w:rsidRPr="001E33E6">
        <w:rPr>
          <w:rFonts w:cs="Guttman Keren" w:hint="cs"/>
          <w:i w:val="0"/>
          <w:iCs w:val="0"/>
          <w:sz w:val="28"/>
          <w:szCs w:val="28"/>
          <w:rtl/>
        </w:rPr>
        <w:t>11</w:t>
      </w:r>
      <w:r w:rsidR="001C0E50" w:rsidRPr="001E33E6">
        <w:rPr>
          <w:rFonts w:cs="Guttman Keren" w:hint="cs"/>
          <w:i w:val="0"/>
          <w:iCs w:val="0"/>
          <w:sz w:val="28"/>
          <w:szCs w:val="28"/>
          <w:rtl/>
        </w:rPr>
        <w:t>.</w:t>
      </w:r>
      <w:r w:rsidR="00754AC1" w:rsidRPr="001E33E6">
        <w:rPr>
          <w:rFonts w:cs="Guttman Keren" w:hint="cs"/>
          <w:i w:val="0"/>
          <w:iCs w:val="0"/>
          <w:sz w:val="28"/>
          <w:szCs w:val="28"/>
          <w:rtl/>
        </w:rPr>
        <w:t>6</w:t>
      </w:r>
      <w:r w:rsidR="001C0E50" w:rsidRPr="001E33E6">
        <w:rPr>
          <w:rFonts w:cs="Guttman Keren" w:hint="cs"/>
          <w:i w:val="0"/>
          <w:iCs w:val="0"/>
          <w:sz w:val="28"/>
          <w:szCs w:val="28"/>
          <w:rtl/>
        </w:rPr>
        <w:t>)</w:t>
      </w:r>
    </w:p>
    <w:p w:rsidR="00F545E9" w:rsidRDefault="00F545E9" w:rsidP="001E33E6">
      <w:pPr>
        <w:spacing w:after="0"/>
        <w:jc w:val="both"/>
        <w:rPr>
          <w:rFonts w:cs="Guttman Keren"/>
          <w:rtl/>
        </w:rPr>
      </w:pPr>
      <w:r w:rsidRPr="001E33E6">
        <w:rPr>
          <w:rFonts w:cs="Guttman Keren" w:hint="cs"/>
          <w:rtl/>
        </w:rPr>
        <w:t>בבוקר נצא מחניון צאלים, לכיוון נחל צאלים.</w:t>
      </w:r>
    </w:p>
    <w:p w:rsidR="001E33E6" w:rsidRPr="001E33E6" w:rsidRDefault="001E33E6" w:rsidP="001E33E6">
      <w:pPr>
        <w:spacing w:after="0"/>
        <w:jc w:val="both"/>
        <w:rPr>
          <w:rFonts w:cs="Guttman Keren"/>
          <w:rtl/>
        </w:rPr>
      </w:pPr>
    </w:p>
    <w:p w:rsidR="001E33E6" w:rsidRDefault="00F545E9" w:rsidP="001E33E6">
      <w:pPr>
        <w:spacing w:after="0"/>
        <w:jc w:val="both"/>
        <w:rPr>
          <w:rFonts w:cs="Guttman Keren"/>
          <w:sz w:val="24"/>
          <w:szCs w:val="24"/>
          <w:rtl/>
        </w:rPr>
      </w:pPr>
      <w:r w:rsidRPr="001E33E6">
        <w:rPr>
          <w:rFonts w:cs="Guttman Keren"/>
          <w:b/>
          <w:bCs/>
          <w:sz w:val="24"/>
          <w:szCs w:val="24"/>
          <w:rtl/>
        </w:rPr>
        <w:t>נחל צאלים</w:t>
      </w:r>
      <w:r w:rsidR="001E33E6" w:rsidRPr="001E33E6">
        <w:rPr>
          <w:rFonts w:cs="Guttman Keren" w:hint="cs"/>
          <w:sz w:val="24"/>
          <w:szCs w:val="24"/>
          <w:rtl/>
        </w:rPr>
        <w:t xml:space="preserve"> </w:t>
      </w:r>
      <w:r w:rsidR="001E33E6" w:rsidRPr="001E33E6">
        <w:rPr>
          <w:rFonts w:cs="Guttman Keren"/>
          <w:sz w:val="24"/>
          <w:szCs w:val="24"/>
          <w:rtl/>
        </w:rPr>
        <w:t>–</w:t>
      </w:r>
      <w:r w:rsidR="001E33E6" w:rsidRPr="001E33E6">
        <w:rPr>
          <w:rFonts w:cs="Guttman Keren" w:hint="cs"/>
          <w:sz w:val="24"/>
          <w:szCs w:val="24"/>
          <w:rtl/>
        </w:rPr>
        <w:t xml:space="preserve"> </w:t>
      </w:r>
    </w:p>
    <w:p w:rsidR="001E33E6" w:rsidRPr="001E33E6" w:rsidRDefault="001E33E6" w:rsidP="001E33E6">
      <w:pPr>
        <w:spacing w:after="0"/>
        <w:jc w:val="both"/>
        <w:rPr>
          <w:rFonts w:cs="Guttman Keren"/>
          <w:sz w:val="24"/>
          <w:szCs w:val="24"/>
          <w:rtl/>
        </w:rPr>
      </w:pPr>
    </w:p>
    <w:p w:rsidR="00F545E9" w:rsidRDefault="00F545E9" w:rsidP="001E33E6">
      <w:pPr>
        <w:spacing w:after="0"/>
        <w:jc w:val="both"/>
        <w:rPr>
          <w:rFonts w:cs="Guttman Keren"/>
          <w:rtl/>
        </w:rPr>
      </w:pPr>
      <w:r w:rsidRPr="001E33E6">
        <w:rPr>
          <w:rFonts w:cs="Guttman Keren"/>
          <w:rtl/>
        </w:rPr>
        <w:t>הוא מהגדולים שבנחלים היורדים אל</w:t>
      </w:r>
      <w:r w:rsidRPr="001E33E6">
        <w:rPr>
          <w:rFonts w:cs="Guttman Keren"/>
        </w:rPr>
        <w:t> </w:t>
      </w:r>
      <w:hyperlink r:id="rId137" w:tooltip="ים המלח" w:history="1">
        <w:r w:rsidRPr="001E33E6">
          <w:rPr>
            <w:rFonts w:cs="Guttman Keren"/>
            <w:rtl/>
          </w:rPr>
          <w:t>ים המלח</w:t>
        </w:r>
      </w:hyperlink>
      <w:r w:rsidRPr="001E33E6">
        <w:rPr>
          <w:rFonts w:cs="Guttman Keren"/>
        </w:rPr>
        <w:t> </w:t>
      </w:r>
      <w:r w:rsidRPr="001E33E6">
        <w:rPr>
          <w:rFonts w:cs="Guttman Keren"/>
          <w:rtl/>
        </w:rPr>
        <w:t>מ</w:t>
      </w:r>
      <w:hyperlink r:id="rId138" w:tooltip="מדבר יהודה" w:history="1">
        <w:r w:rsidRPr="001E33E6">
          <w:rPr>
            <w:rFonts w:cs="Guttman Keren"/>
            <w:rtl/>
          </w:rPr>
          <w:t>מדבר יהודה</w:t>
        </w:r>
      </w:hyperlink>
      <w:r w:rsidRPr="001E33E6">
        <w:rPr>
          <w:rFonts w:cs="Guttman Keren"/>
        </w:rPr>
        <w:t xml:space="preserve">. </w:t>
      </w:r>
      <w:r w:rsidRPr="001E33E6">
        <w:rPr>
          <w:rFonts w:cs="Guttman Keren"/>
          <w:rtl/>
        </w:rPr>
        <w:t>ה</w:t>
      </w:r>
      <w:hyperlink r:id="rId139" w:tooltip="נחל" w:history="1">
        <w:r w:rsidRPr="001E33E6">
          <w:rPr>
            <w:rFonts w:cs="Guttman Keren"/>
            <w:rtl/>
          </w:rPr>
          <w:t>נחל</w:t>
        </w:r>
      </w:hyperlink>
      <w:r w:rsidRPr="001E33E6">
        <w:rPr>
          <w:rFonts w:cs="Guttman Keren"/>
        </w:rPr>
        <w:t> </w:t>
      </w:r>
      <w:r w:rsidRPr="001E33E6">
        <w:rPr>
          <w:rFonts w:cs="Guttman Keren"/>
          <w:rtl/>
        </w:rPr>
        <w:t>הוא</w:t>
      </w:r>
      <w:r w:rsidRPr="001E33E6">
        <w:rPr>
          <w:rFonts w:cs="Guttman Keren"/>
        </w:rPr>
        <w:t> </w:t>
      </w:r>
      <w:hyperlink r:id="rId140" w:tooltip="נחל אכזב" w:history="1">
        <w:r w:rsidRPr="001E33E6">
          <w:rPr>
            <w:rFonts w:cs="Guttman Keren"/>
            <w:rtl/>
          </w:rPr>
          <w:t>נחל אכזב</w:t>
        </w:r>
      </w:hyperlink>
      <w:r w:rsidRPr="001E33E6">
        <w:rPr>
          <w:rFonts w:cs="Guttman Keren"/>
        </w:rPr>
        <w:t xml:space="preserve">, </w:t>
      </w:r>
      <w:r w:rsidRPr="001E33E6">
        <w:rPr>
          <w:rFonts w:cs="Guttman Keren"/>
          <w:rtl/>
        </w:rPr>
        <w:t>אך גבים רבים בערוץ הנחל מתמלאים מים בעת מעבר מים בנחל מדי חורף. הנחל מכונה בערבית "ואדי א-</w:t>
      </w:r>
      <w:proofErr w:type="spellStart"/>
      <w:r w:rsidRPr="001E33E6">
        <w:rPr>
          <w:rFonts w:cs="Guttman Keren"/>
          <w:rtl/>
        </w:rPr>
        <w:t>סיאל</w:t>
      </w:r>
      <w:proofErr w:type="spellEnd"/>
      <w:r w:rsidRPr="001E33E6">
        <w:rPr>
          <w:rFonts w:cs="Guttman Keren"/>
          <w:rtl/>
        </w:rPr>
        <w:t xml:space="preserve">" שפירושו נחל </w:t>
      </w:r>
      <w:proofErr w:type="spellStart"/>
      <w:r w:rsidRPr="001E33E6">
        <w:rPr>
          <w:rFonts w:cs="Guttman Keren"/>
          <w:rtl/>
        </w:rPr>
        <w:t>השטפונות</w:t>
      </w:r>
      <w:proofErr w:type="spellEnd"/>
      <w:r w:rsidRPr="001E33E6">
        <w:rPr>
          <w:rFonts w:cs="Guttman Keren"/>
          <w:rtl/>
        </w:rPr>
        <w:t xml:space="preserve"> הגדולים</w:t>
      </w:r>
      <w:r w:rsidRPr="001E33E6">
        <w:rPr>
          <w:rFonts w:cs="Guttman Keren"/>
        </w:rPr>
        <w:t>.</w:t>
      </w:r>
    </w:p>
    <w:p w:rsidR="001E33E6" w:rsidRPr="001E33E6" w:rsidRDefault="001E33E6" w:rsidP="001E33E6">
      <w:pPr>
        <w:spacing w:after="0"/>
        <w:jc w:val="both"/>
        <w:rPr>
          <w:rFonts w:cs="Guttman Keren"/>
          <w:rtl/>
        </w:rPr>
      </w:pPr>
    </w:p>
    <w:p w:rsidR="00F545E9" w:rsidRDefault="00F545E9" w:rsidP="001E33E6">
      <w:pPr>
        <w:spacing w:after="0"/>
        <w:jc w:val="both"/>
        <w:rPr>
          <w:rFonts w:cs="Guttman Keren"/>
          <w:rtl/>
        </w:rPr>
      </w:pPr>
      <w:r w:rsidRPr="001E33E6">
        <w:rPr>
          <w:rFonts w:cs="Guttman Keren" w:hint="cs"/>
          <w:rtl/>
        </w:rPr>
        <w:t>משם נעלה אל האתר ההיסטורי מצדה</w:t>
      </w:r>
    </w:p>
    <w:p w:rsidR="001E33E6" w:rsidRPr="001E33E6" w:rsidRDefault="001E33E6" w:rsidP="001E33E6">
      <w:pPr>
        <w:spacing w:after="0"/>
        <w:jc w:val="both"/>
        <w:rPr>
          <w:rFonts w:cs="Guttman Keren"/>
          <w:rtl/>
        </w:rPr>
      </w:pPr>
    </w:p>
    <w:p w:rsidR="001E33E6" w:rsidRDefault="00F545E9" w:rsidP="001E33E6">
      <w:pPr>
        <w:spacing w:after="0"/>
        <w:jc w:val="both"/>
        <w:rPr>
          <w:rFonts w:cs="Guttman Keren"/>
          <w:sz w:val="24"/>
          <w:szCs w:val="24"/>
          <w:rtl/>
        </w:rPr>
      </w:pPr>
      <w:r w:rsidRPr="001E33E6">
        <w:rPr>
          <w:rFonts w:cs="Guttman Keren"/>
          <w:b/>
          <w:bCs/>
          <w:sz w:val="24"/>
          <w:szCs w:val="24"/>
          <w:rtl/>
        </w:rPr>
        <w:t>מצדה</w:t>
      </w:r>
      <w:r w:rsidR="001E33E6">
        <w:rPr>
          <w:rFonts w:cs="Guttman Keren" w:hint="cs"/>
          <w:sz w:val="24"/>
          <w:szCs w:val="24"/>
          <w:rtl/>
        </w:rPr>
        <w:t xml:space="preserve"> </w:t>
      </w:r>
      <w:r w:rsidR="001E33E6">
        <w:rPr>
          <w:rFonts w:cs="Guttman Keren"/>
          <w:sz w:val="24"/>
          <w:szCs w:val="24"/>
          <w:rtl/>
        </w:rPr>
        <w:t>–</w:t>
      </w:r>
      <w:r w:rsidR="001E33E6">
        <w:rPr>
          <w:rFonts w:cs="Guttman Keren" w:hint="cs"/>
          <w:sz w:val="24"/>
          <w:szCs w:val="24"/>
          <w:rtl/>
        </w:rPr>
        <w:t xml:space="preserve"> </w:t>
      </w:r>
    </w:p>
    <w:p w:rsidR="001E33E6" w:rsidRPr="001E33E6" w:rsidRDefault="001E33E6" w:rsidP="001E33E6">
      <w:pPr>
        <w:spacing w:after="0"/>
        <w:jc w:val="both"/>
        <w:rPr>
          <w:rFonts w:cs="Guttman Keren"/>
          <w:sz w:val="24"/>
          <w:szCs w:val="24"/>
          <w:rtl/>
        </w:rPr>
      </w:pPr>
    </w:p>
    <w:p w:rsidR="00F545E9" w:rsidRPr="001E33E6" w:rsidRDefault="001E33E6" w:rsidP="001E33E6">
      <w:pPr>
        <w:spacing w:after="0"/>
        <w:jc w:val="both"/>
        <w:rPr>
          <w:rFonts w:cs="Guttman Keren"/>
        </w:rPr>
      </w:pPr>
      <w:r>
        <w:rPr>
          <w:rFonts w:cs="Guttman Keren"/>
          <w:noProof/>
        </w:rPr>
        <w:drawing>
          <wp:anchor distT="0" distB="0" distL="114300" distR="114300" simplePos="0" relativeHeight="251661312" behindDoc="0" locked="0" layoutInCell="1" allowOverlap="1">
            <wp:simplePos x="0" y="0"/>
            <wp:positionH relativeFrom="column">
              <wp:posOffset>-54610</wp:posOffset>
            </wp:positionH>
            <wp:positionV relativeFrom="paragraph">
              <wp:posOffset>114935</wp:posOffset>
            </wp:positionV>
            <wp:extent cx="3923030" cy="1805305"/>
            <wp:effectExtent l="19050" t="0" r="1270" b="0"/>
            <wp:wrapSquare wrapText="bothSides"/>
            <wp:docPr id="8" name="תמונה 8" descr="http://upload.wikimedia.org/wikipedia/commons/thumb/1/1b/PikiWiki_Israel_11549_masada_dead_sea_israel_the_Judea_desert.jpg/250px-PikiWiki_Israel_11549_masada_dead_sea_israel_the_Judea_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1/1b/PikiWiki_Israel_11549_masada_dead_sea_israel_the_Judea_desert.jpg/250px-PikiWiki_Israel_11549_masada_dead_sea_israel_the_Judea_desert.jpg"/>
                    <pic:cNvPicPr>
                      <a:picLocks noChangeAspect="1" noChangeArrowheads="1"/>
                    </pic:cNvPicPr>
                  </pic:nvPicPr>
                  <pic:blipFill>
                    <a:blip r:embed="rId141" cstate="print"/>
                    <a:srcRect/>
                    <a:stretch>
                      <a:fillRect/>
                    </a:stretch>
                  </pic:blipFill>
                  <pic:spPr bwMode="auto">
                    <a:xfrm>
                      <a:off x="0" y="0"/>
                      <a:ext cx="3923030" cy="1805305"/>
                    </a:xfrm>
                    <a:prstGeom prst="rect">
                      <a:avLst/>
                    </a:prstGeom>
                    <a:ln>
                      <a:noFill/>
                    </a:ln>
                    <a:effectLst>
                      <a:softEdge rad="112500"/>
                    </a:effectLst>
                  </pic:spPr>
                </pic:pic>
              </a:graphicData>
            </a:graphic>
          </wp:anchor>
        </w:drawing>
      </w:r>
      <w:r w:rsidR="00F545E9" w:rsidRPr="001E33E6">
        <w:rPr>
          <w:rFonts w:cs="Guttman Keren"/>
        </w:rPr>
        <w:t> </w:t>
      </w:r>
      <w:r w:rsidR="00F545E9" w:rsidRPr="001E33E6">
        <w:rPr>
          <w:rFonts w:cs="Guttman Keren"/>
          <w:rtl/>
        </w:rPr>
        <w:t>היא</w:t>
      </w:r>
      <w:r w:rsidR="00F545E9" w:rsidRPr="001E33E6">
        <w:rPr>
          <w:rFonts w:cs="Guttman Keren"/>
        </w:rPr>
        <w:t> </w:t>
      </w:r>
      <w:hyperlink r:id="rId142" w:tooltip="מבצר" w:history="1">
        <w:r w:rsidR="00F545E9" w:rsidRPr="001E33E6">
          <w:rPr>
            <w:rFonts w:cs="Guttman Keren"/>
            <w:rtl/>
          </w:rPr>
          <w:t>מבצר</w:t>
        </w:r>
      </w:hyperlink>
      <w:r w:rsidR="00F545E9" w:rsidRPr="001E33E6">
        <w:rPr>
          <w:rFonts w:cs="Guttman Keren"/>
        </w:rPr>
        <w:t> </w:t>
      </w:r>
      <w:r w:rsidR="00F545E9" w:rsidRPr="001E33E6">
        <w:rPr>
          <w:rFonts w:cs="Guttman Keren"/>
          <w:rtl/>
        </w:rPr>
        <w:t>עתיק על פסגתו של</w:t>
      </w:r>
      <w:r w:rsidR="00F545E9" w:rsidRPr="001E33E6">
        <w:rPr>
          <w:rFonts w:cs="Guttman Keren"/>
        </w:rPr>
        <w:t xml:space="preserve"> </w:t>
      </w:r>
      <w:hyperlink r:id="rId143" w:tooltip="צוק" w:history="1">
        <w:r w:rsidR="00F545E9" w:rsidRPr="001E33E6">
          <w:rPr>
            <w:rFonts w:cs="Guttman Keren"/>
            <w:rtl/>
          </w:rPr>
          <w:t>צוק</w:t>
        </w:r>
      </w:hyperlink>
      <w:r w:rsidR="00F545E9" w:rsidRPr="001E33E6">
        <w:rPr>
          <w:rFonts w:cs="Guttman Keren"/>
        </w:rPr>
        <w:t> </w:t>
      </w:r>
      <w:r w:rsidR="00F545E9" w:rsidRPr="001E33E6">
        <w:rPr>
          <w:rFonts w:cs="Guttman Keren"/>
          <w:rtl/>
        </w:rPr>
        <w:t>מבודד, בשוליו המזרחיים של</w:t>
      </w:r>
      <w:r w:rsidR="00F545E9" w:rsidRPr="001E33E6">
        <w:rPr>
          <w:rFonts w:cs="Guttman Keren"/>
        </w:rPr>
        <w:t> </w:t>
      </w:r>
      <w:hyperlink r:id="rId144" w:tooltip="מדבר יהודה" w:history="1">
        <w:r w:rsidR="00F545E9" w:rsidRPr="001E33E6">
          <w:rPr>
            <w:rFonts w:cs="Guttman Keren"/>
            <w:rtl/>
          </w:rPr>
          <w:t>מדבר יהודה</w:t>
        </w:r>
      </w:hyperlink>
      <w:r w:rsidR="00F545E9" w:rsidRPr="001E33E6">
        <w:rPr>
          <w:rFonts w:cs="Guttman Keren"/>
        </w:rPr>
        <w:t xml:space="preserve">, </w:t>
      </w:r>
      <w:r w:rsidR="00F545E9" w:rsidRPr="001E33E6">
        <w:rPr>
          <w:rFonts w:cs="Guttman Keren"/>
          <w:rtl/>
        </w:rPr>
        <w:t>המתנשא לגובה של 63 מטרים מעל</w:t>
      </w:r>
      <w:r w:rsidR="00F545E9" w:rsidRPr="001E33E6">
        <w:rPr>
          <w:rFonts w:cs="Guttman Keren"/>
        </w:rPr>
        <w:t> </w:t>
      </w:r>
      <w:hyperlink r:id="rId145" w:tooltip="פני הים" w:history="1">
        <w:r w:rsidR="00F545E9" w:rsidRPr="001E33E6">
          <w:rPr>
            <w:rFonts w:cs="Guttman Keren"/>
            <w:rtl/>
          </w:rPr>
          <w:t>פני הים</w:t>
        </w:r>
      </w:hyperlink>
      <w:r w:rsidR="00F545E9" w:rsidRPr="001E33E6">
        <w:rPr>
          <w:rFonts w:cs="Guttman Keren"/>
        </w:rPr>
        <w:t xml:space="preserve">, </w:t>
      </w:r>
      <w:proofErr w:type="spellStart"/>
      <w:r w:rsidR="00F545E9" w:rsidRPr="001E33E6">
        <w:rPr>
          <w:rFonts w:cs="Guttman Keren"/>
          <w:rtl/>
        </w:rPr>
        <w:t>וכ</w:t>
      </w:r>
      <w:proofErr w:type="spellEnd"/>
      <w:r w:rsidR="00F545E9" w:rsidRPr="001E33E6">
        <w:rPr>
          <w:rFonts w:cs="Guttman Keren"/>
          <w:rtl/>
        </w:rPr>
        <w:t>-450 מטרים מעל</w:t>
      </w:r>
      <w:r w:rsidR="00F545E9" w:rsidRPr="001E33E6">
        <w:rPr>
          <w:rFonts w:cs="Guttman Keren"/>
        </w:rPr>
        <w:t> </w:t>
      </w:r>
      <w:hyperlink r:id="rId146" w:tooltip="ים המלח" w:history="1">
        <w:r w:rsidR="00F545E9" w:rsidRPr="001E33E6">
          <w:rPr>
            <w:rFonts w:cs="Guttman Keren"/>
            <w:rtl/>
          </w:rPr>
          <w:t>ים המלח</w:t>
        </w:r>
      </w:hyperlink>
      <w:r w:rsidR="00F545E9" w:rsidRPr="001E33E6">
        <w:rPr>
          <w:rFonts w:cs="Guttman Keren"/>
        </w:rPr>
        <w:t> </w:t>
      </w:r>
      <w:r w:rsidR="00F545E9" w:rsidRPr="001E33E6">
        <w:rPr>
          <w:rFonts w:cs="Guttman Keren"/>
          <w:rtl/>
        </w:rPr>
        <w:t>שלמרגלותיו. צוק מצדה הוא</w:t>
      </w:r>
      <w:r w:rsidR="00D47098" w:rsidRPr="001E33E6">
        <w:rPr>
          <w:rFonts w:cs="Guttman Keren" w:hint="cs"/>
          <w:rtl/>
        </w:rPr>
        <w:t xml:space="preserve"> </w:t>
      </w:r>
      <w:hyperlink r:id="rId147" w:tooltip="הורסט" w:history="1">
        <w:r w:rsidR="00F545E9" w:rsidRPr="001E33E6">
          <w:rPr>
            <w:rFonts w:cs="Guttman Keren"/>
            <w:rtl/>
          </w:rPr>
          <w:t>הורסט</w:t>
        </w:r>
      </w:hyperlink>
      <w:r w:rsidR="00F545E9" w:rsidRPr="001E33E6">
        <w:rPr>
          <w:rFonts w:cs="Guttman Keren"/>
        </w:rPr>
        <w:t> </w:t>
      </w:r>
      <w:r w:rsidR="00F545E9" w:rsidRPr="001E33E6">
        <w:rPr>
          <w:rFonts w:cs="Guttman Keren"/>
          <w:rtl/>
        </w:rPr>
        <w:t>שהתרומם והתנתק מ</w:t>
      </w:r>
      <w:hyperlink r:id="rId148" w:tooltip="מצוק ההעתקים" w:history="1">
        <w:r w:rsidR="00F545E9" w:rsidRPr="001E33E6">
          <w:rPr>
            <w:rFonts w:cs="Guttman Keren"/>
            <w:rtl/>
          </w:rPr>
          <w:t>מצוק ההעתקים</w:t>
        </w:r>
      </w:hyperlink>
      <w:r w:rsidR="00F545E9" w:rsidRPr="001E33E6">
        <w:rPr>
          <w:rFonts w:cs="Guttman Keren"/>
        </w:rPr>
        <w:t xml:space="preserve">, </w:t>
      </w:r>
      <w:r w:rsidR="00F545E9" w:rsidRPr="001E33E6">
        <w:rPr>
          <w:rFonts w:cs="Guttman Keren"/>
          <w:rtl/>
        </w:rPr>
        <w:t>והוא מוקף על ידי</w:t>
      </w:r>
      <w:r w:rsidR="00F545E9" w:rsidRPr="001E33E6">
        <w:rPr>
          <w:rFonts w:cs="Guttman Keren"/>
        </w:rPr>
        <w:t> </w:t>
      </w:r>
      <w:hyperlink r:id="rId149" w:tooltip="נחל בן יאיר (הדף אינו קיים)" w:history="1">
        <w:r w:rsidR="00F545E9" w:rsidRPr="001E33E6">
          <w:rPr>
            <w:rFonts w:cs="Guttman Keren"/>
            <w:rtl/>
          </w:rPr>
          <w:t>נחל בן יאיר</w:t>
        </w:r>
      </w:hyperlink>
      <w:r w:rsidR="00F545E9" w:rsidRPr="001E33E6">
        <w:rPr>
          <w:rFonts w:cs="Guttman Keren" w:hint="cs"/>
          <w:rtl/>
        </w:rPr>
        <w:t xml:space="preserve"> </w:t>
      </w:r>
      <w:r w:rsidR="00F545E9" w:rsidRPr="001E33E6">
        <w:rPr>
          <w:rFonts w:cs="Guttman Keren"/>
          <w:rtl/>
        </w:rPr>
        <w:t>ממערב ו</w:t>
      </w:r>
      <w:hyperlink r:id="rId150" w:tooltip="נחל מצדה (הדף אינו קיים)" w:history="1">
        <w:r w:rsidR="00F545E9" w:rsidRPr="001E33E6">
          <w:rPr>
            <w:rFonts w:cs="Guttman Keren"/>
            <w:rtl/>
          </w:rPr>
          <w:t>נחל מצדה</w:t>
        </w:r>
      </w:hyperlink>
      <w:r w:rsidR="00F545E9" w:rsidRPr="001E33E6">
        <w:rPr>
          <w:rFonts w:cs="Guttman Keren"/>
        </w:rPr>
        <w:t> </w:t>
      </w:r>
      <w:r w:rsidR="00F545E9" w:rsidRPr="001E33E6">
        <w:rPr>
          <w:rFonts w:cs="Guttman Keren"/>
          <w:rtl/>
        </w:rPr>
        <w:t>מדרום וממזרח</w:t>
      </w:r>
      <w:r w:rsidR="00F545E9" w:rsidRPr="001E33E6">
        <w:rPr>
          <w:rFonts w:cs="Guttman Keren"/>
        </w:rPr>
        <w:t>.</w:t>
      </w:r>
    </w:p>
    <w:p w:rsidR="00F545E9" w:rsidRPr="001E33E6" w:rsidRDefault="00F545E9" w:rsidP="001E33E6">
      <w:pPr>
        <w:spacing w:after="0"/>
        <w:jc w:val="both"/>
        <w:rPr>
          <w:rFonts w:cs="Guttman Keren"/>
          <w:rtl/>
        </w:rPr>
      </w:pPr>
      <w:r w:rsidRPr="001E33E6">
        <w:rPr>
          <w:rFonts w:cs="Guttman Keren"/>
          <w:rtl/>
        </w:rPr>
        <w:t>הצוק נבחר על ידי המלך</w:t>
      </w:r>
      <w:r w:rsidRPr="001E33E6">
        <w:rPr>
          <w:rFonts w:cs="Guttman Keren"/>
        </w:rPr>
        <w:t> </w:t>
      </w:r>
      <w:hyperlink r:id="rId151" w:tooltip="הורדוס" w:history="1">
        <w:r w:rsidRPr="001E33E6">
          <w:rPr>
            <w:rFonts w:cs="Guttman Keren"/>
            <w:rtl/>
          </w:rPr>
          <w:t>הורדוס</w:t>
        </w:r>
      </w:hyperlink>
      <w:r w:rsidRPr="001E33E6">
        <w:rPr>
          <w:rFonts w:cs="Guttman Keren"/>
        </w:rPr>
        <w:t> </w:t>
      </w:r>
      <w:r w:rsidRPr="001E33E6">
        <w:rPr>
          <w:rFonts w:cs="Guttman Keren"/>
          <w:rtl/>
        </w:rPr>
        <w:t>לשמש כמקום מפלט ומצודה מלכותית ועל פסגתו השטוחה נבנו ארמונות מפוארים, מבני ציבור ותענוגות. ביצורים הקיפו את המצוק ומערכות לאיסוף ואגירת מים הבטיחו אספקה שוטפת לכל אורך השנה.</w:t>
      </w:r>
      <w:r w:rsidRPr="001E33E6">
        <w:rPr>
          <w:rFonts w:cs="Guttman Keren"/>
        </w:rPr>
        <w:t xml:space="preserve"> </w:t>
      </w:r>
      <w:r w:rsidRPr="001E33E6">
        <w:rPr>
          <w:rFonts w:cs="Guttman Keren"/>
          <w:rtl/>
        </w:rPr>
        <w:t xml:space="preserve">על פי יוסף בן </w:t>
      </w:r>
      <w:proofErr w:type="spellStart"/>
      <w:r w:rsidRPr="001E33E6">
        <w:rPr>
          <w:rFonts w:cs="Guttman Keren"/>
          <w:rtl/>
        </w:rPr>
        <w:t>מתיתיהו</w:t>
      </w:r>
      <w:proofErr w:type="spellEnd"/>
      <w:r w:rsidRPr="001E33E6">
        <w:rPr>
          <w:rFonts w:cs="Guttman Keren"/>
          <w:rtl/>
        </w:rPr>
        <w:t>, לאחר</w:t>
      </w:r>
      <w:r w:rsidRPr="001E33E6">
        <w:rPr>
          <w:rFonts w:cs="Guttman Keren"/>
        </w:rPr>
        <w:t> </w:t>
      </w:r>
      <w:hyperlink r:id="rId152" w:tooltip="חורבן בית שני" w:history="1">
        <w:r w:rsidRPr="001E33E6">
          <w:rPr>
            <w:rFonts w:cs="Guttman Keren"/>
            <w:rtl/>
          </w:rPr>
          <w:t>חורבן בית שני</w:t>
        </w:r>
      </w:hyperlink>
      <w:r w:rsidRPr="001E33E6">
        <w:rPr>
          <w:rFonts w:cs="Guttman Keren"/>
        </w:rPr>
        <w:t xml:space="preserve">, </w:t>
      </w:r>
      <w:r w:rsidRPr="001E33E6">
        <w:rPr>
          <w:rFonts w:cs="Guttman Keren"/>
          <w:rtl/>
        </w:rPr>
        <w:t>תפסו מורדים יהודים מכת ה</w:t>
      </w:r>
      <w:hyperlink r:id="rId153" w:tooltip="סיקריקים" w:history="1">
        <w:r w:rsidRPr="001E33E6">
          <w:rPr>
            <w:rFonts w:cs="Guttman Keren"/>
            <w:rtl/>
          </w:rPr>
          <w:t>סיקריקים</w:t>
        </w:r>
      </w:hyperlink>
      <w:r w:rsidRPr="001E33E6">
        <w:rPr>
          <w:rFonts w:cs="Guttman Keren"/>
        </w:rPr>
        <w:t xml:space="preserve"> </w:t>
      </w:r>
      <w:r w:rsidRPr="001E33E6">
        <w:rPr>
          <w:rFonts w:cs="Guttman Keren"/>
          <w:rtl/>
        </w:rPr>
        <w:t>את מצדה וממנה יצאו לגיחות שוד אל יישובים באזור</w:t>
      </w:r>
      <w:r w:rsidRPr="001E33E6">
        <w:rPr>
          <w:rFonts w:cs="Guttman Keren"/>
        </w:rPr>
        <w:t> </w:t>
      </w:r>
      <w:hyperlink r:id="rId154" w:tooltip="ים המלח" w:history="1">
        <w:r w:rsidRPr="001E33E6">
          <w:rPr>
            <w:rFonts w:cs="Guttman Keren"/>
            <w:rtl/>
          </w:rPr>
          <w:t>ים המלח</w:t>
        </w:r>
      </w:hyperlink>
      <w:r w:rsidRPr="001E33E6">
        <w:rPr>
          <w:rFonts w:cs="Guttman Keren"/>
        </w:rPr>
        <w:t xml:space="preserve">, </w:t>
      </w:r>
      <w:r w:rsidRPr="001E33E6">
        <w:rPr>
          <w:rFonts w:cs="Guttman Keren"/>
          <w:rtl/>
        </w:rPr>
        <w:t>על מצדה</w:t>
      </w:r>
      <w:r w:rsidRPr="001E33E6">
        <w:rPr>
          <w:rFonts w:cs="Guttman Keren" w:hint="cs"/>
          <w:rtl/>
        </w:rPr>
        <w:t xml:space="preserve"> </w:t>
      </w:r>
      <w:r w:rsidRPr="001E33E6">
        <w:rPr>
          <w:rFonts w:cs="Guttman Keren"/>
          <w:rtl/>
        </w:rPr>
        <w:t>על</w:t>
      </w:r>
      <w:r w:rsidRPr="001E33E6">
        <w:rPr>
          <w:rFonts w:cs="Guttman Keren" w:hint="cs"/>
          <w:rtl/>
        </w:rPr>
        <w:t xml:space="preserve"> </w:t>
      </w:r>
      <w:proofErr w:type="spellStart"/>
      <w:r w:rsidRPr="001E33E6">
        <w:rPr>
          <w:rFonts w:cs="Guttman Keren"/>
          <w:rtl/>
        </w:rPr>
        <w:t>ה</w:t>
      </w:r>
      <w:hyperlink r:id="rId155" w:tooltip="הלגיון העשירי פרטנסיס" w:history="1">
        <w:r w:rsidRPr="001E33E6">
          <w:rPr>
            <w:rFonts w:cs="Guttman Keren"/>
            <w:rtl/>
          </w:rPr>
          <w:t>הלגיון</w:t>
        </w:r>
        <w:proofErr w:type="spellEnd"/>
        <w:r w:rsidRPr="001E33E6">
          <w:rPr>
            <w:rFonts w:cs="Guttman Keren"/>
            <w:rtl/>
          </w:rPr>
          <w:t xml:space="preserve"> העשירי</w:t>
        </w:r>
      </w:hyperlink>
      <w:r w:rsidRPr="001E33E6">
        <w:rPr>
          <w:rFonts w:cs="Guttman Keren"/>
        </w:rPr>
        <w:t> </w:t>
      </w:r>
      <w:r w:rsidRPr="001E33E6">
        <w:rPr>
          <w:rFonts w:cs="Guttman Keren"/>
          <w:rtl/>
        </w:rPr>
        <w:t>הרומאי ולאחר קרבות נואשים על חומות המבצר ומשאפסה תקוות המורדים להסיר את המצור הם בחרו להתאבד ולא לסיים את חייהם כעבדים</w:t>
      </w:r>
      <w:r w:rsidRPr="001E33E6">
        <w:rPr>
          <w:rFonts w:cs="Guttman Keren"/>
        </w:rPr>
        <w:t>.</w:t>
      </w:r>
    </w:p>
    <w:p w:rsidR="00F545E9" w:rsidRPr="001E33E6" w:rsidRDefault="00F545E9" w:rsidP="001E33E6">
      <w:pPr>
        <w:spacing w:after="0"/>
        <w:jc w:val="both"/>
        <w:rPr>
          <w:rFonts w:cs="Guttman Keren"/>
        </w:rPr>
      </w:pPr>
      <w:r w:rsidRPr="001E33E6">
        <w:rPr>
          <w:rFonts w:cs="Guttman Keren" w:hint="cs"/>
          <w:rtl/>
        </w:rPr>
        <w:t xml:space="preserve">במאה ה20 </w:t>
      </w:r>
      <w:r w:rsidRPr="001E33E6">
        <w:rPr>
          <w:rFonts w:ascii="Arial" w:hAnsi="Arial" w:cs="Guttman Keren"/>
          <w:color w:val="000000"/>
          <w:shd w:val="clear" w:color="auto" w:fill="FFFFFF"/>
          <w:rtl/>
        </w:rPr>
        <w:t xml:space="preserve">מצדה הפכה ליעד של מטיילים </w:t>
      </w:r>
      <w:r w:rsidRPr="001E33E6">
        <w:rPr>
          <w:rFonts w:cs="Guttman Keren"/>
          <w:rtl/>
        </w:rPr>
        <w:t>ומסעות של תנועות הנוער ולאחר הקמת</w:t>
      </w:r>
      <w:r w:rsidRPr="001E33E6">
        <w:rPr>
          <w:rFonts w:cs="Guttman Keren"/>
        </w:rPr>
        <w:t> </w:t>
      </w:r>
      <w:hyperlink r:id="rId156" w:tooltip="מדינת ישראל" w:history="1">
        <w:r w:rsidRPr="001E33E6">
          <w:rPr>
            <w:rFonts w:cs="Guttman Keren"/>
            <w:rtl/>
          </w:rPr>
          <w:t>מדינת ישראל</w:t>
        </w:r>
      </w:hyperlink>
      <w:r w:rsidRPr="001E33E6">
        <w:rPr>
          <w:rFonts w:cs="Guttman Keren" w:hint="cs"/>
          <w:rtl/>
        </w:rPr>
        <w:t xml:space="preserve"> הוכרזה</w:t>
      </w:r>
      <w:r w:rsidRPr="001E33E6">
        <w:rPr>
          <w:rFonts w:cs="Guttman Keren"/>
        </w:rPr>
        <w:t> </w:t>
      </w:r>
      <w:r w:rsidRPr="001E33E6">
        <w:rPr>
          <w:rFonts w:cs="Guttman Keren"/>
          <w:rtl/>
        </w:rPr>
        <w:t>כאתר השבעה של טירונים ב</w:t>
      </w:r>
      <w:hyperlink r:id="rId157" w:tooltip="צה&quot;ל" w:history="1">
        <w:r w:rsidRPr="001E33E6">
          <w:rPr>
            <w:rFonts w:cs="Guttman Keren"/>
            <w:rtl/>
          </w:rPr>
          <w:t>צה"ל</w:t>
        </w:r>
      </w:hyperlink>
      <w:r w:rsidRPr="001E33E6">
        <w:rPr>
          <w:rFonts w:cs="Guttman Keren"/>
        </w:rPr>
        <w:t> </w:t>
      </w:r>
      <w:r w:rsidRPr="001E33E6">
        <w:rPr>
          <w:rFonts w:cs="Guttman Keren"/>
          <w:rtl/>
        </w:rPr>
        <w:t>מחיילות שונים, על רקע זה נטבעה הקריאה</w:t>
      </w:r>
      <w:r w:rsidRPr="001E33E6">
        <w:rPr>
          <w:rFonts w:cs="Guttman Keren"/>
        </w:rPr>
        <w:t> </w:t>
      </w:r>
      <w:r w:rsidRPr="001E33E6">
        <w:rPr>
          <w:rFonts w:cs="Guttman Keren"/>
          <w:b/>
          <w:bCs/>
          <w:rtl/>
        </w:rPr>
        <w:t>שנית מצדה לא תיפול</w:t>
      </w:r>
      <w:r w:rsidRPr="001E33E6">
        <w:rPr>
          <w:rFonts w:cs="Guttman Keren"/>
        </w:rPr>
        <w:t xml:space="preserve">. </w:t>
      </w:r>
      <w:r w:rsidRPr="001E33E6">
        <w:rPr>
          <w:rFonts w:cs="Guttman Keren"/>
          <w:rtl/>
        </w:rPr>
        <w:t>החל מסוף</w:t>
      </w:r>
      <w:r w:rsidRPr="001E33E6">
        <w:rPr>
          <w:rFonts w:cs="Guttman Keren"/>
        </w:rPr>
        <w:t> </w:t>
      </w:r>
      <w:hyperlink r:id="rId158" w:tooltip="המאה העשרים" w:history="1">
        <w:r w:rsidRPr="001E33E6">
          <w:rPr>
            <w:rFonts w:cs="Guttman Keren"/>
            <w:rtl/>
          </w:rPr>
          <w:t>המאה העשרים</w:t>
        </w:r>
      </w:hyperlink>
      <w:r w:rsidRPr="001E33E6">
        <w:rPr>
          <w:rFonts w:cs="Guttman Keren"/>
        </w:rPr>
        <w:t> </w:t>
      </w:r>
      <w:r w:rsidRPr="001E33E6">
        <w:rPr>
          <w:rFonts w:cs="Guttman Keren"/>
          <w:rtl/>
        </w:rPr>
        <w:t>חל כרסום במעמדה של מצדה כמיתוס ציוני ויש הנרתעים מהמסר הבעייתי המשתקף בקנאות הקיצונית של הסיקריקים ובבחירתם להתאבד על פסגת מצדה</w:t>
      </w:r>
      <w:r w:rsidRPr="001E33E6">
        <w:rPr>
          <w:rFonts w:cs="Guttman Keren"/>
        </w:rPr>
        <w:t>.</w:t>
      </w:r>
    </w:p>
    <w:p w:rsidR="00F545E9" w:rsidRPr="009B5763" w:rsidRDefault="00F545E9" w:rsidP="00F545E9">
      <w:pPr>
        <w:jc w:val="both"/>
        <w:rPr>
          <w:sz w:val="20"/>
          <w:szCs w:val="20"/>
          <w:rtl/>
        </w:rPr>
      </w:pPr>
    </w:p>
    <w:p w:rsidR="00F11DFD" w:rsidRPr="009B5763" w:rsidRDefault="00F11DFD" w:rsidP="00F545E9">
      <w:pPr>
        <w:jc w:val="both"/>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332464" w:rsidRPr="00ED4048" w:rsidRDefault="00332464" w:rsidP="00ED4048">
      <w:pPr>
        <w:pStyle w:val="a8"/>
        <w:jc w:val="center"/>
        <w:rPr>
          <w:rFonts w:cs="Guttman Keren"/>
          <w:i w:val="0"/>
          <w:iCs w:val="0"/>
          <w:sz w:val="28"/>
          <w:szCs w:val="28"/>
          <w:rtl/>
        </w:rPr>
      </w:pPr>
      <w:r w:rsidRPr="00ED4048">
        <w:rPr>
          <w:rFonts w:cs="Guttman Keren"/>
          <w:i w:val="0"/>
          <w:iCs w:val="0"/>
          <w:sz w:val="28"/>
          <w:szCs w:val="28"/>
          <w:rtl/>
        </w:rPr>
        <w:t xml:space="preserve">יום </w:t>
      </w:r>
      <w:r w:rsidR="00D35F63">
        <w:rPr>
          <w:rFonts w:cs="Guttman Keren" w:hint="cs"/>
          <w:i w:val="0"/>
          <w:iCs w:val="0"/>
          <w:sz w:val="28"/>
          <w:szCs w:val="28"/>
          <w:rtl/>
        </w:rPr>
        <w:t>גימ"ל</w:t>
      </w:r>
      <w:r w:rsidR="00ED4048" w:rsidRPr="00ED4048">
        <w:rPr>
          <w:rFonts w:cs="Guttman Keren" w:hint="cs"/>
          <w:i w:val="0"/>
          <w:iCs w:val="0"/>
          <w:sz w:val="28"/>
          <w:szCs w:val="28"/>
          <w:rtl/>
        </w:rPr>
        <w:t>: (12.6)</w:t>
      </w:r>
    </w:p>
    <w:p w:rsidR="00ED4048" w:rsidRPr="00ED4048" w:rsidRDefault="00ED4048" w:rsidP="00332464">
      <w:pPr>
        <w:pStyle w:val="NormalWeb"/>
        <w:rPr>
          <w:rFonts w:ascii="Arial" w:hAnsi="Arial" w:cs="Guttman Keren"/>
          <w:sz w:val="22"/>
          <w:szCs w:val="22"/>
          <w:rtl/>
        </w:rPr>
      </w:pPr>
      <w:r w:rsidRPr="00ED4048">
        <w:rPr>
          <w:rFonts w:ascii="Arial" w:hAnsi="Arial" w:cs="Guttman Keren" w:hint="cs"/>
          <w:sz w:val="22"/>
          <w:szCs w:val="22"/>
          <w:rtl/>
        </w:rPr>
        <w:t>נתחיל את היום בסיור מודרך בבה"ד 1</w:t>
      </w:r>
    </w:p>
    <w:p w:rsidR="00ED4048" w:rsidRPr="00ED4048" w:rsidRDefault="00332464" w:rsidP="00332464">
      <w:pPr>
        <w:pStyle w:val="NormalWeb"/>
        <w:rPr>
          <w:rFonts w:ascii="Arial" w:hAnsi="Arial" w:cs="Guttman Keren"/>
          <w:b/>
          <w:bCs/>
          <w:color w:val="000000" w:themeColor="text1"/>
          <w:rtl/>
        </w:rPr>
      </w:pPr>
      <w:r w:rsidRPr="00ED4048">
        <w:rPr>
          <w:rFonts w:ascii="Arial" w:hAnsi="Arial" w:cs="Guttman Keren"/>
          <w:b/>
          <w:bCs/>
          <w:rtl/>
        </w:rPr>
        <w:t xml:space="preserve">בית </w:t>
      </w:r>
      <w:r w:rsidRPr="00ED4048">
        <w:rPr>
          <w:rFonts w:ascii="Arial" w:hAnsi="Arial" w:cs="Guttman Keren"/>
          <w:b/>
          <w:bCs/>
          <w:color w:val="000000" w:themeColor="text1"/>
          <w:rtl/>
        </w:rPr>
        <w:t>הספר לקצינים של צה"ל</w:t>
      </w:r>
      <w:r w:rsidR="00ED4048" w:rsidRPr="00ED4048">
        <w:rPr>
          <w:rFonts w:ascii="Arial" w:hAnsi="Arial" w:cs="Guttman Keren" w:hint="cs"/>
          <w:b/>
          <w:bCs/>
          <w:color w:val="000000" w:themeColor="text1"/>
          <w:rtl/>
        </w:rPr>
        <w:t xml:space="preserve"> </w:t>
      </w:r>
      <w:r w:rsidR="00ED4048" w:rsidRPr="00ED4048">
        <w:rPr>
          <w:rFonts w:ascii="Arial" w:hAnsi="Arial" w:cs="Guttman Keren"/>
          <w:b/>
          <w:bCs/>
          <w:color w:val="000000" w:themeColor="text1"/>
          <w:rtl/>
        </w:rPr>
        <w:t>–</w:t>
      </w:r>
      <w:r w:rsidR="00ED4048" w:rsidRPr="00ED4048">
        <w:rPr>
          <w:rFonts w:ascii="Arial" w:hAnsi="Arial" w:cs="Guttman Keren" w:hint="cs"/>
          <w:b/>
          <w:bCs/>
          <w:color w:val="000000" w:themeColor="text1"/>
          <w:rtl/>
        </w:rPr>
        <w:t xml:space="preserve"> </w:t>
      </w:r>
    </w:p>
    <w:p w:rsidR="00332464" w:rsidRPr="00ED4048" w:rsidRDefault="00332464" w:rsidP="00332464">
      <w:pPr>
        <w:pStyle w:val="NormalWeb"/>
        <w:rPr>
          <w:rFonts w:ascii="Arial" w:hAnsi="Arial" w:cs="Guttman Keren"/>
          <w:color w:val="000000" w:themeColor="text1"/>
          <w:sz w:val="22"/>
          <w:szCs w:val="22"/>
        </w:rPr>
      </w:pPr>
      <w:r w:rsidRPr="00ED4048">
        <w:rPr>
          <w:rFonts w:ascii="Arial" w:hAnsi="Arial" w:cs="Guttman Keren"/>
          <w:color w:val="000000" w:themeColor="text1"/>
          <w:sz w:val="22"/>
          <w:szCs w:val="22"/>
          <w:rtl/>
        </w:rPr>
        <w:t xml:space="preserve"> על שם חיים לסקוב (בה"ד 1) הוא </w:t>
      </w:r>
      <w:hyperlink r:id="rId159" w:tooltip="בסיס הדרכה" w:history="1">
        <w:r w:rsidRPr="00ED4048">
          <w:rPr>
            <w:rStyle w:val="Hyperlink"/>
            <w:rFonts w:ascii="Arial" w:hAnsi="Arial" w:cs="Guttman Keren"/>
            <w:color w:val="000000" w:themeColor="text1"/>
            <w:sz w:val="22"/>
            <w:szCs w:val="22"/>
            <w:u w:val="none"/>
            <w:rtl/>
          </w:rPr>
          <w:t>בסיס ההדרכה</w:t>
        </w:r>
      </w:hyperlink>
      <w:r w:rsidRPr="00ED4048">
        <w:rPr>
          <w:rFonts w:ascii="Arial" w:hAnsi="Arial" w:cs="Guttman Keren"/>
          <w:color w:val="000000" w:themeColor="text1"/>
          <w:sz w:val="22"/>
          <w:szCs w:val="22"/>
          <w:rtl/>
        </w:rPr>
        <w:t xml:space="preserve"> המרכזי ל</w:t>
      </w:r>
      <w:hyperlink r:id="rId160" w:tooltip="קורס קצינים בצה&quot;ל" w:history="1">
        <w:r w:rsidRPr="00ED4048">
          <w:rPr>
            <w:rStyle w:val="Hyperlink"/>
            <w:rFonts w:ascii="Arial" w:hAnsi="Arial" w:cs="Guttman Keren"/>
            <w:color w:val="000000" w:themeColor="text1"/>
            <w:sz w:val="22"/>
            <w:szCs w:val="22"/>
            <w:u w:val="none"/>
            <w:rtl/>
          </w:rPr>
          <w:t>הכשרת קצינים בצה"ל</w:t>
        </w:r>
      </w:hyperlink>
      <w:r w:rsidRPr="00ED4048">
        <w:rPr>
          <w:rFonts w:ascii="Arial" w:hAnsi="Arial" w:cs="Guttman Keren"/>
          <w:color w:val="000000" w:themeColor="text1"/>
          <w:sz w:val="22"/>
          <w:szCs w:val="22"/>
          <w:rtl/>
        </w:rPr>
        <w:t xml:space="preserve">, בו מוכשרים כל קציני וקצינות צה"ל למעט </w:t>
      </w:r>
      <w:hyperlink r:id="rId161" w:tooltip="קורס טיס" w:history="1">
        <w:r w:rsidRPr="00ED4048">
          <w:rPr>
            <w:rStyle w:val="Hyperlink"/>
            <w:rFonts w:ascii="Arial" w:hAnsi="Arial" w:cs="Guttman Keren"/>
            <w:color w:val="000000" w:themeColor="text1"/>
            <w:sz w:val="22"/>
            <w:szCs w:val="22"/>
            <w:u w:val="none"/>
            <w:rtl/>
          </w:rPr>
          <w:t>טייסים</w:t>
        </w:r>
      </w:hyperlink>
      <w:r w:rsidRPr="00ED4048">
        <w:rPr>
          <w:rFonts w:ascii="Arial" w:hAnsi="Arial" w:cs="Guttman Keren"/>
          <w:color w:val="000000" w:themeColor="text1"/>
          <w:sz w:val="22"/>
          <w:szCs w:val="22"/>
          <w:rtl/>
        </w:rPr>
        <w:t xml:space="preserve"> ו</w:t>
      </w:r>
      <w:hyperlink r:id="rId162" w:tooltip="קורס חובלים" w:history="1">
        <w:r w:rsidRPr="00ED4048">
          <w:rPr>
            <w:rStyle w:val="Hyperlink"/>
            <w:rFonts w:ascii="Arial" w:hAnsi="Arial" w:cs="Guttman Keren"/>
            <w:color w:val="000000" w:themeColor="text1"/>
            <w:sz w:val="22"/>
            <w:szCs w:val="22"/>
            <w:u w:val="none"/>
            <w:rtl/>
          </w:rPr>
          <w:t>חובלים</w:t>
        </w:r>
      </w:hyperlink>
      <w:r w:rsidRPr="00ED4048">
        <w:rPr>
          <w:rFonts w:ascii="Arial" w:hAnsi="Arial" w:cs="Guttman Keren"/>
          <w:color w:val="000000" w:themeColor="text1"/>
          <w:sz w:val="22"/>
          <w:szCs w:val="22"/>
          <w:rtl/>
        </w:rPr>
        <w:t xml:space="preserve">. הבסיס נמצא בקרבת </w:t>
      </w:r>
      <w:hyperlink r:id="rId163" w:tooltip="מצפה רמון" w:history="1">
        <w:r w:rsidRPr="00ED4048">
          <w:rPr>
            <w:rStyle w:val="Hyperlink"/>
            <w:rFonts w:ascii="Arial" w:hAnsi="Arial" w:cs="Guttman Keren"/>
            <w:color w:val="000000" w:themeColor="text1"/>
            <w:sz w:val="22"/>
            <w:szCs w:val="22"/>
            <w:u w:val="none"/>
            <w:rtl/>
          </w:rPr>
          <w:t>מצפה רמון</w:t>
        </w:r>
      </w:hyperlink>
      <w:r w:rsidRPr="00ED4048">
        <w:rPr>
          <w:rFonts w:ascii="Arial" w:hAnsi="Arial" w:cs="Guttman Keren"/>
          <w:color w:val="000000" w:themeColor="text1"/>
          <w:sz w:val="22"/>
          <w:szCs w:val="22"/>
          <w:rtl/>
        </w:rPr>
        <w:t xml:space="preserve">, ומפקדו הוא קצין בדרגת </w:t>
      </w:r>
      <w:hyperlink r:id="rId164" w:tooltip="אלוף משנה" w:history="1">
        <w:r w:rsidRPr="00ED4048">
          <w:rPr>
            <w:rStyle w:val="Hyperlink"/>
            <w:rFonts w:ascii="Arial" w:hAnsi="Arial" w:cs="Guttman Keren"/>
            <w:color w:val="000000" w:themeColor="text1"/>
            <w:sz w:val="22"/>
            <w:szCs w:val="22"/>
            <w:u w:val="none"/>
            <w:rtl/>
          </w:rPr>
          <w:t>אלוף משנה</w:t>
        </w:r>
      </w:hyperlink>
      <w:r w:rsidRPr="00ED4048">
        <w:rPr>
          <w:rFonts w:ascii="Arial" w:hAnsi="Arial" w:cs="Guttman Keren"/>
          <w:color w:val="000000" w:themeColor="text1"/>
          <w:sz w:val="22"/>
          <w:szCs w:val="22"/>
          <w:rtl/>
        </w:rPr>
        <w:t>. יעוד הבה"ד הוא "להוות בסיס הדרכה להכשרת היסוד של הקצונה הזוטרה בצה"ל, לחיילות במערך המתמרן, במערך הקרבי והסיוע המנהלתי ובסיס הדרכה להכשרת מפקדי מחלקות לחיל הרגלים".</w:t>
      </w:r>
    </w:p>
    <w:p w:rsidR="00332464" w:rsidRPr="00ED4048" w:rsidRDefault="00332464" w:rsidP="00332464">
      <w:pPr>
        <w:pStyle w:val="NormalWeb"/>
        <w:rPr>
          <w:rFonts w:ascii="Arial" w:hAnsi="Arial" w:cs="Guttman Keren"/>
          <w:color w:val="000000" w:themeColor="text1"/>
          <w:sz w:val="22"/>
          <w:szCs w:val="22"/>
          <w:rtl/>
        </w:rPr>
      </w:pPr>
      <w:r w:rsidRPr="00ED4048">
        <w:rPr>
          <w:rFonts w:ascii="Arial" w:hAnsi="Arial" w:cs="Guttman Keren"/>
          <w:color w:val="000000" w:themeColor="text1"/>
          <w:sz w:val="22"/>
          <w:szCs w:val="22"/>
          <w:rtl/>
        </w:rPr>
        <w:t>בשעת חרום משמש הבה"ד כחטיבת חי"ר. החטיבה לחמה בחלק ניכר מ</w:t>
      </w:r>
      <w:hyperlink r:id="rId165" w:tooltip="מלחמות ישראל" w:history="1">
        <w:r w:rsidRPr="00ED4048">
          <w:rPr>
            <w:rStyle w:val="Hyperlink"/>
            <w:rFonts w:ascii="Arial" w:hAnsi="Arial" w:cs="Guttman Keren"/>
            <w:color w:val="000000" w:themeColor="text1"/>
            <w:sz w:val="22"/>
            <w:szCs w:val="22"/>
            <w:u w:val="none"/>
            <w:rtl/>
          </w:rPr>
          <w:t>מלחמות ישראל</w:t>
        </w:r>
      </w:hyperlink>
      <w:r w:rsidRPr="00ED4048">
        <w:rPr>
          <w:rFonts w:ascii="Arial" w:hAnsi="Arial" w:cs="Guttman Keren"/>
          <w:color w:val="000000" w:themeColor="text1"/>
          <w:sz w:val="22"/>
          <w:szCs w:val="22"/>
          <w:rtl/>
        </w:rPr>
        <w:t xml:space="preserve"> ובהן </w:t>
      </w:r>
      <w:hyperlink r:id="rId166" w:tooltip="מלחמת יום הכיפורים" w:history="1">
        <w:r w:rsidRPr="00ED4048">
          <w:rPr>
            <w:rStyle w:val="Hyperlink"/>
            <w:rFonts w:ascii="Arial" w:hAnsi="Arial" w:cs="Guttman Keren"/>
            <w:color w:val="000000" w:themeColor="text1"/>
            <w:sz w:val="22"/>
            <w:szCs w:val="22"/>
            <w:u w:val="none"/>
            <w:rtl/>
          </w:rPr>
          <w:t>מלחמת יום הכיפורים</w:t>
        </w:r>
      </w:hyperlink>
      <w:hyperlink r:id="rId167" w:anchor="cite_note-0" w:history="1">
        <w:r w:rsidRPr="00ED4048">
          <w:rPr>
            <w:rStyle w:val="Hyperlink"/>
            <w:rFonts w:ascii="Arial" w:hAnsi="Arial" w:cs="Guttman Keren"/>
            <w:color w:val="000000" w:themeColor="text1"/>
            <w:sz w:val="22"/>
            <w:szCs w:val="22"/>
            <w:u w:val="none"/>
            <w:vertAlign w:val="superscript"/>
            <w:rtl/>
          </w:rPr>
          <w:t>[1]</w:t>
        </w:r>
      </w:hyperlink>
      <w:r w:rsidRPr="00ED4048">
        <w:rPr>
          <w:rFonts w:ascii="Arial" w:hAnsi="Arial" w:cs="Guttman Keren"/>
          <w:color w:val="000000" w:themeColor="text1"/>
          <w:sz w:val="22"/>
          <w:szCs w:val="22"/>
          <w:rtl/>
        </w:rPr>
        <w:t xml:space="preserve">, </w:t>
      </w:r>
      <w:hyperlink r:id="rId168" w:tooltip="מלחמת לבנון" w:history="1">
        <w:r w:rsidRPr="00ED4048">
          <w:rPr>
            <w:rStyle w:val="Hyperlink"/>
            <w:rFonts w:ascii="Arial" w:hAnsi="Arial" w:cs="Guttman Keren"/>
            <w:color w:val="000000" w:themeColor="text1"/>
            <w:sz w:val="22"/>
            <w:szCs w:val="22"/>
            <w:u w:val="none"/>
            <w:rtl/>
          </w:rPr>
          <w:t>מלחמת לבנון</w:t>
        </w:r>
      </w:hyperlink>
      <w:hyperlink r:id="rId169" w:anchor="cite_note-1" w:history="1">
        <w:r w:rsidRPr="00ED4048">
          <w:rPr>
            <w:rStyle w:val="Hyperlink"/>
            <w:rFonts w:ascii="Arial" w:hAnsi="Arial" w:cs="Guttman Keren"/>
            <w:color w:val="000000" w:themeColor="text1"/>
            <w:sz w:val="22"/>
            <w:szCs w:val="22"/>
            <w:u w:val="none"/>
            <w:vertAlign w:val="superscript"/>
            <w:rtl/>
          </w:rPr>
          <w:t>[2]</w:t>
        </w:r>
      </w:hyperlink>
      <w:r w:rsidRPr="00ED4048">
        <w:rPr>
          <w:rFonts w:ascii="Arial" w:hAnsi="Arial" w:cs="Guttman Keren"/>
          <w:color w:val="000000" w:themeColor="text1"/>
          <w:sz w:val="22"/>
          <w:szCs w:val="22"/>
          <w:rtl/>
        </w:rPr>
        <w:t xml:space="preserve"> ו</w:t>
      </w:r>
      <w:hyperlink r:id="rId170" w:tooltip="אינתיפאדת אל-אקצה" w:history="1">
        <w:r w:rsidRPr="00ED4048">
          <w:rPr>
            <w:rStyle w:val="Hyperlink"/>
            <w:rFonts w:ascii="Arial" w:hAnsi="Arial" w:cs="Guttman Keren"/>
            <w:color w:val="000000" w:themeColor="text1"/>
            <w:sz w:val="22"/>
            <w:szCs w:val="22"/>
            <w:u w:val="none"/>
            <w:rtl/>
          </w:rPr>
          <w:t>אינתיפאדת אל-אקצה</w:t>
        </w:r>
      </w:hyperlink>
      <w:r w:rsidRPr="00ED4048">
        <w:rPr>
          <w:rFonts w:ascii="Arial" w:hAnsi="Arial" w:cs="Guttman Keren"/>
          <w:color w:val="000000" w:themeColor="text1"/>
          <w:sz w:val="22"/>
          <w:szCs w:val="22"/>
          <w:rtl/>
        </w:rPr>
        <w:t>. מפקד הבה"ד הנוכחי, מ</w:t>
      </w:r>
      <w:hyperlink r:id="rId171" w:tooltip="נובמבר" w:history="1">
        <w:r w:rsidRPr="00ED4048">
          <w:rPr>
            <w:rStyle w:val="Hyperlink"/>
            <w:rFonts w:ascii="Arial" w:hAnsi="Arial" w:cs="Guttman Keren"/>
            <w:color w:val="000000" w:themeColor="text1"/>
            <w:sz w:val="22"/>
            <w:szCs w:val="22"/>
            <w:u w:val="none"/>
            <w:rtl/>
          </w:rPr>
          <w:t>נובמבר</w:t>
        </w:r>
      </w:hyperlink>
      <w:hyperlink r:id="rId172" w:tooltip="2010" w:history="1">
        <w:r w:rsidRPr="00ED4048">
          <w:rPr>
            <w:rStyle w:val="Hyperlink"/>
            <w:rFonts w:ascii="Arial" w:hAnsi="Arial" w:cs="Guttman Keren"/>
            <w:color w:val="000000" w:themeColor="text1"/>
            <w:sz w:val="22"/>
            <w:szCs w:val="22"/>
            <w:u w:val="none"/>
            <w:rtl/>
          </w:rPr>
          <w:t>2010</w:t>
        </w:r>
      </w:hyperlink>
      <w:r w:rsidRPr="00ED4048">
        <w:rPr>
          <w:rFonts w:ascii="Arial" w:hAnsi="Arial" w:cs="Guttman Keren"/>
          <w:color w:val="000000" w:themeColor="text1"/>
          <w:sz w:val="22"/>
          <w:szCs w:val="22"/>
          <w:rtl/>
        </w:rPr>
        <w:t xml:space="preserve">, הוא </w:t>
      </w:r>
      <w:hyperlink r:id="rId173" w:tooltip="אלוף משנה" w:history="1">
        <w:r w:rsidRPr="00ED4048">
          <w:rPr>
            <w:rStyle w:val="Hyperlink"/>
            <w:rFonts w:ascii="Arial" w:hAnsi="Arial" w:cs="Guttman Keren"/>
            <w:color w:val="000000" w:themeColor="text1"/>
            <w:sz w:val="22"/>
            <w:szCs w:val="22"/>
            <w:u w:val="none"/>
            <w:rtl/>
          </w:rPr>
          <w:t>אלוף משנה</w:t>
        </w:r>
      </w:hyperlink>
      <w:r w:rsidR="002D35B8">
        <w:t xml:space="preserve"> </w:t>
      </w:r>
      <w:hyperlink r:id="rId174" w:tooltip="ערן ניב" w:history="1">
        <w:r w:rsidRPr="00ED4048">
          <w:rPr>
            <w:rStyle w:val="Hyperlink"/>
            <w:rFonts w:ascii="Arial" w:hAnsi="Arial" w:cs="Guttman Keren"/>
            <w:color w:val="000000" w:themeColor="text1"/>
            <w:sz w:val="22"/>
            <w:szCs w:val="22"/>
            <w:u w:val="none"/>
            <w:rtl/>
          </w:rPr>
          <w:t>ערן ניב</w:t>
        </w:r>
      </w:hyperlink>
      <w:r w:rsidRPr="00ED4048">
        <w:rPr>
          <w:rFonts w:ascii="Arial" w:hAnsi="Arial" w:cs="Guttman Keren"/>
          <w:color w:val="000000" w:themeColor="text1"/>
          <w:sz w:val="22"/>
          <w:szCs w:val="22"/>
          <w:rtl/>
        </w:rPr>
        <w:t>.</w:t>
      </w:r>
    </w:p>
    <w:p w:rsidR="00332464" w:rsidRPr="00ED4048" w:rsidRDefault="00332464" w:rsidP="00332464">
      <w:pPr>
        <w:spacing w:before="100" w:beforeAutospacing="1" w:after="100" w:afterAutospacing="1" w:line="240" w:lineRule="auto"/>
        <w:rPr>
          <w:rFonts w:ascii="Arial" w:eastAsia="Times New Roman" w:hAnsi="Arial" w:cs="Guttman Keren"/>
        </w:rPr>
      </w:pPr>
      <w:r w:rsidRPr="00ED4048">
        <w:rPr>
          <w:rFonts w:ascii="Arial" w:eastAsia="Times New Roman" w:hAnsi="Arial" w:cs="Guttman Keren"/>
          <w:rtl/>
        </w:rPr>
        <w:t>בבית-הספר קיימות שלוש מגמות הכשרה:</w:t>
      </w:r>
    </w:p>
    <w:p w:rsidR="00332464" w:rsidRPr="00ED4048" w:rsidRDefault="00332464" w:rsidP="00332464">
      <w:pPr>
        <w:numPr>
          <w:ilvl w:val="0"/>
          <w:numId w:val="1"/>
        </w:numPr>
        <w:spacing w:before="100" w:beforeAutospacing="1" w:after="100" w:afterAutospacing="1" w:line="240" w:lineRule="auto"/>
        <w:rPr>
          <w:rFonts w:ascii="Arial" w:eastAsia="Times New Roman" w:hAnsi="Arial" w:cs="Guttman Keren"/>
          <w:rtl/>
        </w:rPr>
      </w:pPr>
      <w:r w:rsidRPr="00ED4048">
        <w:rPr>
          <w:rFonts w:ascii="Arial" w:eastAsia="Times New Roman" w:hAnsi="Arial" w:cs="Guttman Keren"/>
          <w:rtl/>
        </w:rPr>
        <w:t xml:space="preserve">מגמת להב (נקראה בעבר "קורס קציני חי"ר"): מכונה גם קורס קציני יבשה, במסגרתו מוכשרים קצינים למערך הלוחם. המגמה מורכבת מ-2 גדודים: "דקל" ו"הדס". בתום ההכשרה עוברים הצוערים להשלמה החיילית בהתאם לחיל אליו הם שייכים. </w:t>
      </w:r>
    </w:p>
    <w:p w:rsidR="00332464" w:rsidRPr="00ED4048" w:rsidRDefault="00332464" w:rsidP="00332464">
      <w:pPr>
        <w:numPr>
          <w:ilvl w:val="0"/>
          <w:numId w:val="1"/>
        </w:numPr>
        <w:spacing w:before="100" w:beforeAutospacing="1" w:after="100" w:afterAutospacing="1" w:line="240" w:lineRule="auto"/>
        <w:rPr>
          <w:rFonts w:ascii="Arial" w:eastAsia="Times New Roman" w:hAnsi="Arial" w:cs="Guttman Keren"/>
          <w:rtl/>
        </w:rPr>
      </w:pPr>
      <w:r w:rsidRPr="00ED4048">
        <w:rPr>
          <w:rFonts w:ascii="Arial" w:eastAsia="Times New Roman" w:hAnsi="Arial" w:cs="Guttman Keren"/>
          <w:rtl/>
        </w:rPr>
        <w:t xml:space="preserve">מגמת מעוז (נקראה בעבר "קורס </w:t>
      </w:r>
      <w:proofErr w:type="spellStart"/>
      <w:r w:rsidRPr="00ED4048">
        <w:rPr>
          <w:rFonts w:ascii="Arial" w:eastAsia="Times New Roman" w:hAnsi="Arial" w:cs="Guttman Keren"/>
          <w:rtl/>
        </w:rPr>
        <w:t>אג"מי"):</w:t>
      </w:r>
      <w:proofErr w:type="spellEnd"/>
      <w:r w:rsidRPr="00ED4048">
        <w:rPr>
          <w:rFonts w:ascii="Arial" w:eastAsia="Times New Roman" w:hAnsi="Arial" w:cs="Guttman Keren"/>
          <w:rtl/>
        </w:rPr>
        <w:t xml:space="preserve"> הכשרת קצינים למערך תומך-הלחימה — קציני-מטה ב</w:t>
      </w:r>
      <w:hyperlink r:id="rId175" w:tooltip="גדוד" w:history="1">
        <w:r w:rsidRPr="00ED4048">
          <w:rPr>
            <w:rFonts w:ascii="Arial" w:eastAsia="Times New Roman" w:hAnsi="Arial" w:cs="Guttman Keren"/>
            <w:rtl/>
          </w:rPr>
          <w:t>גדודים</w:t>
        </w:r>
      </w:hyperlink>
      <w:r w:rsidRPr="00ED4048">
        <w:rPr>
          <w:rFonts w:ascii="Arial" w:eastAsia="Times New Roman" w:hAnsi="Arial" w:cs="Guttman Keren"/>
          <w:rtl/>
        </w:rPr>
        <w:t xml:space="preserve"> וב</w:t>
      </w:r>
      <w:hyperlink r:id="rId176" w:tooltip="חטיבה" w:history="1">
        <w:r w:rsidRPr="00ED4048">
          <w:rPr>
            <w:rFonts w:ascii="Arial" w:eastAsia="Times New Roman" w:hAnsi="Arial" w:cs="Guttman Keren"/>
            <w:rtl/>
          </w:rPr>
          <w:t>חטיבות</w:t>
        </w:r>
      </w:hyperlink>
      <w:r w:rsidRPr="00ED4048">
        <w:rPr>
          <w:rFonts w:ascii="Arial" w:eastAsia="Times New Roman" w:hAnsi="Arial" w:cs="Guttman Keren"/>
          <w:rtl/>
        </w:rPr>
        <w:t xml:space="preserve"> . המגמה היא מעורבת (גברים ונשים), ומורכבת מגדוד "חרוב". </w:t>
      </w:r>
    </w:p>
    <w:p w:rsidR="00332464" w:rsidRPr="00ED4048" w:rsidRDefault="00332464" w:rsidP="00332464">
      <w:pPr>
        <w:numPr>
          <w:ilvl w:val="0"/>
          <w:numId w:val="1"/>
        </w:numPr>
        <w:spacing w:before="100" w:beforeAutospacing="1" w:after="100" w:afterAutospacing="1" w:line="240" w:lineRule="auto"/>
        <w:rPr>
          <w:rFonts w:ascii="Arial" w:eastAsia="Times New Roman" w:hAnsi="Arial" w:cs="Guttman Keren"/>
          <w:rtl/>
        </w:rPr>
      </w:pPr>
      <w:r w:rsidRPr="00ED4048">
        <w:rPr>
          <w:rFonts w:ascii="Arial" w:eastAsia="Times New Roman" w:hAnsi="Arial" w:cs="Guttman Keren"/>
          <w:rtl/>
        </w:rPr>
        <w:t xml:space="preserve">מגמת נחשון (נקראה בעבר "קורס בסיסי"): הכשרת קציני-מטה או קצינים עוזרים במערך תומך-הלחימה. המגמה היא מעורבת, ומורכבת מ-2 גדודים: "ארז" ו"ברוש". </w:t>
      </w:r>
    </w:p>
    <w:p w:rsidR="00332464" w:rsidRPr="00ED4048" w:rsidRDefault="00332464" w:rsidP="00332464">
      <w:pPr>
        <w:spacing w:before="100" w:beforeAutospacing="1" w:after="100" w:afterAutospacing="1" w:line="240" w:lineRule="auto"/>
        <w:rPr>
          <w:rFonts w:ascii="Arial" w:eastAsia="Times New Roman" w:hAnsi="Arial" w:cs="Guttman Keren"/>
          <w:rtl/>
        </w:rPr>
      </w:pPr>
      <w:r w:rsidRPr="00ED4048">
        <w:rPr>
          <w:rFonts w:ascii="Arial" w:eastAsia="Times New Roman" w:hAnsi="Arial" w:cs="Guttman Keren"/>
          <w:rtl/>
        </w:rPr>
        <w:t>בנוסף, בבה"ד 1 מתקיימים קורסי קצינים ל</w:t>
      </w:r>
      <w:hyperlink r:id="rId177" w:tooltip="קורס רבנים צבאיים" w:history="1">
        <w:r w:rsidRPr="00ED4048">
          <w:rPr>
            <w:rFonts w:ascii="Arial" w:eastAsia="Times New Roman" w:hAnsi="Arial" w:cs="Guttman Keren"/>
            <w:rtl/>
          </w:rPr>
          <w:t>רבנים צבאיים</w:t>
        </w:r>
      </w:hyperlink>
      <w:r w:rsidRPr="00ED4048">
        <w:rPr>
          <w:rFonts w:ascii="Arial" w:eastAsia="Times New Roman" w:hAnsi="Arial" w:cs="Guttman Keren"/>
          <w:rtl/>
        </w:rPr>
        <w:t xml:space="preserve"> ולרופאים במילואים.</w:t>
      </w:r>
    </w:p>
    <w:p w:rsidR="00332464" w:rsidRPr="00ED4048" w:rsidRDefault="00ED4048" w:rsidP="00332464">
      <w:pPr>
        <w:pStyle w:val="NormalWeb"/>
        <w:rPr>
          <w:rFonts w:ascii="Arial" w:hAnsi="Arial" w:cs="Guttman Keren"/>
          <w:sz w:val="22"/>
          <w:szCs w:val="22"/>
          <w:rtl/>
        </w:rPr>
      </w:pPr>
      <w:r w:rsidRPr="00ED4048">
        <w:rPr>
          <w:rFonts w:ascii="Arial" w:hAnsi="Arial" w:cs="Guttman Keren" w:hint="cs"/>
          <w:sz w:val="22"/>
          <w:szCs w:val="22"/>
          <w:rtl/>
        </w:rPr>
        <w:t xml:space="preserve">משם נמשיכה לאזור המצודה, ונעבור </w:t>
      </w:r>
      <w:proofErr w:type="spellStart"/>
      <w:r w:rsidRPr="00ED4048">
        <w:rPr>
          <w:rFonts w:ascii="Arial" w:hAnsi="Arial" w:cs="Guttman Keren" w:hint="cs"/>
          <w:sz w:val="22"/>
          <w:szCs w:val="22"/>
          <w:rtl/>
        </w:rPr>
        <w:t>מור"ק</w:t>
      </w:r>
      <w:proofErr w:type="spellEnd"/>
      <w:r w:rsidRPr="00ED4048">
        <w:rPr>
          <w:rFonts w:ascii="Arial" w:hAnsi="Arial" w:cs="Guttman Keren" w:hint="cs"/>
          <w:sz w:val="22"/>
          <w:szCs w:val="22"/>
          <w:rtl/>
        </w:rPr>
        <w:t xml:space="preserve"> בגבעת תום ותומר</w:t>
      </w:r>
      <w:r w:rsidR="00DC39CB">
        <w:rPr>
          <w:rFonts w:ascii="Arial" w:hAnsi="Arial" w:cs="Guttman Keren" w:hint="cs"/>
          <w:sz w:val="22"/>
          <w:szCs w:val="22"/>
          <w:rtl/>
        </w:rPr>
        <w:t xml:space="preserve"> ולאחר מכן נדבר עם:</w:t>
      </w:r>
    </w:p>
    <w:p w:rsidR="00ED4048" w:rsidRPr="00ED4048" w:rsidRDefault="00ED4048" w:rsidP="00ED4048">
      <w:pPr>
        <w:rPr>
          <w:rFonts w:ascii="Arial" w:hAnsi="Arial" w:cs="Guttman Keren"/>
          <w:b/>
          <w:bCs/>
          <w:sz w:val="24"/>
          <w:szCs w:val="24"/>
          <w:rtl/>
        </w:rPr>
      </w:pPr>
      <w:r w:rsidRPr="00ED4048">
        <w:rPr>
          <w:rFonts w:ascii="Arial" w:hAnsi="Arial" w:cs="Guttman Keren"/>
          <w:b/>
          <w:bCs/>
          <w:sz w:val="24"/>
          <w:szCs w:val="24"/>
          <w:rtl/>
        </w:rPr>
        <w:t>שמעון בן ציון</w:t>
      </w:r>
      <w:r w:rsidRPr="00ED4048">
        <w:rPr>
          <w:rFonts w:ascii="Arial" w:hAnsi="Arial" w:cs="Guttman Keren" w:hint="cs"/>
          <w:b/>
          <w:bCs/>
          <w:sz w:val="24"/>
          <w:szCs w:val="24"/>
          <w:rtl/>
        </w:rPr>
        <w:t xml:space="preserve"> - </w:t>
      </w:r>
    </w:p>
    <w:p w:rsidR="00ED4048" w:rsidRPr="00ED4048" w:rsidRDefault="00ED4048" w:rsidP="00ED4048">
      <w:pPr>
        <w:spacing w:before="100" w:beforeAutospacing="1" w:after="100" w:afterAutospacing="1" w:line="240" w:lineRule="auto"/>
        <w:rPr>
          <w:rFonts w:ascii="Arial" w:eastAsia="Times New Roman" w:hAnsi="Arial" w:cs="Guttman Keren"/>
          <w:rtl/>
        </w:rPr>
      </w:pPr>
      <w:r w:rsidRPr="00ED4048">
        <w:rPr>
          <w:rFonts w:ascii="Arial" w:eastAsia="Times New Roman" w:hAnsi="Arial" w:cs="Guttman Keren"/>
          <w:rtl/>
        </w:rPr>
        <w:t>נולד ב</w:t>
      </w:r>
      <w:hyperlink r:id="rId178" w:tooltip="תל אביב" w:history="1">
        <w:r w:rsidRPr="00ED4048">
          <w:rPr>
            <w:rFonts w:ascii="Arial" w:eastAsia="Times New Roman" w:hAnsi="Arial" w:cs="Guttman Keren"/>
            <w:rtl/>
          </w:rPr>
          <w:t>תל אביב</w:t>
        </w:r>
      </w:hyperlink>
      <w:r w:rsidRPr="00ED4048">
        <w:rPr>
          <w:rFonts w:ascii="Arial" w:eastAsia="Times New Roman" w:hAnsi="Arial" w:cs="Guttman Keren"/>
          <w:rtl/>
        </w:rPr>
        <w:t xml:space="preserve"> בשנת תשט"ו. למד בישיבות </w:t>
      </w:r>
      <w:hyperlink r:id="rId179" w:tooltip="ישיבת מרכז הרב" w:history="1">
        <w:r w:rsidRPr="00ED4048">
          <w:rPr>
            <w:rFonts w:ascii="Arial" w:eastAsia="Times New Roman" w:hAnsi="Arial" w:cs="Guttman Keren"/>
            <w:rtl/>
          </w:rPr>
          <w:t>מרכז הרב</w:t>
        </w:r>
      </w:hyperlink>
      <w:r w:rsidRPr="00ED4048">
        <w:rPr>
          <w:rFonts w:ascii="Arial" w:eastAsia="Times New Roman" w:hAnsi="Arial" w:cs="Guttman Keren"/>
          <w:rtl/>
        </w:rPr>
        <w:t xml:space="preserve"> ו</w:t>
      </w:r>
      <w:hyperlink r:id="rId180" w:tooltip="ישיבת ניר קרית ארבע" w:history="1">
        <w:r w:rsidRPr="00ED4048">
          <w:rPr>
            <w:rFonts w:ascii="Arial" w:eastAsia="Times New Roman" w:hAnsi="Arial" w:cs="Guttman Keren"/>
            <w:rtl/>
          </w:rPr>
          <w:t>ניר</w:t>
        </w:r>
      </w:hyperlink>
      <w:r w:rsidRPr="00ED4048">
        <w:rPr>
          <w:rFonts w:ascii="Arial" w:eastAsia="Times New Roman" w:hAnsi="Arial" w:cs="Guttman Keren"/>
          <w:rtl/>
        </w:rPr>
        <w:t>. בצבא שירת בחיל השריון, ב</w:t>
      </w:r>
      <w:hyperlink r:id="rId181" w:tooltip="מלחמת לבנון (הדף אינו קיים)" w:history="1">
        <w:r w:rsidRPr="00ED4048">
          <w:rPr>
            <w:rFonts w:ascii="Arial" w:eastAsia="Times New Roman" w:hAnsi="Arial" w:cs="Guttman Keren"/>
            <w:rtl/>
          </w:rPr>
          <w:t>מלחמת לבנון</w:t>
        </w:r>
      </w:hyperlink>
      <w:r w:rsidRPr="00ED4048">
        <w:rPr>
          <w:rFonts w:ascii="Arial" w:eastAsia="Times New Roman" w:hAnsi="Arial" w:cs="Guttman Keren"/>
          <w:rtl/>
        </w:rPr>
        <w:t xml:space="preserve"> הטנק בו היה עלה באש. שניים מחבריו נהרגו והוא עצמו נכווה קשה. הרב בן ציון גר ב</w:t>
      </w:r>
      <w:hyperlink r:id="rId182" w:tooltip="קרית ארבע" w:history="1">
        <w:r w:rsidRPr="00ED4048">
          <w:rPr>
            <w:rFonts w:ascii="Arial" w:eastAsia="Times New Roman" w:hAnsi="Arial" w:cs="Guttman Keren"/>
            <w:rtl/>
          </w:rPr>
          <w:t>קרית ארבע</w:t>
        </w:r>
      </w:hyperlink>
      <w:r w:rsidRPr="00ED4048">
        <w:rPr>
          <w:rFonts w:ascii="Arial" w:eastAsia="Times New Roman" w:hAnsi="Arial" w:cs="Guttman Keren"/>
          <w:rtl/>
        </w:rPr>
        <w:t xml:space="preserve"> ושימש כאחד מחברי המועצה במקום. בעבר לימד באולפנה ובישיבה התיכונית בקרית ארבע כמו כן היה למשך תקופה רב ללימודי כתבי </w:t>
      </w:r>
      <w:hyperlink r:id="rId183" w:tooltip="הרב קוק" w:history="1">
        <w:r w:rsidRPr="00ED4048">
          <w:rPr>
            <w:rFonts w:ascii="Arial" w:eastAsia="Times New Roman" w:hAnsi="Arial" w:cs="Guttman Keren"/>
            <w:rtl/>
          </w:rPr>
          <w:t>הרב קוק</w:t>
        </w:r>
      </w:hyperlink>
      <w:r w:rsidRPr="00ED4048">
        <w:rPr>
          <w:rFonts w:ascii="Arial" w:eastAsia="Times New Roman" w:hAnsi="Arial" w:cs="Guttman Keren"/>
          <w:rtl/>
        </w:rPr>
        <w:t xml:space="preserve"> בישיבת ניר </w:t>
      </w:r>
      <w:proofErr w:type="spellStart"/>
      <w:r w:rsidRPr="00ED4048">
        <w:rPr>
          <w:rFonts w:ascii="Arial" w:eastAsia="Times New Roman" w:hAnsi="Arial" w:cs="Guttman Keren"/>
          <w:rtl/>
        </w:rPr>
        <w:t>קרית</w:t>
      </w:r>
      <w:proofErr w:type="spellEnd"/>
      <w:r w:rsidRPr="00ED4048">
        <w:rPr>
          <w:rFonts w:ascii="Arial" w:eastAsia="Times New Roman" w:hAnsi="Arial" w:cs="Guttman Keren"/>
          <w:rtl/>
        </w:rPr>
        <w:t xml:space="preserve"> ארבע</w:t>
      </w:r>
      <w:r w:rsidRPr="00ED4048">
        <w:rPr>
          <w:rFonts w:ascii="Arial" w:eastAsia="Times New Roman" w:hAnsi="Arial" w:cs="Guttman Keren" w:hint="cs"/>
          <w:rtl/>
        </w:rPr>
        <w:t xml:space="preserve">. </w:t>
      </w:r>
      <w:r w:rsidRPr="00ED4048">
        <w:rPr>
          <w:rFonts w:ascii="Arial" w:eastAsia="Times New Roman" w:hAnsi="Arial" w:cs="Guttman Keren"/>
          <w:rtl/>
        </w:rPr>
        <w:t xml:space="preserve">שלשה חדשים לפני </w:t>
      </w:r>
      <w:hyperlink r:id="rId184" w:tooltip="הגירוש מגוש קטיף (הדף אינו קיים)" w:history="1">
        <w:r w:rsidRPr="00ED4048">
          <w:rPr>
            <w:rFonts w:ascii="Arial" w:eastAsia="Times New Roman" w:hAnsi="Arial" w:cs="Guttman Keren"/>
            <w:rtl/>
          </w:rPr>
          <w:t>הגירוש מגוש קטיף</w:t>
        </w:r>
      </w:hyperlink>
      <w:r w:rsidRPr="00ED4048">
        <w:rPr>
          <w:rFonts w:ascii="Arial" w:eastAsia="Times New Roman" w:hAnsi="Arial" w:cs="Guttman Keren"/>
          <w:rtl/>
        </w:rPr>
        <w:t xml:space="preserve"> עבר הרב ליישוב </w:t>
      </w:r>
      <w:hyperlink r:id="rId185" w:tooltip="גדיד (הדף אינו קיים)" w:history="1">
        <w:r w:rsidRPr="00ED4048">
          <w:rPr>
            <w:rFonts w:ascii="Arial" w:eastAsia="Times New Roman" w:hAnsi="Arial" w:cs="Guttman Keren"/>
            <w:rtl/>
          </w:rPr>
          <w:t>גדיד</w:t>
        </w:r>
      </w:hyperlink>
      <w:r w:rsidRPr="00ED4048">
        <w:rPr>
          <w:rFonts w:ascii="Arial" w:eastAsia="Times New Roman" w:hAnsi="Arial" w:cs="Guttman Keren"/>
          <w:rtl/>
        </w:rPr>
        <w:t xml:space="preserve">. בזמן הפינוי לבש את מדי צה"ל. במעשה זה ביקש להדגיש ולומר לחיילים "אנחנו עם אחד". לאחר שפונה קרע </w:t>
      </w:r>
      <w:hyperlink r:id="rId186" w:tooltip="קריעה" w:history="1">
        <w:r w:rsidRPr="00ED4048">
          <w:rPr>
            <w:rFonts w:ascii="Arial" w:eastAsia="Times New Roman" w:hAnsi="Arial" w:cs="Guttman Keren"/>
            <w:rtl/>
          </w:rPr>
          <w:t>קריעה</w:t>
        </w:r>
      </w:hyperlink>
      <w:r w:rsidRPr="00ED4048">
        <w:rPr>
          <w:rFonts w:ascii="Arial" w:eastAsia="Times New Roman" w:hAnsi="Arial" w:cs="Guttman Keren"/>
          <w:rtl/>
        </w:rPr>
        <w:t xml:space="preserve"> על פינוי היישוב. </w:t>
      </w:r>
    </w:p>
    <w:p w:rsidR="00332464" w:rsidRPr="00ED4048" w:rsidRDefault="00ED4048" w:rsidP="00332464">
      <w:pPr>
        <w:rPr>
          <w:rFonts w:ascii="Arial" w:hAnsi="Arial" w:cs="Guttman Keren"/>
          <w:b/>
          <w:bCs/>
          <w:sz w:val="24"/>
          <w:szCs w:val="24"/>
          <w:rtl/>
        </w:rPr>
      </w:pPr>
      <w:r w:rsidRPr="00ED4048">
        <w:rPr>
          <w:rFonts w:ascii="Arial" w:hAnsi="Arial" w:cs="Guttman Keren"/>
          <w:b/>
          <w:bCs/>
          <w:sz w:val="24"/>
          <w:szCs w:val="24"/>
          <w:rtl/>
        </w:rPr>
        <w:t>גבעת תום ותומר</w:t>
      </w:r>
      <w:r w:rsidRPr="00ED4048">
        <w:rPr>
          <w:rFonts w:ascii="Arial" w:hAnsi="Arial" w:cs="Guttman Keren" w:hint="cs"/>
          <w:b/>
          <w:bCs/>
          <w:sz w:val="24"/>
          <w:szCs w:val="24"/>
          <w:rtl/>
        </w:rPr>
        <w:t xml:space="preserve"> - </w:t>
      </w:r>
    </w:p>
    <w:p w:rsidR="00332464" w:rsidRPr="00ED4048" w:rsidRDefault="00332464" w:rsidP="00332464">
      <w:pPr>
        <w:spacing w:before="100" w:beforeAutospacing="1" w:after="100" w:afterAutospacing="1" w:line="240" w:lineRule="auto"/>
        <w:rPr>
          <w:rFonts w:ascii="Arial" w:eastAsia="Times New Roman" w:hAnsi="Arial" w:cs="Guttman Keren"/>
        </w:rPr>
      </w:pPr>
      <w:r w:rsidRPr="00ED4048">
        <w:rPr>
          <w:rFonts w:ascii="Arial" w:eastAsia="Times New Roman" w:hAnsi="Arial" w:cs="Guttman Keren"/>
          <w:rtl/>
        </w:rPr>
        <w:t xml:space="preserve">גבעת תום ותומר, </w:t>
      </w:r>
      <w:hyperlink r:id="rId187" w:tooltip="גן בוטני" w:history="1">
        <w:r w:rsidRPr="00ED4048">
          <w:rPr>
            <w:rFonts w:ascii="Arial" w:eastAsia="Times New Roman" w:hAnsi="Arial" w:cs="Guttman Keren"/>
            <w:rtl/>
          </w:rPr>
          <w:t>גן בוטני</w:t>
        </w:r>
      </w:hyperlink>
      <w:r w:rsidRPr="00ED4048">
        <w:rPr>
          <w:rFonts w:ascii="Arial" w:eastAsia="Times New Roman" w:hAnsi="Arial" w:cs="Guttman Keren"/>
          <w:rtl/>
        </w:rPr>
        <w:t xml:space="preserve"> ל</w:t>
      </w:r>
      <w:hyperlink r:id="rId188" w:tooltip="צמחי ארץ ישראל" w:history="1">
        <w:r w:rsidRPr="00ED4048">
          <w:rPr>
            <w:rFonts w:ascii="Arial" w:eastAsia="Times New Roman" w:hAnsi="Arial" w:cs="Guttman Keren"/>
            <w:rtl/>
          </w:rPr>
          <w:t>צמחי ארץ ישראל</w:t>
        </w:r>
      </w:hyperlink>
      <w:r w:rsidRPr="00ED4048">
        <w:rPr>
          <w:rFonts w:ascii="Arial" w:eastAsia="Times New Roman" w:hAnsi="Arial" w:cs="Guttman Keren"/>
          <w:rtl/>
        </w:rPr>
        <w:t xml:space="preserve"> ואתר הנצחה ל-73 נספי </w:t>
      </w:r>
      <w:hyperlink r:id="rId189" w:tooltip="אסון המסוקים" w:history="1">
        <w:r w:rsidRPr="00ED4048">
          <w:rPr>
            <w:rFonts w:ascii="Arial" w:eastAsia="Times New Roman" w:hAnsi="Arial" w:cs="Guttman Keren"/>
            <w:rtl/>
          </w:rPr>
          <w:t>אסון המסוקים</w:t>
        </w:r>
      </w:hyperlink>
      <w:r w:rsidRPr="00ED4048">
        <w:rPr>
          <w:rFonts w:ascii="Arial" w:eastAsia="Times New Roman" w:hAnsi="Arial" w:cs="Guttman Keren"/>
          <w:rtl/>
        </w:rPr>
        <w:t>. הגבעה ממוקמת ב</w:t>
      </w:r>
      <w:hyperlink r:id="rId190" w:tooltip="מישור החוף הדרומי" w:history="1">
        <w:r w:rsidRPr="00ED4048">
          <w:rPr>
            <w:rFonts w:ascii="Arial" w:eastAsia="Times New Roman" w:hAnsi="Arial" w:cs="Guttman Keren"/>
            <w:rtl/>
          </w:rPr>
          <w:t>מישור החוף הדרומי</w:t>
        </w:r>
      </w:hyperlink>
      <w:r w:rsidRPr="00ED4048">
        <w:rPr>
          <w:rFonts w:ascii="Arial" w:eastAsia="Times New Roman" w:hAnsi="Arial" w:cs="Guttman Keren"/>
          <w:rtl/>
        </w:rPr>
        <w:t xml:space="preserve"> בשטח </w:t>
      </w:r>
      <w:hyperlink r:id="rId191" w:tooltip="מועצה אזורית יואב" w:history="1">
        <w:r w:rsidRPr="00ED4048">
          <w:rPr>
            <w:rFonts w:ascii="Arial" w:eastAsia="Times New Roman" w:hAnsi="Arial" w:cs="Guttman Keren"/>
            <w:rtl/>
          </w:rPr>
          <w:t>המועצה האזורית יואב</w:t>
        </w:r>
      </w:hyperlink>
      <w:r w:rsidRPr="00ED4048">
        <w:rPr>
          <w:rFonts w:ascii="Arial" w:eastAsia="Times New Roman" w:hAnsi="Arial" w:cs="Guttman Keren"/>
          <w:rtl/>
        </w:rPr>
        <w:t xml:space="preserve"> צפונית-מערבית לקיבוץ </w:t>
      </w:r>
      <w:hyperlink r:id="rId192" w:tooltip="נגבה" w:history="1">
        <w:r w:rsidRPr="00ED4048">
          <w:rPr>
            <w:rFonts w:ascii="Arial" w:eastAsia="Times New Roman" w:hAnsi="Arial" w:cs="Guttman Keren"/>
            <w:rtl/>
          </w:rPr>
          <w:t>נגבה</w:t>
        </w:r>
      </w:hyperlink>
      <w:r w:rsidRPr="00ED4048">
        <w:rPr>
          <w:rFonts w:ascii="Arial" w:eastAsia="Times New Roman" w:hAnsi="Arial" w:cs="Guttman Keren"/>
          <w:rtl/>
        </w:rPr>
        <w:t>.</w:t>
      </w:r>
    </w:p>
    <w:p w:rsidR="00332464" w:rsidRPr="00ED4048" w:rsidRDefault="00332464" w:rsidP="00332464">
      <w:pPr>
        <w:spacing w:before="100" w:beforeAutospacing="1" w:after="100" w:afterAutospacing="1" w:line="240" w:lineRule="auto"/>
        <w:rPr>
          <w:rFonts w:ascii="Arial" w:eastAsia="Times New Roman" w:hAnsi="Arial" w:cs="Guttman Keren"/>
        </w:rPr>
      </w:pPr>
      <w:r w:rsidRPr="00ED4048">
        <w:rPr>
          <w:rFonts w:ascii="Arial" w:eastAsia="Times New Roman" w:hAnsi="Arial" w:cs="Guttman Keren"/>
          <w:rtl/>
        </w:rPr>
        <w:lastRenderedPageBreak/>
        <w:t>ברחבת הכניסה מוצבים שני סלעים גדולים המייצגים את תום ותומר. מן התצפית המזרחית ניתן לראות את רכסי ירושלים, חברון ו</w:t>
      </w:r>
      <w:hyperlink r:id="rId193" w:tooltip="הרי יהודה" w:history="1">
        <w:r w:rsidRPr="00ED4048">
          <w:rPr>
            <w:rFonts w:ascii="Arial" w:eastAsia="Times New Roman" w:hAnsi="Arial" w:cs="Guttman Keren"/>
            <w:rtl/>
          </w:rPr>
          <w:t>הרי יהודה</w:t>
        </w:r>
      </w:hyperlink>
      <w:r w:rsidRPr="00ED4048">
        <w:rPr>
          <w:rFonts w:ascii="Arial" w:eastAsia="Times New Roman" w:hAnsi="Arial" w:cs="Guttman Keren"/>
          <w:rtl/>
        </w:rPr>
        <w:t xml:space="preserve">, ומן המערבית את הערים אשדוד, אשקלון ואת </w:t>
      </w:r>
      <w:hyperlink r:id="rId194" w:tooltip="הים התיכון" w:history="1">
        <w:r w:rsidRPr="00ED4048">
          <w:rPr>
            <w:rFonts w:ascii="Arial" w:eastAsia="Times New Roman" w:hAnsi="Arial" w:cs="Guttman Keren"/>
            <w:rtl/>
          </w:rPr>
          <w:t>הים התיכון</w:t>
        </w:r>
      </w:hyperlink>
      <w:r w:rsidRPr="00ED4048">
        <w:rPr>
          <w:rFonts w:ascii="Arial" w:eastAsia="Times New Roman" w:hAnsi="Arial" w:cs="Guttman Keren"/>
          <w:rtl/>
        </w:rPr>
        <w:t>. במתחם הגן נמצאים מספר אזורי התכנסות והסבה מוצלים בהם מתקיימים מדי פעם אירועי שירה בציבור וכינוסים תרבותיים. לאורך שבילי הגן מוצבים מספר סלעים בהם מונצחים שמות כל הנספים באסון על פי יחידותיהם הצבאיות וכן ציטוטים מה</w:t>
      </w:r>
      <w:hyperlink r:id="rId195" w:tooltip="תנ&quot;ך" w:history="1">
        <w:r w:rsidRPr="00ED4048">
          <w:rPr>
            <w:rFonts w:ascii="Arial" w:eastAsia="Times New Roman" w:hAnsi="Arial" w:cs="Guttman Keren"/>
            <w:rtl/>
          </w:rPr>
          <w:t>תנ"ך</w:t>
        </w:r>
      </w:hyperlink>
      <w:r w:rsidRPr="00ED4048">
        <w:rPr>
          <w:rFonts w:ascii="Arial" w:eastAsia="Times New Roman" w:hAnsi="Arial" w:cs="Guttman Keren"/>
          <w:rtl/>
        </w:rPr>
        <w:t xml:space="preserve">. כמו כן, ניתן למצוא באתר חומר עיון על אסון המסוקים, ומושמעת לאורך השבילים מוזיקה ישראלית שקטה הבוקעת מבין הסלעים. התחנה הבולטת באתר הוא עמוד מתח עליון פעיל בגובה של כ-64 מטרים הצבוע ברקע כחול עם ציורים של 73 יונים לבנות כמספר הנספים. בבסיס העמוד מצוטט קטע משיר של </w:t>
      </w:r>
      <w:hyperlink r:id="rId196" w:tooltip="נתן יונתן" w:history="1">
        <w:r w:rsidRPr="00ED4048">
          <w:rPr>
            <w:rFonts w:ascii="Arial" w:eastAsia="Times New Roman" w:hAnsi="Arial" w:cs="Guttman Keren"/>
            <w:rtl/>
          </w:rPr>
          <w:t>נתן יונתן</w:t>
        </w:r>
      </w:hyperlink>
      <w:r w:rsidRPr="00ED4048">
        <w:rPr>
          <w:rFonts w:ascii="Arial" w:eastAsia="Times New Roman" w:hAnsi="Arial" w:cs="Guttman Keren"/>
          <w:rtl/>
        </w:rPr>
        <w:t xml:space="preserve">: </w:t>
      </w:r>
      <w:r w:rsidRPr="00ED4048">
        <w:rPr>
          <w:rFonts w:ascii="Arial" w:eastAsia="Times New Roman" w:hAnsi="Arial" w:cs="Guttman Keren"/>
          <w:i/>
          <w:iCs/>
          <w:rtl/>
        </w:rPr>
        <w:t>"ארץ שנתנו לה אוהביה כל אשר יכלו לתת"</w:t>
      </w:r>
      <w:r w:rsidRPr="00ED4048">
        <w:rPr>
          <w:rFonts w:ascii="Arial" w:eastAsia="Times New Roman" w:hAnsi="Arial" w:cs="Guttman Keren"/>
          <w:rtl/>
        </w:rPr>
        <w:t xml:space="preserve">. העמוד נתרם על ידי </w:t>
      </w:r>
      <w:hyperlink r:id="rId197" w:tooltip="חברת החשמל" w:history="1">
        <w:r w:rsidRPr="00ED4048">
          <w:rPr>
            <w:rFonts w:ascii="Arial" w:eastAsia="Times New Roman" w:hAnsi="Arial" w:cs="Guttman Keren"/>
            <w:rtl/>
          </w:rPr>
          <w:t>חברת החשמל</w:t>
        </w:r>
      </w:hyperlink>
      <w:r w:rsidRPr="00ED4048">
        <w:rPr>
          <w:rFonts w:ascii="Arial" w:eastAsia="Times New Roman" w:hAnsi="Arial" w:cs="Guttman Keren"/>
          <w:rtl/>
        </w:rPr>
        <w:t xml:space="preserve">, עוצב על ידי </w:t>
      </w:r>
      <w:hyperlink r:id="rId198" w:tooltip="רפי פלד" w:history="1">
        <w:r w:rsidRPr="00ED4048">
          <w:rPr>
            <w:rFonts w:ascii="Arial" w:eastAsia="Times New Roman" w:hAnsi="Arial" w:cs="Guttman Keren"/>
            <w:rtl/>
          </w:rPr>
          <w:t>רפי פלד</w:t>
        </w:r>
      </w:hyperlink>
      <w:r w:rsidRPr="00ED4048">
        <w:rPr>
          <w:rFonts w:ascii="Arial" w:eastAsia="Times New Roman" w:hAnsi="Arial" w:cs="Guttman Keren"/>
          <w:rtl/>
        </w:rPr>
        <w:t xml:space="preserve">, </w:t>
      </w:r>
      <w:proofErr w:type="spellStart"/>
      <w:r w:rsidRPr="00ED4048">
        <w:rPr>
          <w:rFonts w:ascii="Arial" w:eastAsia="Times New Roman" w:hAnsi="Arial" w:cs="Guttman Keren"/>
          <w:rtl/>
        </w:rPr>
        <w:t>מנכ"לה</w:t>
      </w:r>
      <w:proofErr w:type="spellEnd"/>
      <w:r w:rsidRPr="00ED4048">
        <w:rPr>
          <w:rFonts w:ascii="Arial" w:eastAsia="Times New Roman" w:hAnsi="Arial" w:cs="Guttman Keren"/>
          <w:rtl/>
        </w:rPr>
        <w:t xml:space="preserve"> דאז ונצבע על ידי עובדי החברה. העמוד נראה בבירור מכבישי האזור והפך לסימן ההיכר של הגבעה.</w:t>
      </w:r>
    </w:p>
    <w:p w:rsidR="00ED4048" w:rsidRDefault="00ED4048" w:rsidP="00332464">
      <w:pPr>
        <w:spacing w:after="0" w:line="240" w:lineRule="auto"/>
        <w:rPr>
          <w:rFonts w:asciiTheme="minorBidi" w:eastAsia="Times New Roman" w:hAnsiTheme="minorBidi"/>
          <w:sz w:val="18"/>
          <w:szCs w:val="18"/>
          <w:rtl/>
        </w:rPr>
        <w:sectPr w:rsidR="00ED4048" w:rsidSect="00C53527">
          <w:pgSz w:w="11906" w:h="16838"/>
          <w:pgMar w:top="1440" w:right="1800" w:bottom="1440" w:left="1800" w:header="708" w:footer="708" w:gutter="0"/>
          <w:pgBorders w:offsetFrom="page">
            <w:top w:val="palmsColor" w:sz="31" w:space="24" w:color="auto"/>
            <w:left w:val="palmsColor" w:sz="31" w:space="24" w:color="auto"/>
            <w:bottom w:val="palmsColor" w:sz="31" w:space="24" w:color="auto"/>
            <w:right w:val="palmsColor" w:sz="31" w:space="24" w:color="auto"/>
          </w:pgBorders>
          <w:cols w:space="708"/>
          <w:bidi/>
          <w:rtlGutter/>
          <w:docGrid w:linePitch="360"/>
        </w:sectPr>
      </w:pPr>
    </w:p>
    <w:p w:rsidR="00332464" w:rsidRPr="00ED4048" w:rsidRDefault="00332464" w:rsidP="00332464">
      <w:pPr>
        <w:spacing w:after="0" w:line="240" w:lineRule="auto"/>
        <w:rPr>
          <w:rFonts w:asciiTheme="minorBidi" w:eastAsia="Times New Roman" w:hAnsiTheme="minorBidi"/>
          <w:sz w:val="18"/>
          <w:szCs w:val="18"/>
        </w:rPr>
      </w:pPr>
      <w:r w:rsidRPr="00ED4048">
        <w:rPr>
          <w:rFonts w:asciiTheme="minorBidi" w:eastAsia="Times New Roman" w:hAnsiTheme="minorBidi"/>
          <w:sz w:val="18"/>
          <w:szCs w:val="18"/>
          <w:rtl/>
        </w:rPr>
        <w:lastRenderedPageBreak/>
        <w:t>אחרי העלטה</w:t>
      </w:r>
    </w:p>
    <w:p w:rsidR="00332464" w:rsidRPr="00ED4048" w:rsidRDefault="00332464" w:rsidP="00332464">
      <w:pPr>
        <w:spacing w:after="0" w:line="240" w:lineRule="auto"/>
        <w:rPr>
          <w:rFonts w:asciiTheme="minorBidi" w:eastAsia="Times New Roman" w:hAnsiTheme="minorBidi"/>
          <w:sz w:val="18"/>
          <w:szCs w:val="18"/>
          <w:rtl/>
        </w:rPr>
      </w:pPr>
      <w:r w:rsidRPr="00ED4048">
        <w:rPr>
          <w:rFonts w:asciiTheme="minorBidi" w:eastAsia="Times New Roman" w:hAnsiTheme="minorBidi"/>
          <w:sz w:val="18"/>
          <w:szCs w:val="18"/>
          <w:rtl/>
        </w:rPr>
        <w:t xml:space="preserve">שיר </w:t>
      </w:r>
      <w:proofErr w:type="spellStart"/>
      <w:r w:rsidRPr="00ED4048">
        <w:rPr>
          <w:rFonts w:asciiTheme="minorBidi" w:eastAsia="Times New Roman" w:hAnsiTheme="minorBidi"/>
          <w:sz w:val="18"/>
          <w:szCs w:val="18"/>
          <w:rtl/>
        </w:rPr>
        <w:t>לזכרון</w:t>
      </w:r>
      <w:proofErr w:type="spellEnd"/>
      <w:r w:rsidRPr="00ED4048">
        <w:rPr>
          <w:rFonts w:asciiTheme="minorBidi" w:eastAsia="Times New Roman" w:hAnsiTheme="minorBidi"/>
          <w:sz w:val="18"/>
          <w:szCs w:val="18"/>
          <w:rtl/>
        </w:rPr>
        <w:t xml:space="preserve"> אסון המסוקים</w:t>
      </w:r>
    </w:p>
    <w:p w:rsidR="00332464" w:rsidRDefault="00332464" w:rsidP="00332464">
      <w:pPr>
        <w:spacing w:after="0" w:line="240" w:lineRule="auto"/>
        <w:rPr>
          <w:rFonts w:asciiTheme="minorBidi" w:eastAsia="Times New Roman" w:hAnsiTheme="minorBidi"/>
          <w:sz w:val="18"/>
          <w:szCs w:val="18"/>
          <w:rtl/>
        </w:rPr>
      </w:pPr>
      <w:r w:rsidRPr="00ED4048">
        <w:rPr>
          <w:rFonts w:asciiTheme="minorBidi" w:eastAsia="Times New Roman" w:hAnsiTheme="minorBidi"/>
          <w:sz w:val="18"/>
          <w:szCs w:val="18"/>
          <w:rtl/>
        </w:rPr>
        <w:t xml:space="preserve">לחן: עדיאל שרעבי </w:t>
      </w:r>
    </w:p>
    <w:p w:rsidR="00ED4048" w:rsidRPr="00ED4048" w:rsidRDefault="00ED4048" w:rsidP="00332464">
      <w:pPr>
        <w:spacing w:after="0" w:line="240" w:lineRule="auto"/>
        <w:rPr>
          <w:rFonts w:asciiTheme="minorBidi" w:eastAsia="Times New Roman" w:hAnsiTheme="minorBidi"/>
          <w:sz w:val="18"/>
          <w:szCs w:val="18"/>
          <w:rtl/>
        </w:rPr>
      </w:pPr>
    </w:p>
    <w:p w:rsidR="00ED4048" w:rsidRDefault="00332464" w:rsidP="00ED4048">
      <w:pPr>
        <w:rPr>
          <w:rFonts w:asciiTheme="minorBidi" w:eastAsia="Times New Roman" w:hAnsiTheme="minorBidi"/>
          <w:sz w:val="18"/>
          <w:szCs w:val="18"/>
          <w:rtl/>
        </w:rPr>
      </w:pPr>
      <w:r w:rsidRPr="00ED4048">
        <w:rPr>
          <w:rFonts w:asciiTheme="minorBidi" w:eastAsia="Times New Roman" w:hAnsiTheme="minorBidi"/>
          <w:sz w:val="18"/>
          <w:szCs w:val="18"/>
          <w:rtl/>
        </w:rPr>
        <w:t>בחלום הופעת עם חיוך של שמחה</w:t>
      </w:r>
      <w:r w:rsidRPr="00ED4048">
        <w:rPr>
          <w:rFonts w:asciiTheme="minorBidi" w:eastAsia="Times New Roman" w:hAnsiTheme="minorBidi"/>
          <w:sz w:val="18"/>
          <w:szCs w:val="18"/>
          <w:rtl/>
        </w:rPr>
        <w:br/>
        <w:t>כאילו כלום לא היה לא נברא</w:t>
      </w:r>
      <w:r w:rsidRPr="00ED4048">
        <w:rPr>
          <w:rFonts w:asciiTheme="minorBidi" w:eastAsia="Times New Roman" w:hAnsiTheme="minorBidi"/>
          <w:sz w:val="18"/>
          <w:szCs w:val="18"/>
          <w:rtl/>
        </w:rPr>
        <w:br/>
        <w:t>בכל כוחי ניסיתי לאחוז רק בך</w:t>
      </w:r>
      <w:r w:rsidRPr="00ED4048">
        <w:rPr>
          <w:rFonts w:asciiTheme="minorBidi" w:eastAsia="Times New Roman" w:hAnsiTheme="minorBidi"/>
          <w:sz w:val="18"/>
          <w:szCs w:val="18"/>
          <w:rtl/>
        </w:rPr>
        <w:br/>
        <w:t>ושוב התעוררתי עם אותה הרגשה</w:t>
      </w:r>
      <w:r w:rsidRPr="00ED4048">
        <w:rPr>
          <w:rFonts w:asciiTheme="minorBidi" w:eastAsia="Times New Roman" w:hAnsiTheme="minorBidi"/>
          <w:sz w:val="18"/>
          <w:szCs w:val="18"/>
          <w:rtl/>
        </w:rPr>
        <w:br/>
        <w:t>האם זה נכון שלמעלה טוב יותר</w:t>
      </w:r>
    </w:p>
    <w:p w:rsidR="00332464" w:rsidRPr="00ED4048" w:rsidRDefault="00332464" w:rsidP="00ED4048">
      <w:pPr>
        <w:rPr>
          <w:rFonts w:asciiTheme="minorBidi" w:hAnsiTheme="minorBidi"/>
          <w:sz w:val="18"/>
          <w:szCs w:val="18"/>
          <w:rtl/>
        </w:rPr>
      </w:pPr>
      <w:r w:rsidRPr="00ED4048">
        <w:rPr>
          <w:rFonts w:asciiTheme="minorBidi" w:eastAsia="Times New Roman" w:hAnsiTheme="minorBidi"/>
          <w:sz w:val="18"/>
          <w:szCs w:val="18"/>
          <w:rtl/>
        </w:rPr>
        <w:lastRenderedPageBreak/>
        <w:br/>
        <w:t>כי אם כן עזור לי לא להישבר</w:t>
      </w:r>
      <w:r w:rsidRPr="00ED4048">
        <w:rPr>
          <w:rFonts w:asciiTheme="minorBidi" w:eastAsia="Times New Roman" w:hAnsiTheme="minorBidi"/>
          <w:sz w:val="18"/>
          <w:szCs w:val="18"/>
          <w:rtl/>
        </w:rPr>
        <w:br/>
        <w:t>המצב הזה נמאס לי כל כך מסובך</w:t>
      </w:r>
      <w:r w:rsidRPr="00ED4048">
        <w:rPr>
          <w:rFonts w:asciiTheme="minorBidi" w:eastAsia="Times New Roman" w:hAnsiTheme="minorBidi"/>
          <w:sz w:val="18"/>
          <w:szCs w:val="18"/>
          <w:rtl/>
        </w:rPr>
        <w:br/>
        <w:t>ואיך שלא אספור יחסר לי אח</w:t>
      </w:r>
      <w:r w:rsidRPr="00ED4048">
        <w:rPr>
          <w:rFonts w:asciiTheme="minorBidi" w:eastAsia="Times New Roman" w:hAnsiTheme="minorBidi"/>
          <w:sz w:val="18"/>
          <w:szCs w:val="18"/>
          <w:rtl/>
        </w:rPr>
        <w:br/>
      </w:r>
      <w:r w:rsidRPr="00ED4048">
        <w:rPr>
          <w:rFonts w:asciiTheme="minorBidi" w:eastAsia="Times New Roman" w:hAnsiTheme="minorBidi"/>
          <w:sz w:val="18"/>
          <w:szCs w:val="18"/>
          <w:rtl/>
        </w:rPr>
        <w:br/>
        <w:t xml:space="preserve">גילי </w:t>
      </w:r>
      <w:proofErr w:type="spellStart"/>
      <w:r w:rsidRPr="00ED4048">
        <w:rPr>
          <w:rFonts w:asciiTheme="minorBidi" w:eastAsia="Times New Roman" w:hAnsiTheme="minorBidi"/>
          <w:sz w:val="18"/>
          <w:szCs w:val="18"/>
          <w:rtl/>
        </w:rPr>
        <w:t>גילי</w:t>
      </w:r>
      <w:proofErr w:type="spellEnd"/>
      <w:r w:rsidRPr="00ED4048">
        <w:rPr>
          <w:rFonts w:asciiTheme="minorBidi" w:eastAsia="Times New Roman" w:hAnsiTheme="minorBidi"/>
          <w:sz w:val="18"/>
          <w:szCs w:val="18"/>
          <w:rtl/>
        </w:rPr>
        <w:br/>
        <w:t>לא הותרת עקבות</w:t>
      </w:r>
      <w:r w:rsidRPr="00ED4048">
        <w:rPr>
          <w:rFonts w:asciiTheme="minorBidi" w:eastAsia="Times New Roman" w:hAnsiTheme="minorBidi"/>
          <w:sz w:val="18"/>
          <w:szCs w:val="18"/>
          <w:rtl/>
        </w:rPr>
        <w:br/>
        <w:t>הותרת רק דמעות</w:t>
      </w:r>
      <w:r w:rsidRPr="00ED4048">
        <w:rPr>
          <w:rFonts w:asciiTheme="minorBidi" w:eastAsia="Times New Roman" w:hAnsiTheme="minorBidi"/>
          <w:sz w:val="18"/>
          <w:szCs w:val="18"/>
          <w:rtl/>
        </w:rPr>
        <w:br/>
        <w:t xml:space="preserve">גילי </w:t>
      </w:r>
      <w:proofErr w:type="spellStart"/>
      <w:r w:rsidRPr="00ED4048">
        <w:rPr>
          <w:rFonts w:asciiTheme="minorBidi" w:eastAsia="Times New Roman" w:hAnsiTheme="minorBidi"/>
          <w:sz w:val="18"/>
          <w:szCs w:val="18"/>
          <w:rtl/>
        </w:rPr>
        <w:t>גילי</w:t>
      </w:r>
      <w:proofErr w:type="spellEnd"/>
      <w:r w:rsidRPr="00ED4048">
        <w:rPr>
          <w:rFonts w:asciiTheme="minorBidi" w:eastAsia="Times New Roman" w:hAnsiTheme="minorBidi"/>
          <w:sz w:val="18"/>
          <w:szCs w:val="18"/>
          <w:rtl/>
        </w:rPr>
        <w:t xml:space="preserve"> בשמך אני קורא</w:t>
      </w:r>
      <w:r w:rsidRPr="00ED4048">
        <w:rPr>
          <w:rFonts w:asciiTheme="minorBidi" w:eastAsia="Times New Roman" w:hAnsiTheme="minorBidi"/>
          <w:sz w:val="18"/>
          <w:szCs w:val="18"/>
          <w:rtl/>
        </w:rPr>
        <w:br/>
        <w:t>וגילי גילי לא עונה</w:t>
      </w:r>
      <w:r w:rsidRPr="00ED4048">
        <w:rPr>
          <w:rFonts w:asciiTheme="minorBidi" w:eastAsia="Times New Roman" w:hAnsiTheme="minorBidi"/>
          <w:sz w:val="18"/>
          <w:szCs w:val="18"/>
          <w:rtl/>
        </w:rPr>
        <w:br/>
      </w:r>
      <w:r w:rsidRPr="00ED4048">
        <w:rPr>
          <w:rFonts w:asciiTheme="minorBidi" w:eastAsia="Times New Roman" w:hAnsiTheme="minorBidi"/>
          <w:sz w:val="18"/>
          <w:szCs w:val="18"/>
          <w:rtl/>
        </w:rPr>
        <w:lastRenderedPageBreak/>
        <w:br/>
        <w:t>אם שמים היו יכולים לבכות</w:t>
      </w:r>
      <w:r w:rsidRPr="00ED4048">
        <w:rPr>
          <w:rFonts w:asciiTheme="minorBidi" w:eastAsia="Times New Roman" w:hAnsiTheme="minorBidi"/>
          <w:sz w:val="18"/>
          <w:szCs w:val="18"/>
          <w:rtl/>
        </w:rPr>
        <w:br/>
        <w:t>הם היו מורידים מבול של דמעות</w:t>
      </w:r>
      <w:r w:rsidRPr="00ED4048">
        <w:rPr>
          <w:rFonts w:asciiTheme="minorBidi" w:eastAsia="Times New Roman" w:hAnsiTheme="minorBidi"/>
          <w:sz w:val="18"/>
          <w:szCs w:val="18"/>
          <w:rtl/>
        </w:rPr>
        <w:br/>
        <w:t>צמרות העצים היו נושרות</w:t>
      </w:r>
      <w:r w:rsidRPr="00ED4048">
        <w:rPr>
          <w:rFonts w:asciiTheme="minorBidi" w:eastAsia="Times New Roman" w:hAnsiTheme="minorBidi"/>
          <w:sz w:val="18"/>
          <w:szCs w:val="18"/>
          <w:rtl/>
        </w:rPr>
        <w:br/>
        <w:t>הפרחים נובלים ציפורים שותקות</w:t>
      </w:r>
      <w:r w:rsidRPr="00ED4048">
        <w:rPr>
          <w:rFonts w:asciiTheme="minorBidi" w:eastAsia="Times New Roman" w:hAnsiTheme="minorBidi"/>
          <w:sz w:val="18"/>
          <w:szCs w:val="18"/>
          <w:rtl/>
        </w:rPr>
        <w:br/>
        <w:t>מחזות עצובים על אח יקר</w:t>
      </w:r>
      <w:r w:rsidRPr="00ED4048">
        <w:rPr>
          <w:rFonts w:asciiTheme="minorBidi" w:eastAsia="Times New Roman" w:hAnsiTheme="minorBidi"/>
          <w:sz w:val="18"/>
          <w:szCs w:val="18"/>
          <w:rtl/>
        </w:rPr>
        <w:br/>
        <w:t>שנקטעו נעוריו בליל חורף קר</w:t>
      </w:r>
      <w:r w:rsidRPr="00ED4048">
        <w:rPr>
          <w:rFonts w:asciiTheme="minorBidi" w:eastAsia="Times New Roman" w:hAnsiTheme="minorBidi"/>
          <w:sz w:val="18"/>
          <w:szCs w:val="18"/>
          <w:rtl/>
        </w:rPr>
        <w:br/>
        <w:t>הלב מתכווץ נסחט מדמעות</w:t>
      </w:r>
      <w:r w:rsidRPr="00ED4048">
        <w:rPr>
          <w:rFonts w:asciiTheme="minorBidi" w:eastAsia="Times New Roman" w:hAnsiTheme="minorBidi"/>
          <w:sz w:val="18"/>
          <w:szCs w:val="18"/>
          <w:rtl/>
        </w:rPr>
        <w:br/>
        <w:t>הפנים למראית עין מחייכות.</w:t>
      </w:r>
    </w:p>
    <w:p w:rsidR="00ED4048" w:rsidRDefault="00ED4048" w:rsidP="00332464">
      <w:pPr>
        <w:rPr>
          <w:rFonts w:ascii="Arial" w:hAnsi="Arial" w:cs="Guttman Keren"/>
          <w:b/>
          <w:bCs/>
          <w:sz w:val="24"/>
          <w:szCs w:val="24"/>
          <w:rtl/>
        </w:rPr>
        <w:sectPr w:rsidR="00ED4048" w:rsidSect="00ED4048">
          <w:type w:val="continuous"/>
          <w:pgSz w:w="11906" w:h="16838"/>
          <w:pgMar w:top="1440" w:right="1800" w:bottom="1440" w:left="1800" w:header="708" w:footer="708" w:gutter="0"/>
          <w:pgBorders w:offsetFrom="page">
            <w:top w:val="palmsColor" w:sz="31" w:space="24" w:color="auto"/>
            <w:left w:val="palmsColor" w:sz="31" w:space="24" w:color="auto"/>
            <w:bottom w:val="palmsColor" w:sz="31" w:space="24" w:color="auto"/>
            <w:right w:val="palmsColor" w:sz="31" w:space="24" w:color="auto"/>
          </w:pgBorders>
          <w:cols w:num="3" w:space="708"/>
          <w:bidi/>
          <w:rtlGutter/>
          <w:docGrid w:linePitch="360"/>
        </w:sectPr>
      </w:pPr>
    </w:p>
    <w:p w:rsidR="00332464" w:rsidRPr="00ED4048" w:rsidRDefault="00ED4048" w:rsidP="00332464">
      <w:pPr>
        <w:rPr>
          <w:rFonts w:ascii="Arial" w:hAnsi="Arial" w:cs="Guttman Keren"/>
          <w:b/>
          <w:bCs/>
          <w:sz w:val="24"/>
          <w:szCs w:val="24"/>
          <w:rtl/>
        </w:rPr>
      </w:pPr>
      <w:r w:rsidRPr="00ED4048">
        <w:rPr>
          <w:rFonts w:ascii="Arial" w:hAnsi="Arial" w:cs="Guttman Keren"/>
          <w:b/>
          <w:bCs/>
          <w:sz w:val="24"/>
          <w:szCs w:val="24"/>
          <w:rtl/>
        </w:rPr>
        <w:lastRenderedPageBreak/>
        <w:t>מצודת יואב</w:t>
      </w:r>
      <w:r w:rsidRPr="00ED4048">
        <w:rPr>
          <w:rFonts w:ascii="Arial" w:hAnsi="Arial" w:cs="Guttman Keren" w:hint="cs"/>
          <w:b/>
          <w:bCs/>
          <w:sz w:val="24"/>
          <w:szCs w:val="24"/>
          <w:rtl/>
        </w:rPr>
        <w:t xml:space="preserve"> - </w:t>
      </w:r>
    </w:p>
    <w:p w:rsidR="00332464" w:rsidRPr="00ED4048" w:rsidRDefault="00DC39CB" w:rsidP="00332464">
      <w:pPr>
        <w:spacing w:before="100" w:beforeAutospacing="1" w:after="100" w:afterAutospacing="1" w:line="240" w:lineRule="auto"/>
        <w:rPr>
          <w:rFonts w:ascii="Arial" w:eastAsia="Times New Roman" w:hAnsi="Arial" w:cs="Guttman Keren"/>
          <w:rtl/>
        </w:rPr>
      </w:pPr>
      <w:r>
        <w:rPr>
          <w:rFonts w:ascii="Arial" w:eastAsia="Times New Roman" w:hAnsi="Arial" w:cs="Guttman Keren"/>
          <w:noProof/>
          <w:rtl/>
        </w:rPr>
        <w:drawing>
          <wp:anchor distT="0" distB="0" distL="114300" distR="114300" simplePos="0" relativeHeight="251712512" behindDoc="0" locked="0" layoutInCell="1" allowOverlap="1">
            <wp:simplePos x="0" y="0"/>
            <wp:positionH relativeFrom="column">
              <wp:posOffset>76200</wp:posOffset>
            </wp:positionH>
            <wp:positionV relativeFrom="paragraph">
              <wp:posOffset>1126490</wp:posOffset>
            </wp:positionV>
            <wp:extent cx="2938780" cy="1963420"/>
            <wp:effectExtent l="19050" t="0" r="0" b="0"/>
            <wp:wrapSquare wrapText="bothSides"/>
            <wp:docPr id="40" name="תמונה 40" descr="http://www.sacredsites.com/middle_east/iran/images/safavid-dynasty-citade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acredsites.com/middle_east/iran/images/safavid-dynasty-citadel-500.jpg"/>
                    <pic:cNvPicPr>
                      <a:picLocks noChangeAspect="1" noChangeArrowheads="1"/>
                    </pic:cNvPicPr>
                  </pic:nvPicPr>
                  <pic:blipFill>
                    <a:blip r:embed="rId199" cstate="print"/>
                    <a:srcRect/>
                    <a:stretch>
                      <a:fillRect/>
                    </a:stretch>
                  </pic:blipFill>
                  <pic:spPr bwMode="auto">
                    <a:xfrm>
                      <a:off x="0" y="0"/>
                      <a:ext cx="2938780" cy="1963420"/>
                    </a:xfrm>
                    <a:prstGeom prst="rect">
                      <a:avLst/>
                    </a:prstGeom>
                    <a:ln>
                      <a:noFill/>
                    </a:ln>
                    <a:effectLst>
                      <a:softEdge rad="112500"/>
                    </a:effectLst>
                  </pic:spPr>
                </pic:pic>
              </a:graphicData>
            </a:graphic>
          </wp:anchor>
        </w:drawing>
      </w:r>
      <w:r w:rsidR="00332464" w:rsidRPr="00ED4048">
        <w:rPr>
          <w:rFonts w:ascii="Arial" w:eastAsia="Times New Roman" w:hAnsi="Arial" w:cs="Guttman Keren"/>
          <w:rtl/>
        </w:rPr>
        <w:t xml:space="preserve">משטרת עיראק </w:t>
      </w:r>
      <w:proofErr w:type="spellStart"/>
      <w:r w:rsidR="00332464" w:rsidRPr="00ED4048">
        <w:rPr>
          <w:rFonts w:ascii="Arial" w:eastAsia="Times New Roman" w:hAnsi="Arial" w:cs="Guttman Keren"/>
          <w:rtl/>
        </w:rPr>
        <w:t>סווידאן</w:t>
      </w:r>
      <w:proofErr w:type="spellEnd"/>
      <w:r w:rsidR="00332464" w:rsidRPr="00ED4048">
        <w:rPr>
          <w:rFonts w:ascii="Arial" w:eastAsia="Times New Roman" w:hAnsi="Arial" w:cs="Guttman Keren"/>
          <w:rtl/>
        </w:rPr>
        <w:t xml:space="preserve"> היא מצודה החולשת על צומת דרכים מרכזי בדרום </w:t>
      </w:r>
      <w:hyperlink r:id="rId200" w:tooltip="מדינת ישראל" w:history="1">
        <w:r w:rsidR="00332464" w:rsidRPr="00ED4048">
          <w:rPr>
            <w:rFonts w:ascii="Arial" w:eastAsia="Times New Roman" w:hAnsi="Arial" w:cs="Guttman Keren"/>
            <w:rtl/>
          </w:rPr>
          <w:t>מדינת ישראל</w:t>
        </w:r>
      </w:hyperlink>
      <w:r w:rsidR="00332464" w:rsidRPr="00ED4048">
        <w:rPr>
          <w:rFonts w:ascii="Arial" w:eastAsia="Times New Roman" w:hAnsi="Arial" w:cs="Guttman Keren"/>
          <w:rtl/>
        </w:rPr>
        <w:t xml:space="preserve">, על </w:t>
      </w:r>
      <w:hyperlink r:id="rId201" w:tooltip="כביש 35" w:history="1">
        <w:r w:rsidR="00332464" w:rsidRPr="00ED4048">
          <w:rPr>
            <w:rFonts w:ascii="Arial" w:eastAsia="Times New Roman" w:hAnsi="Arial" w:cs="Guttman Keren"/>
            <w:rtl/>
          </w:rPr>
          <w:t>כביש 35</w:t>
        </w:r>
      </w:hyperlink>
      <w:r w:rsidR="00332464" w:rsidRPr="00ED4048">
        <w:rPr>
          <w:rFonts w:ascii="Arial" w:eastAsia="Times New Roman" w:hAnsi="Arial" w:cs="Guttman Keren"/>
          <w:rtl/>
        </w:rPr>
        <w:t xml:space="preserve">, ליד </w:t>
      </w:r>
      <w:hyperlink r:id="rId202" w:tooltip="שדה יואב" w:history="1">
        <w:r w:rsidR="00332464" w:rsidRPr="00ED4048">
          <w:rPr>
            <w:rFonts w:ascii="Arial" w:eastAsia="Times New Roman" w:hAnsi="Arial" w:cs="Guttman Keren"/>
            <w:rtl/>
          </w:rPr>
          <w:t>שדה יואב</w:t>
        </w:r>
      </w:hyperlink>
      <w:r w:rsidR="00332464" w:rsidRPr="00ED4048">
        <w:rPr>
          <w:rFonts w:ascii="Arial" w:eastAsia="Times New Roman" w:hAnsi="Arial" w:cs="Guttman Keren"/>
          <w:rtl/>
        </w:rPr>
        <w:t xml:space="preserve">. המצודה ידועה בלחימה הקשה שנדרשה לשם כיבושה במהלך </w:t>
      </w:r>
      <w:hyperlink r:id="rId203" w:tooltip="מלחמת העצמאות" w:history="1">
        <w:r w:rsidR="00332464" w:rsidRPr="00ED4048">
          <w:rPr>
            <w:rFonts w:ascii="Arial" w:eastAsia="Times New Roman" w:hAnsi="Arial" w:cs="Guttman Keren"/>
            <w:rtl/>
          </w:rPr>
          <w:t>מלחמת העצמאות</w:t>
        </w:r>
      </w:hyperlink>
      <w:r w:rsidR="00332464" w:rsidRPr="00ED4048">
        <w:rPr>
          <w:rFonts w:ascii="Arial" w:eastAsia="Times New Roman" w:hAnsi="Arial" w:cs="Guttman Keren"/>
          <w:rtl/>
        </w:rPr>
        <w:t xml:space="preserve">. לאחר כיבושה נקראה המצודה "מצודת יואב". עד </w:t>
      </w:r>
      <w:hyperlink r:id="rId204" w:tooltip="1983" w:history="1">
        <w:r w:rsidR="00332464" w:rsidRPr="00ED4048">
          <w:rPr>
            <w:rFonts w:ascii="Arial" w:eastAsia="Times New Roman" w:hAnsi="Arial" w:cs="Guttman Keren"/>
            <w:rtl/>
          </w:rPr>
          <w:t>1983</w:t>
        </w:r>
      </w:hyperlink>
      <w:r w:rsidR="00332464" w:rsidRPr="00ED4048">
        <w:rPr>
          <w:rFonts w:ascii="Arial" w:eastAsia="Times New Roman" w:hAnsi="Arial" w:cs="Guttman Keren"/>
          <w:rtl/>
        </w:rPr>
        <w:t xml:space="preserve"> שימשה המצודה כבסיס פעיל של </w:t>
      </w:r>
      <w:hyperlink r:id="rId205" w:tooltip="צה&quot;ל" w:history="1">
        <w:r w:rsidR="00332464" w:rsidRPr="00ED4048">
          <w:rPr>
            <w:rFonts w:ascii="Arial" w:eastAsia="Times New Roman" w:hAnsi="Arial" w:cs="Guttman Keren"/>
            <w:rtl/>
          </w:rPr>
          <w:t>צה"ל</w:t>
        </w:r>
      </w:hyperlink>
      <w:r w:rsidR="00332464" w:rsidRPr="00ED4048">
        <w:rPr>
          <w:rFonts w:ascii="Arial" w:eastAsia="Times New Roman" w:hAnsi="Arial" w:cs="Guttman Keren"/>
          <w:rtl/>
        </w:rPr>
        <w:t xml:space="preserve"> וכיום משמשת המצודה כ</w:t>
      </w:r>
      <w:hyperlink r:id="rId206" w:tooltip="מוזיאון" w:history="1">
        <w:r w:rsidR="00332464" w:rsidRPr="00ED4048">
          <w:rPr>
            <w:rFonts w:ascii="Arial" w:eastAsia="Times New Roman" w:hAnsi="Arial" w:cs="Guttman Keren"/>
            <w:rtl/>
          </w:rPr>
          <w:t>מוזיאון</w:t>
        </w:r>
      </w:hyperlink>
      <w:r w:rsidR="00332464" w:rsidRPr="00ED4048">
        <w:rPr>
          <w:rFonts w:ascii="Arial" w:eastAsia="Times New Roman" w:hAnsi="Arial" w:cs="Guttman Keren"/>
          <w:rtl/>
        </w:rPr>
        <w:t xml:space="preserve"> למורשת הקרב של </w:t>
      </w:r>
      <w:hyperlink r:id="rId207" w:tooltip="חטיבת גבעתי (תש&quot;ח)" w:history="1">
        <w:r w:rsidR="00332464" w:rsidRPr="00ED4048">
          <w:rPr>
            <w:rFonts w:ascii="Arial" w:eastAsia="Times New Roman" w:hAnsi="Arial" w:cs="Guttman Keren"/>
            <w:rtl/>
          </w:rPr>
          <w:t>חטיבת גבעתי (תש"ח)</w:t>
        </w:r>
      </w:hyperlink>
      <w:r w:rsidR="00332464" w:rsidRPr="00ED4048">
        <w:rPr>
          <w:rFonts w:ascii="Arial" w:eastAsia="Times New Roman" w:hAnsi="Arial" w:cs="Guttman Keren"/>
          <w:rtl/>
        </w:rPr>
        <w:t xml:space="preserve"> ו</w:t>
      </w:r>
      <w:hyperlink r:id="rId208" w:tooltip="חטיבת גבעתי" w:history="1">
        <w:r w:rsidR="00332464" w:rsidRPr="00ED4048">
          <w:rPr>
            <w:rFonts w:ascii="Arial" w:eastAsia="Times New Roman" w:hAnsi="Arial" w:cs="Guttman Keren"/>
            <w:rtl/>
          </w:rPr>
          <w:t>חטיבת גבעתי</w:t>
        </w:r>
      </w:hyperlink>
      <w:r w:rsidR="00332464" w:rsidRPr="00ED4048">
        <w:rPr>
          <w:rFonts w:ascii="Arial" w:eastAsia="Times New Roman" w:hAnsi="Arial" w:cs="Guttman Keren"/>
          <w:rtl/>
        </w:rPr>
        <w:t xml:space="preserve"> המחודשת.</w:t>
      </w:r>
    </w:p>
    <w:p w:rsidR="00332464" w:rsidRPr="00ED4048" w:rsidRDefault="00332464" w:rsidP="00332464">
      <w:pPr>
        <w:spacing w:before="100" w:beforeAutospacing="1" w:after="100" w:afterAutospacing="1" w:line="240" w:lineRule="auto"/>
        <w:rPr>
          <w:rFonts w:ascii="Arial" w:eastAsia="Times New Roman" w:hAnsi="Arial" w:cs="Guttman Keren"/>
        </w:rPr>
      </w:pPr>
      <w:r w:rsidRPr="00ED4048">
        <w:rPr>
          <w:rFonts w:ascii="Arial" w:eastAsia="Times New Roman" w:hAnsi="Arial" w:cs="Guttman Keren" w:hint="cs"/>
          <w:rtl/>
        </w:rPr>
        <w:t>האתר נמצא במבנה היסטורי של תחנת משטרה מתקופת המנדט הבריטי</w:t>
      </w:r>
      <w:r w:rsidRPr="00ED4048">
        <w:rPr>
          <w:rFonts w:ascii="Arial" w:eastAsia="Times New Roman" w:hAnsi="Arial" w:cs="Guttman Keren"/>
          <w:rtl/>
        </w:rPr>
        <w:t xml:space="preserve">. </w:t>
      </w:r>
      <w:r w:rsidRPr="00ED4048">
        <w:rPr>
          <w:rFonts w:ascii="Arial" w:eastAsia="Times New Roman" w:hAnsi="Arial" w:cs="Guttman Keren" w:hint="cs"/>
          <w:rtl/>
        </w:rPr>
        <w:t>באתר מוזיאון המתעד את תולדות החטיבה ומרכז הנצחה לחללי החטיבה</w:t>
      </w:r>
      <w:r w:rsidRPr="00ED4048">
        <w:rPr>
          <w:rFonts w:ascii="Arial" w:eastAsia="Times New Roman" w:hAnsi="Arial" w:cs="Guttman Keren"/>
          <w:rtl/>
        </w:rPr>
        <w:t xml:space="preserve">, </w:t>
      </w:r>
      <w:r w:rsidRPr="00ED4048">
        <w:rPr>
          <w:rFonts w:ascii="Arial" w:eastAsia="Times New Roman" w:hAnsi="Arial" w:cs="Guttman Keren" w:hint="cs"/>
          <w:rtl/>
        </w:rPr>
        <w:t>תצוגה של כלים משוריינים ותצוגת כלי נשק ששימשו את הלוחמים היהודים והמצרים במלחמת</w:t>
      </w:r>
      <w:r w:rsidRPr="00ED4048">
        <w:rPr>
          <w:rFonts w:ascii="Arial" w:eastAsia="Times New Roman" w:hAnsi="Arial" w:cs="Guttman Keren"/>
          <w:rtl/>
        </w:rPr>
        <w:t xml:space="preserve"> 1948.</w:t>
      </w:r>
      <w:r w:rsidR="00DC39CB" w:rsidRPr="00DC39CB">
        <w:t xml:space="preserve"> </w:t>
      </w:r>
    </w:p>
    <w:p w:rsidR="00F11DFD" w:rsidRPr="009B5763" w:rsidRDefault="00F11DFD">
      <w:pPr>
        <w:rPr>
          <w:sz w:val="20"/>
          <w:szCs w:val="20"/>
          <w:rtl/>
        </w:rPr>
      </w:pPr>
    </w:p>
    <w:p w:rsidR="00F11DFD" w:rsidRPr="009B5763" w:rsidRDefault="00D414DB">
      <w:pPr>
        <w:rPr>
          <w:sz w:val="20"/>
          <w:szCs w:val="20"/>
          <w:rtl/>
        </w:rPr>
      </w:pPr>
      <w:r>
        <w:rPr>
          <w:noProof/>
          <w:sz w:val="20"/>
          <w:szCs w:val="20"/>
          <w:rtl/>
        </w:rPr>
        <w:pict>
          <v:shape id="_x0000_s1055" type="#_x0000_t202" style="position:absolute;left:0;text-align:left;margin-left:5.75pt;margin-top:666.9pt;width:272.9pt;height:23.05pt;z-index:251713536;mso-position-horizontal-relative:page;mso-position-vertical-relative:margin" o:allowincell="f" stroked="f">
            <v:textbox style="mso-fit-shape-to-text:t">
              <w:txbxContent>
                <w:p w:rsidR="00DC39CB" w:rsidRDefault="00DC39CB" w:rsidP="00DC39CB">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בתמונה: לא מצודת יואב</w:t>
                  </w:r>
                </w:p>
              </w:txbxContent>
            </v:textbox>
            <w10:wrap type="square" anchorx="page" anchory="margin"/>
          </v:shape>
        </w:pict>
      </w:r>
    </w:p>
    <w:p w:rsidR="00F11DFD" w:rsidRPr="009B5763" w:rsidRDefault="00F11DFD">
      <w:pPr>
        <w:rPr>
          <w:sz w:val="20"/>
          <w:szCs w:val="20"/>
          <w:rtl/>
        </w:rPr>
      </w:pPr>
    </w:p>
    <w:p w:rsidR="00F11DFD" w:rsidRPr="009B5763" w:rsidRDefault="00F11DFD">
      <w:pPr>
        <w:rPr>
          <w:sz w:val="20"/>
          <w:szCs w:val="20"/>
          <w:rtl/>
        </w:rPr>
      </w:pPr>
    </w:p>
    <w:p w:rsidR="00EF4EE1" w:rsidRPr="0074623D" w:rsidRDefault="00EF4EE1" w:rsidP="00EF4EE1">
      <w:pPr>
        <w:pStyle w:val="a8"/>
        <w:jc w:val="center"/>
        <w:rPr>
          <w:rFonts w:cs="Guttman Keren"/>
          <w:i w:val="0"/>
          <w:iCs w:val="0"/>
          <w:sz w:val="28"/>
          <w:szCs w:val="28"/>
          <w:rtl/>
        </w:rPr>
      </w:pPr>
      <w:r w:rsidRPr="0074623D">
        <w:rPr>
          <w:rFonts w:cs="Guttman Keren"/>
          <w:i w:val="0"/>
          <w:iCs w:val="0"/>
          <w:sz w:val="28"/>
          <w:szCs w:val="28"/>
          <w:rtl/>
        </w:rPr>
        <w:t xml:space="preserve">יום </w:t>
      </w:r>
      <w:r w:rsidRPr="0074623D">
        <w:rPr>
          <w:rFonts w:cs="Guttman Keren" w:hint="cs"/>
          <w:i w:val="0"/>
          <w:iCs w:val="0"/>
          <w:sz w:val="28"/>
          <w:szCs w:val="28"/>
          <w:rtl/>
        </w:rPr>
        <w:t>דל"ת: (13.6)</w:t>
      </w:r>
    </w:p>
    <w:p w:rsidR="00EF4EE1" w:rsidRPr="0074623D" w:rsidRDefault="00EF4EE1" w:rsidP="00EF4EE1">
      <w:pPr>
        <w:rPr>
          <w:rFonts w:ascii="Arial" w:hAnsi="Arial" w:cs="Guttman Keren"/>
          <w:rtl/>
        </w:rPr>
      </w:pPr>
      <w:r w:rsidRPr="0074623D">
        <w:rPr>
          <w:rFonts w:ascii="Arial" w:hAnsi="Arial" w:cs="Guttman Keren"/>
          <w:rtl/>
        </w:rPr>
        <w:lastRenderedPageBreak/>
        <w:t xml:space="preserve">את היום הזה נתחיל במצודת יואב, ומשם ניסע היישר על הבוקר לדבר עם חגית, </w:t>
      </w:r>
      <w:proofErr w:type="spellStart"/>
      <w:r w:rsidRPr="0074623D">
        <w:rPr>
          <w:rFonts w:ascii="Arial" w:hAnsi="Arial" w:cs="Guttman Keren"/>
          <w:rtl/>
        </w:rPr>
        <w:t>מ'ועד</w:t>
      </w:r>
      <w:proofErr w:type="spellEnd"/>
      <w:r w:rsidRPr="0074623D">
        <w:rPr>
          <w:rFonts w:ascii="Arial" w:hAnsi="Arial" w:cs="Guttman Keren"/>
          <w:rtl/>
        </w:rPr>
        <w:t xml:space="preserve"> מפוני גוש קטיף' בישוב ניצן.</w:t>
      </w:r>
    </w:p>
    <w:p w:rsidR="00EF4EE1" w:rsidRPr="0074623D" w:rsidRDefault="00EF4EE1" w:rsidP="00EF4EE1">
      <w:pPr>
        <w:rPr>
          <w:rFonts w:ascii="Arial" w:hAnsi="Arial" w:cs="Guttman Keren"/>
          <w:b/>
          <w:bCs/>
          <w:sz w:val="24"/>
          <w:szCs w:val="24"/>
          <w:rtl/>
        </w:rPr>
      </w:pPr>
      <w:r w:rsidRPr="0074623D">
        <w:rPr>
          <w:rFonts w:ascii="Arial" w:hAnsi="Arial" w:cs="Guttman Keren"/>
          <w:b/>
          <w:bCs/>
          <w:sz w:val="24"/>
          <w:szCs w:val="24"/>
          <w:rtl/>
        </w:rPr>
        <w:t>הישוב ניצן</w:t>
      </w:r>
      <w:r w:rsidRPr="0074623D">
        <w:rPr>
          <w:rFonts w:ascii="Arial" w:hAnsi="Arial" w:cs="Guttman Keren" w:hint="cs"/>
          <w:b/>
          <w:bCs/>
          <w:sz w:val="24"/>
          <w:szCs w:val="24"/>
          <w:rtl/>
        </w:rPr>
        <w:t xml:space="preserve"> </w:t>
      </w:r>
      <w:r w:rsidRPr="0074623D">
        <w:rPr>
          <w:rFonts w:ascii="Arial" w:hAnsi="Arial" w:cs="Guttman Keren"/>
          <w:b/>
          <w:bCs/>
          <w:sz w:val="24"/>
          <w:szCs w:val="24"/>
          <w:rtl/>
        </w:rPr>
        <w:t>–</w:t>
      </w:r>
      <w:r w:rsidRPr="0074623D">
        <w:rPr>
          <w:rFonts w:ascii="Arial" w:hAnsi="Arial" w:cs="Guttman Keren" w:hint="cs"/>
          <w:b/>
          <w:bCs/>
          <w:sz w:val="24"/>
          <w:szCs w:val="24"/>
          <w:rtl/>
        </w:rPr>
        <w:t xml:space="preserve"> </w:t>
      </w:r>
    </w:p>
    <w:p w:rsidR="00EF4EE1" w:rsidRPr="0074623D" w:rsidRDefault="00EF4EE1" w:rsidP="00EF4EE1">
      <w:pPr>
        <w:rPr>
          <w:rFonts w:ascii="Arial" w:hAnsi="Arial" w:cs="Guttman Keren"/>
          <w:rtl/>
        </w:rPr>
      </w:pPr>
      <w:r w:rsidRPr="0074623D">
        <w:rPr>
          <w:rFonts w:ascii="Arial" w:hAnsi="Arial" w:cs="Guttman Keren"/>
          <w:rtl/>
        </w:rPr>
        <w:t>נמצא צפונית מעט לאשקלון, על יד חוף ניצנים. ב-2005 עם</w:t>
      </w:r>
      <w:r w:rsidRPr="0074623D">
        <w:rPr>
          <w:rFonts w:ascii="Arial" w:hAnsi="Arial" w:cs="Guttman Keren"/>
          <w:b/>
          <w:bCs/>
          <w:rtl/>
        </w:rPr>
        <w:t xml:space="preserve"> </w:t>
      </w:r>
      <w:r w:rsidRPr="0074623D">
        <w:rPr>
          <w:rFonts w:ascii="Arial" w:hAnsi="Arial" w:cs="Guttman Keren"/>
          <w:rtl/>
        </w:rPr>
        <w:t xml:space="preserve">תוכנית ההתנתקות הוקם אתר </w:t>
      </w:r>
      <w:proofErr w:type="spellStart"/>
      <w:r w:rsidRPr="0074623D">
        <w:rPr>
          <w:rFonts w:ascii="Arial" w:hAnsi="Arial" w:cs="Guttman Keren"/>
          <w:rtl/>
        </w:rPr>
        <w:t>קראווילות</w:t>
      </w:r>
      <w:proofErr w:type="spellEnd"/>
      <w:r w:rsidRPr="0074623D">
        <w:rPr>
          <w:rFonts w:ascii="Arial" w:hAnsi="Arial" w:cs="Guttman Keren"/>
          <w:rtl/>
        </w:rPr>
        <w:t xml:space="preserve"> זמני בצמוד ליישוב, שהיה אמור לספק פתרון זמני למפונים, ולהתפנות עם מעבר הדיירים למגורי קבע. התוכנית התעכבה וכעת המקום מוכר כיישוב נפרד, ניצן ב', ונבנים בו באופן לא-חוקי מבנים חדשים רבים של ילדי המפונים שהתחתנו.</w:t>
      </w:r>
    </w:p>
    <w:p w:rsidR="00EF4EE1" w:rsidRPr="0074623D" w:rsidRDefault="00EF4EE1" w:rsidP="00EF4EE1">
      <w:pPr>
        <w:rPr>
          <w:rFonts w:ascii="Arial" w:hAnsi="Arial" w:cs="Guttman Keren"/>
          <w:b/>
          <w:bCs/>
          <w:sz w:val="24"/>
          <w:szCs w:val="24"/>
          <w:rtl/>
        </w:rPr>
      </w:pPr>
      <w:r w:rsidRPr="0074623D">
        <w:rPr>
          <w:rFonts w:ascii="Arial" w:hAnsi="Arial" w:cs="Guttman Keren"/>
          <w:b/>
          <w:bCs/>
          <w:sz w:val="24"/>
          <w:szCs w:val="24"/>
          <w:rtl/>
        </w:rPr>
        <w:t>ועד מפוני גוש קטיף</w:t>
      </w:r>
      <w:r w:rsidRPr="0074623D">
        <w:rPr>
          <w:rFonts w:ascii="Arial" w:hAnsi="Arial" w:cs="Guttman Keren" w:hint="cs"/>
          <w:b/>
          <w:bCs/>
          <w:sz w:val="24"/>
          <w:szCs w:val="24"/>
          <w:rtl/>
        </w:rPr>
        <w:t xml:space="preserve"> </w:t>
      </w:r>
      <w:r w:rsidRPr="0074623D">
        <w:rPr>
          <w:rFonts w:ascii="Arial" w:hAnsi="Arial" w:cs="Guttman Keren"/>
          <w:b/>
          <w:bCs/>
          <w:sz w:val="24"/>
          <w:szCs w:val="24"/>
          <w:rtl/>
        </w:rPr>
        <w:t>–</w:t>
      </w:r>
      <w:r w:rsidRPr="0074623D">
        <w:rPr>
          <w:rFonts w:ascii="Arial" w:hAnsi="Arial" w:cs="Guttman Keren" w:hint="cs"/>
          <w:b/>
          <w:bCs/>
          <w:sz w:val="24"/>
          <w:szCs w:val="24"/>
          <w:rtl/>
        </w:rPr>
        <w:t xml:space="preserve"> </w:t>
      </w:r>
    </w:p>
    <w:p w:rsidR="00EF4EE1" w:rsidRPr="0074623D" w:rsidRDefault="00EF4EE1" w:rsidP="00EF4EE1">
      <w:pPr>
        <w:rPr>
          <w:rFonts w:ascii="Arial" w:hAnsi="Arial" w:cs="Guttman Keren"/>
          <w:rtl/>
        </w:rPr>
      </w:pPr>
      <w:r w:rsidRPr="0074623D">
        <w:rPr>
          <w:rFonts w:ascii="Arial" w:hAnsi="Arial" w:cs="Guttman Keren"/>
          <w:rtl/>
        </w:rPr>
        <w:t xml:space="preserve">הוא ועד שקם גם כן בעקבות ההתנתקות ומנסה לסייע למפונים עם שיקום חייהם, ומנסה להציע פתרונות לבעיות </w:t>
      </w:r>
      <w:proofErr w:type="spellStart"/>
      <w:r w:rsidRPr="0074623D">
        <w:rPr>
          <w:rFonts w:ascii="Arial" w:hAnsi="Arial" w:cs="Guttman Keren"/>
          <w:rtl/>
        </w:rPr>
        <w:t>ההומניות</w:t>
      </w:r>
      <w:proofErr w:type="spellEnd"/>
      <w:r w:rsidRPr="0074623D">
        <w:rPr>
          <w:rFonts w:ascii="Arial" w:hAnsi="Arial" w:cs="Guttman Keren"/>
          <w:rtl/>
        </w:rPr>
        <w:t xml:space="preserve"> שנוצרו בעקבות ההתנתקות, שלטענתם הממשלה לא מצליחה לספק.</w:t>
      </w:r>
    </w:p>
    <w:p w:rsidR="00EF4EE1" w:rsidRPr="0074623D" w:rsidRDefault="00EF4EE1" w:rsidP="00EF4EE1">
      <w:pPr>
        <w:rPr>
          <w:rFonts w:ascii="Arial" w:hAnsi="Arial" w:cs="Guttman Keren"/>
          <w:sz w:val="24"/>
          <w:szCs w:val="24"/>
          <w:rtl/>
        </w:rPr>
      </w:pPr>
      <w:r w:rsidRPr="0074623D">
        <w:rPr>
          <w:rFonts w:ascii="Arial" w:hAnsi="Arial" w:cs="Guttman Keren"/>
          <w:b/>
          <w:bCs/>
          <w:sz w:val="24"/>
          <w:szCs w:val="24"/>
          <w:rtl/>
        </w:rPr>
        <w:t>תכנית ההתנתקות</w:t>
      </w:r>
      <w:r w:rsidRPr="0074623D">
        <w:rPr>
          <w:rFonts w:ascii="Arial" w:hAnsi="Arial" w:cs="Guttman Keren" w:hint="cs"/>
          <w:b/>
          <w:bCs/>
          <w:sz w:val="24"/>
          <w:szCs w:val="24"/>
          <w:rtl/>
        </w:rPr>
        <w:t xml:space="preserve"> </w:t>
      </w:r>
      <w:r w:rsidRPr="0074623D">
        <w:rPr>
          <w:rFonts w:ascii="Arial" w:hAnsi="Arial" w:cs="Guttman Keren"/>
          <w:b/>
          <w:bCs/>
          <w:sz w:val="24"/>
          <w:szCs w:val="24"/>
          <w:rtl/>
        </w:rPr>
        <w:t>–</w:t>
      </w:r>
      <w:r w:rsidRPr="0074623D">
        <w:rPr>
          <w:rFonts w:ascii="Arial" w:hAnsi="Arial" w:cs="Guttman Keren"/>
          <w:sz w:val="24"/>
          <w:szCs w:val="24"/>
          <w:rtl/>
        </w:rPr>
        <w:t xml:space="preserve"> </w:t>
      </w:r>
    </w:p>
    <w:p w:rsidR="00EF4EE1" w:rsidRPr="0074623D" w:rsidRDefault="00EF4EE1" w:rsidP="00EF4EE1">
      <w:pPr>
        <w:rPr>
          <w:rFonts w:ascii="Arial" w:hAnsi="Arial" w:cs="Guttman Keren"/>
          <w:shd w:val="clear" w:color="auto" w:fill="FFFFFF"/>
          <w:rtl/>
        </w:rPr>
      </w:pPr>
      <w:r w:rsidRPr="0074623D">
        <w:rPr>
          <w:rFonts w:ascii="Arial" w:hAnsi="Arial" w:cs="Guttman Keren"/>
          <w:rtl/>
        </w:rPr>
        <w:t xml:space="preserve">הוא שמה של תכנית שאותה יזם וביצע אריאל שרון, שהיה ראש ממשלת ישראל, בקיץ 2005. בתכנית הזו פינתה המדינה </w:t>
      </w:r>
      <w:r w:rsidRPr="0074623D">
        <w:rPr>
          <w:rFonts w:ascii="Arial" w:hAnsi="Arial" w:cs="Guttman Keren"/>
          <w:shd w:val="clear" w:color="auto" w:fill="FFFFFF"/>
          <w:rtl/>
        </w:rPr>
        <w:t>באופן חד צדדי את ה</w:t>
      </w:r>
      <w:hyperlink r:id="rId209" w:tooltip="התנחלות" w:history="1">
        <w:r w:rsidRPr="0074623D">
          <w:rPr>
            <w:rStyle w:val="Hyperlink"/>
            <w:rFonts w:ascii="Arial" w:hAnsi="Arial" w:cs="Guttman Keren"/>
            <w:color w:val="auto"/>
            <w:u w:val="none"/>
            <w:shd w:val="clear" w:color="auto" w:fill="FFFFFF"/>
            <w:rtl/>
          </w:rPr>
          <w:t>התנחלויות</w:t>
        </w:r>
      </w:hyperlink>
      <w:r w:rsidRPr="0074623D">
        <w:rPr>
          <w:rStyle w:val="apple-converted-space"/>
          <w:rFonts w:ascii="Arial" w:hAnsi="Arial" w:cs="Guttman Keren"/>
          <w:shd w:val="clear" w:color="auto" w:fill="FFFFFF"/>
        </w:rPr>
        <w:t> </w:t>
      </w:r>
      <w:r w:rsidRPr="0074623D">
        <w:rPr>
          <w:rFonts w:ascii="Arial" w:hAnsi="Arial" w:cs="Guttman Keren"/>
          <w:shd w:val="clear" w:color="auto" w:fill="FFFFFF"/>
          <w:rtl/>
        </w:rPr>
        <w:t>ה</w:t>
      </w:r>
      <w:hyperlink r:id="rId210" w:tooltip="ישראל" w:history="1">
        <w:r w:rsidRPr="0074623D">
          <w:rPr>
            <w:rStyle w:val="Hyperlink"/>
            <w:rFonts w:ascii="Arial" w:hAnsi="Arial" w:cs="Guttman Keren"/>
            <w:color w:val="auto"/>
            <w:u w:val="none"/>
            <w:shd w:val="clear" w:color="auto" w:fill="FFFFFF"/>
            <w:rtl/>
          </w:rPr>
          <w:t>ישראליות</w:t>
        </w:r>
      </w:hyperlink>
      <w:r w:rsidRPr="0074623D">
        <w:rPr>
          <w:rStyle w:val="apple-converted-space"/>
          <w:rFonts w:ascii="Arial" w:hAnsi="Arial" w:cs="Guttman Keren"/>
          <w:shd w:val="clear" w:color="auto" w:fill="FFFFFF"/>
        </w:rPr>
        <w:t> </w:t>
      </w:r>
      <w:r w:rsidRPr="0074623D">
        <w:rPr>
          <w:rFonts w:ascii="Arial" w:hAnsi="Arial" w:cs="Guttman Keren"/>
          <w:shd w:val="clear" w:color="auto" w:fill="FFFFFF"/>
          <w:rtl/>
        </w:rPr>
        <w:t>ואת מחנות</w:t>
      </w:r>
      <w:r w:rsidRPr="0074623D">
        <w:rPr>
          <w:rStyle w:val="apple-converted-space"/>
          <w:rFonts w:ascii="Arial" w:hAnsi="Arial" w:cs="Guttman Keren"/>
          <w:shd w:val="clear" w:color="auto" w:fill="FFFFFF"/>
        </w:rPr>
        <w:t> </w:t>
      </w:r>
      <w:hyperlink r:id="rId211" w:tooltip="צה&quot;ל" w:history="1">
        <w:r w:rsidRPr="0074623D">
          <w:rPr>
            <w:rStyle w:val="Hyperlink"/>
            <w:rFonts w:ascii="Arial" w:hAnsi="Arial" w:cs="Guttman Keren"/>
            <w:color w:val="auto"/>
            <w:u w:val="none"/>
            <w:shd w:val="clear" w:color="auto" w:fill="FFFFFF"/>
            <w:rtl/>
          </w:rPr>
          <w:t>צה"ל</w:t>
        </w:r>
      </w:hyperlink>
      <w:r w:rsidRPr="0074623D">
        <w:rPr>
          <w:rStyle w:val="apple-converted-space"/>
          <w:rFonts w:ascii="Arial" w:hAnsi="Arial" w:cs="Guttman Keren"/>
          <w:shd w:val="clear" w:color="auto" w:fill="FFFFFF"/>
        </w:rPr>
        <w:t> </w:t>
      </w:r>
      <w:r w:rsidRPr="0074623D">
        <w:rPr>
          <w:rFonts w:ascii="Arial" w:hAnsi="Arial" w:cs="Guttman Keren"/>
          <w:shd w:val="clear" w:color="auto" w:fill="FFFFFF"/>
          <w:rtl/>
        </w:rPr>
        <w:t>מ</w:t>
      </w:r>
      <w:hyperlink r:id="rId212" w:tooltip="רצועת עזה" w:history="1">
        <w:r w:rsidRPr="0074623D">
          <w:rPr>
            <w:rStyle w:val="Hyperlink"/>
            <w:rFonts w:ascii="Arial" w:hAnsi="Arial" w:cs="Guttman Keren"/>
            <w:color w:val="auto"/>
            <w:u w:val="none"/>
            <w:shd w:val="clear" w:color="auto" w:fill="FFFFFF"/>
            <w:rtl/>
          </w:rPr>
          <w:t>רצועת עזה</w:t>
        </w:r>
      </w:hyperlink>
      <w:r w:rsidRPr="0074623D">
        <w:rPr>
          <w:rStyle w:val="apple-converted-space"/>
          <w:rFonts w:ascii="Arial" w:hAnsi="Arial" w:cs="Guttman Keren"/>
          <w:shd w:val="clear" w:color="auto" w:fill="FFFFFF"/>
        </w:rPr>
        <w:t> </w:t>
      </w:r>
      <w:r w:rsidRPr="0074623D">
        <w:rPr>
          <w:rFonts w:ascii="Arial" w:hAnsi="Arial" w:cs="Guttman Keren"/>
          <w:shd w:val="clear" w:color="auto" w:fill="FFFFFF"/>
          <w:rtl/>
        </w:rPr>
        <w:t>וכן ארבע התנחלויות מבודדות בצפון</w:t>
      </w:r>
      <w:r w:rsidRPr="0074623D">
        <w:rPr>
          <w:rStyle w:val="apple-converted-space"/>
          <w:rFonts w:ascii="Arial" w:hAnsi="Arial" w:cs="Guttman Keren"/>
          <w:shd w:val="clear" w:color="auto" w:fill="FFFFFF"/>
        </w:rPr>
        <w:t> </w:t>
      </w:r>
      <w:hyperlink r:id="rId213" w:tooltip="השומרון" w:history="1">
        <w:r w:rsidRPr="0074623D">
          <w:rPr>
            <w:rStyle w:val="Hyperlink"/>
            <w:rFonts w:ascii="Arial" w:hAnsi="Arial" w:cs="Guttman Keren"/>
            <w:color w:val="auto"/>
            <w:u w:val="none"/>
            <w:shd w:val="clear" w:color="auto" w:fill="FFFFFF"/>
            <w:rtl/>
          </w:rPr>
          <w:t>השומרון</w:t>
        </w:r>
      </w:hyperlink>
      <w:r w:rsidRPr="0074623D">
        <w:rPr>
          <w:rFonts w:ascii="Arial" w:hAnsi="Arial" w:cs="Guttman Keren"/>
          <w:shd w:val="clear" w:color="auto" w:fill="FFFFFF"/>
          <w:rtl/>
        </w:rPr>
        <w:t>. תוכנית ההתנתקות הייתה</w:t>
      </w:r>
      <w:r w:rsidRPr="0074623D">
        <w:rPr>
          <w:rStyle w:val="apple-converted-space"/>
          <w:rFonts w:ascii="Arial" w:hAnsi="Arial" w:cs="Guttman Keren"/>
          <w:shd w:val="clear" w:color="auto" w:fill="FFFFFF"/>
        </w:rPr>
        <w:t> </w:t>
      </w:r>
      <w:hyperlink r:id="rId214" w:tooltip="המחאה כנגד תוכנית ההתנתקות" w:history="1">
        <w:r w:rsidRPr="0074623D">
          <w:rPr>
            <w:rStyle w:val="Hyperlink"/>
            <w:rFonts w:ascii="Arial" w:hAnsi="Arial" w:cs="Guttman Keren"/>
            <w:color w:val="auto"/>
            <w:u w:val="none"/>
            <w:shd w:val="clear" w:color="auto" w:fill="FFFFFF"/>
            <w:rtl/>
          </w:rPr>
          <w:t>שנויה במחלוקת עזה</w:t>
        </w:r>
      </w:hyperlink>
      <w:r w:rsidRPr="0074623D">
        <w:rPr>
          <w:rFonts w:ascii="Arial" w:hAnsi="Arial" w:cs="Guttman Keren"/>
          <w:shd w:val="clear" w:color="auto" w:fill="FFFFFF"/>
        </w:rPr>
        <w:t xml:space="preserve">, </w:t>
      </w:r>
      <w:r w:rsidRPr="0074623D">
        <w:rPr>
          <w:rFonts w:ascii="Arial" w:hAnsi="Arial" w:cs="Guttman Keren"/>
          <w:shd w:val="clear" w:color="auto" w:fill="FFFFFF"/>
          <w:rtl/>
        </w:rPr>
        <w:t>ועמדה בניגוד להצהרותיו של שרון בטרם היבחרו - אולם היא זכתה לתמיכת רוב חברי</w:t>
      </w:r>
      <w:r w:rsidRPr="0074623D">
        <w:rPr>
          <w:rStyle w:val="apple-converted-space"/>
          <w:rFonts w:ascii="Arial" w:hAnsi="Arial" w:cs="Guttman Keren"/>
          <w:shd w:val="clear" w:color="auto" w:fill="FFFFFF"/>
        </w:rPr>
        <w:t> </w:t>
      </w:r>
      <w:hyperlink r:id="rId215" w:tooltip="הכנסת" w:history="1">
        <w:r w:rsidRPr="0074623D">
          <w:rPr>
            <w:rStyle w:val="Hyperlink"/>
            <w:rFonts w:ascii="Arial" w:hAnsi="Arial" w:cs="Guttman Keren"/>
            <w:color w:val="auto"/>
            <w:u w:val="none"/>
            <w:shd w:val="clear" w:color="auto" w:fill="FFFFFF"/>
            <w:rtl/>
          </w:rPr>
          <w:t>הכנסת</w:t>
        </w:r>
      </w:hyperlink>
      <w:r w:rsidRPr="0074623D">
        <w:rPr>
          <w:rFonts w:ascii="Arial" w:hAnsi="Arial" w:cs="Guttman Keren"/>
          <w:shd w:val="clear" w:color="auto" w:fill="FFFFFF"/>
        </w:rPr>
        <w:t xml:space="preserve">, </w:t>
      </w:r>
      <w:r w:rsidRPr="0074623D">
        <w:rPr>
          <w:rFonts w:ascii="Arial" w:hAnsi="Arial" w:cs="Guttman Keren"/>
          <w:shd w:val="clear" w:color="auto" w:fill="FFFFFF"/>
          <w:rtl/>
        </w:rPr>
        <w:t>ובסופו של דבר אושר החוק ליישום התוכנית בקריאה שלישית ב</w:t>
      </w:r>
      <w:r w:rsidRPr="0074623D">
        <w:rPr>
          <w:rFonts w:ascii="Arial" w:hAnsi="Arial" w:cs="Guttman Keren"/>
          <w:shd w:val="clear" w:color="auto" w:fill="FFFFFF"/>
        </w:rPr>
        <w:t>-</w:t>
      </w:r>
      <w:hyperlink r:id="rId216" w:tooltip="16 בפברואר" w:history="1">
        <w:r w:rsidRPr="0074623D">
          <w:rPr>
            <w:rStyle w:val="Hyperlink"/>
            <w:rFonts w:ascii="Arial" w:hAnsi="Arial" w:cs="Guttman Keren"/>
            <w:color w:val="auto"/>
            <w:u w:val="none"/>
            <w:shd w:val="clear" w:color="auto" w:fill="FFFFFF"/>
          </w:rPr>
          <w:t xml:space="preserve">16 </w:t>
        </w:r>
        <w:r w:rsidRPr="0074623D">
          <w:rPr>
            <w:rStyle w:val="Hyperlink"/>
            <w:rFonts w:ascii="Arial" w:hAnsi="Arial" w:cs="Guttman Keren"/>
            <w:color w:val="auto"/>
            <w:u w:val="none"/>
            <w:shd w:val="clear" w:color="auto" w:fill="FFFFFF"/>
            <w:rtl/>
          </w:rPr>
          <w:t>בפברואר</w:t>
        </w:r>
      </w:hyperlink>
      <w:r w:rsidRPr="0074623D">
        <w:rPr>
          <w:rStyle w:val="apple-converted-space"/>
          <w:rFonts w:ascii="Arial" w:hAnsi="Arial" w:cs="Guttman Keren"/>
          <w:shd w:val="clear" w:color="auto" w:fill="FFFFFF"/>
        </w:rPr>
        <w:t> </w:t>
      </w:r>
      <w:hyperlink r:id="rId217" w:tooltip="2005" w:history="1">
        <w:r w:rsidRPr="0074623D">
          <w:rPr>
            <w:rStyle w:val="Hyperlink"/>
            <w:rFonts w:ascii="Arial" w:hAnsi="Arial" w:cs="Guttman Keren"/>
            <w:color w:val="auto"/>
            <w:u w:val="none"/>
            <w:shd w:val="clear" w:color="auto" w:fill="FFFFFF"/>
          </w:rPr>
          <w:t>2005</w:t>
        </w:r>
      </w:hyperlink>
      <w:r w:rsidRPr="0074623D">
        <w:rPr>
          <w:rStyle w:val="apple-converted-space"/>
          <w:rFonts w:ascii="Arial" w:hAnsi="Arial" w:cs="Guttman Keren"/>
          <w:shd w:val="clear" w:color="auto" w:fill="FFFFFF"/>
        </w:rPr>
        <w:t> </w:t>
      </w:r>
      <w:r w:rsidRPr="0074623D">
        <w:rPr>
          <w:rFonts w:ascii="Arial" w:hAnsi="Arial" w:cs="Guttman Keren"/>
          <w:shd w:val="clear" w:color="auto" w:fill="FFFFFF"/>
          <w:rtl/>
        </w:rPr>
        <w:t>ברוב של 59 תומכים מול 40 מתנגדים ו-5 נמנעים. שרון סירב להעמיד את התוכנית ל</w:t>
      </w:r>
      <w:hyperlink r:id="rId218" w:tooltip="משאל עם" w:history="1">
        <w:r w:rsidRPr="0074623D">
          <w:rPr>
            <w:rStyle w:val="Hyperlink"/>
            <w:rFonts w:ascii="Arial" w:hAnsi="Arial" w:cs="Guttman Keren"/>
            <w:color w:val="auto"/>
            <w:u w:val="none"/>
            <w:shd w:val="clear" w:color="auto" w:fill="FFFFFF"/>
            <w:rtl/>
          </w:rPr>
          <w:t>משאל עם</w:t>
        </w:r>
      </w:hyperlink>
      <w:r w:rsidRPr="0074623D">
        <w:rPr>
          <w:rStyle w:val="apple-converted-space"/>
          <w:rFonts w:ascii="Arial" w:hAnsi="Arial" w:cs="Guttman Keren"/>
          <w:shd w:val="clear" w:color="auto" w:fill="FFFFFF"/>
        </w:rPr>
        <w:t> </w:t>
      </w:r>
      <w:r w:rsidRPr="0074623D">
        <w:rPr>
          <w:rFonts w:ascii="Arial" w:hAnsi="Arial" w:cs="Guttman Keren"/>
          <w:shd w:val="clear" w:color="auto" w:fill="FFFFFF"/>
          <w:rtl/>
        </w:rPr>
        <w:t>אולם העמידה למשאל בין מתפקדי</w:t>
      </w:r>
      <w:r w:rsidRPr="0074623D">
        <w:rPr>
          <w:rStyle w:val="apple-converted-space"/>
          <w:rFonts w:ascii="Arial" w:hAnsi="Arial" w:cs="Guttman Keren"/>
          <w:shd w:val="clear" w:color="auto" w:fill="FFFFFF"/>
        </w:rPr>
        <w:t> </w:t>
      </w:r>
      <w:hyperlink r:id="rId219" w:tooltip="הליכוד" w:history="1">
        <w:r w:rsidRPr="0074623D">
          <w:rPr>
            <w:rStyle w:val="Hyperlink"/>
            <w:rFonts w:ascii="Arial" w:hAnsi="Arial" w:cs="Guttman Keren"/>
            <w:color w:val="auto"/>
            <w:u w:val="none"/>
            <w:shd w:val="clear" w:color="auto" w:fill="FFFFFF"/>
            <w:rtl/>
          </w:rPr>
          <w:t>הליכוד</w:t>
        </w:r>
      </w:hyperlink>
      <w:r w:rsidRPr="0074623D">
        <w:rPr>
          <w:rFonts w:ascii="Arial" w:hAnsi="Arial" w:cs="Guttman Keren"/>
          <w:shd w:val="clear" w:color="auto" w:fill="FFFFFF"/>
        </w:rPr>
        <w:t xml:space="preserve">. </w:t>
      </w:r>
      <w:r w:rsidRPr="0074623D">
        <w:rPr>
          <w:rFonts w:ascii="Arial" w:hAnsi="Arial" w:cs="Guttman Keren"/>
          <w:shd w:val="clear" w:color="auto" w:fill="FFFFFF"/>
          <w:rtl/>
        </w:rPr>
        <w:t>למרות שהיא נדחתה בידי מתפקדי הליכוד‏</w:t>
      </w:r>
      <w:r w:rsidRPr="0074623D">
        <w:rPr>
          <w:rFonts w:ascii="Arial" w:hAnsi="Arial" w:cs="Guttman Keren"/>
          <w:shd w:val="clear" w:color="auto" w:fill="FFFFFF"/>
        </w:rPr>
        <w:t xml:space="preserve"> </w:t>
      </w:r>
      <w:r w:rsidRPr="0074623D">
        <w:rPr>
          <w:rFonts w:ascii="Arial" w:hAnsi="Arial" w:cs="Guttman Keren"/>
          <w:shd w:val="clear" w:color="auto" w:fill="FFFFFF"/>
          <w:rtl/>
        </w:rPr>
        <w:t>המשיך שרון ביישום התוכנית, בהסתמכו על סקרים שהראו תמיכה בה</w:t>
      </w:r>
      <w:r w:rsidRPr="0074623D">
        <w:rPr>
          <w:rFonts w:ascii="Arial" w:hAnsi="Arial" w:cs="Guttman Keren"/>
          <w:shd w:val="clear" w:color="auto" w:fill="FFFFFF"/>
        </w:rPr>
        <w:t>.</w:t>
      </w:r>
      <w:r w:rsidRPr="0074623D">
        <w:rPr>
          <w:rFonts w:ascii="Arial" w:hAnsi="Arial" w:cs="Guttman Keren"/>
          <w:rtl/>
        </w:rPr>
        <w:t xml:space="preserve"> </w:t>
      </w:r>
      <w:r w:rsidRPr="0074623D">
        <w:rPr>
          <w:rFonts w:ascii="Arial" w:hAnsi="Arial" w:cs="Guttman Keren"/>
          <w:shd w:val="clear" w:color="auto" w:fill="FFFFFF"/>
          <w:rtl/>
        </w:rPr>
        <w:t xml:space="preserve">בתוכנית ההתנתקות תמכו אנשים בעלי עמדות </w:t>
      </w:r>
      <w:proofErr w:type="spellStart"/>
      <w:r w:rsidRPr="0074623D">
        <w:rPr>
          <w:rFonts w:ascii="Arial" w:hAnsi="Arial" w:cs="Guttman Keren"/>
          <w:shd w:val="clear" w:color="auto" w:fill="FFFFFF"/>
          <w:rtl/>
        </w:rPr>
        <w:t>אידאולוגיות</w:t>
      </w:r>
      <w:proofErr w:type="spellEnd"/>
      <w:r w:rsidRPr="0074623D">
        <w:rPr>
          <w:rFonts w:ascii="Arial" w:hAnsi="Arial" w:cs="Guttman Keren"/>
          <w:shd w:val="clear" w:color="auto" w:fill="FFFFFF"/>
          <w:rtl/>
        </w:rPr>
        <w:t xml:space="preserve"> שונות - החל בשמאל דרך המרכז ועד הימין המתון. ההתנגדות לה, אף שבתחילה הובעה גם בחוגי שמאל, בעיקר בשל </w:t>
      </w:r>
      <w:proofErr w:type="spellStart"/>
      <w:r w:rsidRPr="0074623D">
        <w:rPr>
          <w:rFonts w:ascii="Arial" w:hAnsi="Arial" w:cs="Guttman Keren"/>
          <w:shd w:val="clear" w:color="auto" w:fill="FFFFFF"/>
          <w:rtl/>
        </w:rPr>
        <w:t>אופיה</w:t>
      </w:r>
      <w:proofErr w:type="spellEnd"/>
      <w:r w:rsidRPr="0074623D">
        <w:rPr>
          <w:rFonts w:ascii="Arial" w:hAnsi="Arial" w:cs="Guttman Keren"/>
          <w:shd w:val="clear" w:color="auto" w:fill="FFFFFF"/>
          <w:rtl/>
        </w:rPr>
        <w:t xml:space="preserve"> החד צדדי, הפכה עם הזמן לנחלתם העיקרית של ה</w:t>
      </w:r>
      <w:hyperlink r:id="rId220" w:tooltip="ציונות דתית" w:history="1">
        <w:r w:rsidRPr="0074623D">
          <w:rPr>
            <w:rStyle w:val="Hyperlink"/>
            <w:rFonts w:ascii="Arial" w:hAnsi="Arial" w:cs="Guttman Keren"/>
            <w:color w:val="auto"/>
            <w:u w:val="none"/>
            <w:shd w:val="clear" w:color="auto" w:fill="FFFFFF"/>
            <w:rtl/>
          </w:rPr>
          <w:t>ציונות הדתית</w:t>
        </w:r>
      </w:hyperlink>
      <w:r w:rsidRPr="0074623D">
        <w:rPr>
          <w:rStyle w:val="apple-converted-space"/>
          <w:rFonts w:ascii="Arial" w:hAnsi="Arial" w:cs="Guttman Keren"/>
          <w:shd w:val="clear" w:color="auto" w:fill="FFFFFF"/>
        </w:rPr>
        <w:t> </w:t>
      </w:r>
      <w:r w:rsidRPr="0074623D">
        <w:rPr>
          <w:rFonts w:ascii="Arial" w:hAnsi="Arial" w:cs="Guttman Keren"/>
          <w:shd w:val="clear" w:color="auto" w:fill="FFFFFF"/>
          <w:rtl/>
        </w:rPr>
        <w:t>ושל חוגי ימין מובהקים</w:t>
      </w:r>
      <w:r w:rsidRPr="0074623D">
        <w:rPr>
          <w:rFonts w:ascii="Arial" w:hAnsi="Arial" w:cs="Guttman Keren"/>
          <w:shd w:val="clear" w:color="auto" w:fill="FFFFFF"/>
        </w:rPr>
        <w:t>.</w:t>
      </w:r>
    </w:p>
    <w:p w:rsidR="00EF4EE1" w:rsidRPr="0074623D" w:rsidRDefault="00EF4EE1" w:rsidP="00EF4EE1">
      <w:pPr>
        <w:rPr>
          <w:rFonts w:ascii="Arial" w:hAnsi="Arial" w:cs="Guttman Keren"/>
          <w:shd w:val="clear" w:color="auto" w:fill="FFFFFF"/>
          <w:rtl/>
        </w:rPr>
      </w:pPr>
      <w:r w:rsidRPr="0074623D">
        <w:rPr>
          <w:rFonts w:ascii="Arial" w:hAnsi="Arial" w:cs="Guttman Keren" w:hint="cs"/>
          <w:shd w:val="clear" w:color="auto" w:fill="FFFFFF"/>
          <w:rtl/>
        </w:rPr>
        <w:t>משם ניסע להדרכה קצרה, מרתקת ואינטראקטיבית של חברי החוליה ב-</w:t>
      </w:r>
    </w:p>
    <w:p w:rsidR="00EF4EE1" w:rsidRPr="0074623D" w:rsidRDefault="00EF4EE1" w:rsidP="00EF4EE1">
      <w:pPr>
        <w:rPr>
          <w:rFonts w:ascii="Arial" w:hAnsi="Arial" w:cs="Guttman Keren"/>
          <w:b/>
          <w:bCs/>
          <w:sz w:val="24"/>
          <w:szCs w:val="24"/>
          <w:shd w:val="clear" w:color="auto" w:fill="FFFFFF"/>
          <w:rtl/>
        </w:rPr>
      </w:pPr>
      <w:r w:rsidRPr="0074623D">
        <w:rPr>
          <w:rFonts w:ascii="Arial" w:hAnsi="Arial" w:cs="Guttman Keren" w:hint="cs"/>
          <w:b/>
          <w:bCs/>
          <w:sz w:val="24"/>
          <w:szCs w:val="24"/>
          <w:shd w:val="clear" w:color="auto" w:fill="FFFFFF"/>
          <w:rtl/>
        </w:rPr>
        <w:t xml:space="preserve">גשר עד הלום </w:t>
      </w:r>
      <w:r w:rsidRPr="0074623D">
        <w:rPr>
          <w:rFonts w:ascii="Arial" w:hAnsi="Arial" w:cs="Guttman Keren"/>
          <w:b/>
          <w:bCs/>
          <w:sz w:val="24"/>
          <w:szCs w:val="24"/>
          <w:shd w:val="clear" w:color="auto" w:fill="FFFFFF"/>
          <w:rtl/>
        </w:rPr>
        <w:t>–</w:t>
      </w:r>
    </w:p>
    <w:p w:rsidR="00EF4EE1" w:rsidRPr="0074623D" w:rsidRDefault="00EF4EE1" w:rsidP="00EF4EE1">
      <w:pPr>
        <w:rPr>
          <w:rFonts w:ascii="Arial" w:hAnsi="Arial" w:cs="Guttman Keren"/>
          <w:shd w:val="clear" w:color="auto" w:fill="FFFFFF"/>
          <w:rtl/>
        </w:rPr>
      </w:pPr>
      <w:r w:rsidRPr="0074623D">
        <w:rPr>
          <w:rFonts w:ascii="Arial" w:hAnsi="Arial" w:cs="Guttman Keren" w:hint="cs"/>
          <w:shd w:val="clear" w:color="auto" w:fill="FFFFFF"/>
          <w:rtl/>
        </w:rPr>
        <w:t>אשר באשדוד הוא גשר שנבנה עוד בתקופת השלטון העות'מאני בסוף המאה ה-19. הגשר מהווה את הנקודה הצפונית ביותר אליה הצליחו להגיע המצרים במהלך מלחמת העצמאות, בה הם נבלמו על ידי צבא ההגנה לישראל, עד שנעקרו מהמקום במבצע יואב.</w:t>
      </w:r>
    </w:p>
    <w:p w:rsidR="00EF4EE1" w:rsidRPr="0074623D" w:rsidRDefault="00EF4EE1" w:rsidP="00EF4EE1">
      <w:pPr>
        <w:rPr>
          <w:rFonts w:ascii="Arial" w:hAnsi="Arial" w:cs="Guttman Keren"/>
          <w:shd w:val="clear" w:color="auto" w:fill="FFFFFF"/>
          <w:rtl/>
        </w:rPr>
      </w:pPr>
      <w:r w:rsidRPr="0074623D">
        <w:rPr>
          <w:rFonts w:ascii="Arial" w:hAnsi="Arial" w:cs="Guttman Keren" w:hint="cs"/>
          <w:shd w:val="clear" w:color="auto" w:fill="FFFFFF"/>
          <w:rtl/>
        </w:rPr>
        <w:t xml:space="preserve">לאחר מכן נצא מאשדוד ונצא לכיוון המדינה השלישית לעם השלישי </w:t>
      </w:r>
      <w:r w:rsidRPr="0074623D">
        <w:rPr>
          <w:rFonts w:ascii="Arial" w:hAnsi="Arial" w:cs="Guttman Keren"/>
          <w:shd w:val="clear" w:color="auto" w:fill="FFFFFF"/>
          <w:rtl/>
        </w:rPr>
        <w:t>–</w:t>
      </w:r>
      <w:r w:rsidRPr="0074623D">
        <w:rPr>
          <w:rFonts w:ascii="Arial" w:hAnsi="Arial" w:cs="Guttman Keren" w:hint="cs"/>
          <w:shd w:val="clear" w:color="auto" w:fill="FFFFFF"/>
          <w:rtl/>
        </w:rPr>
        <w:t xml:space="preserve"> תל אביב!</w:t>
      </w:r>
    </w:p>
    <w:p w:rsidR="00EF4EE1" w:rsidRPr="0074623D" w:rsidRDefault="00EF4EE1" w:rsidP="00EF4EE1">
      <w:pPr>
        <w:rPr>
          <w:rFonts w:ascii="Arial" w:hAnsi="Arial" w:cs="Guttman Keren"/>
          <w:shd w:val="clear" w:color="auto" w:fill="FFFFFF"/>
          <w:rtl/>
        </w:rPr>
      </w:pPr>
    </w:p>
    <w:p w:rsidR="00EF4EE1" w:rsidRPr="0074623D" w:rsidRDefault="00EF4EE1" w:rsidP="00EF4EE1">
      <w:pPr>
        <w:rPr>
          <w:rFonts w:ascii="Arial" w:hAnsi="Arial" w:cs="Guttman Keren"/>
          <w:shd w:val="clear" w:color="auto" w:fill="FFFFFF"/>
          <w:rtl/>
        </w:rPr>
      </w:pPr>
    </w:p>
    <w:p w:rsidR="00EF4EE1" w:rsidRPr="0074623D" w:rsidRDefault="00EF4EE1" w:rsidP="00EF4EE1">
      <w:pPr>
        <w:rPr>
          <w:rFonts w:ascii="Arial" w:hAnsi="Arial" w:cs="Guttman Keren"/>
          <w:shd w:val="clear" w:color="auto" w:fill="FFFFFF"/>
          <w:rtl/>
        </w:rPr>
      </w:pPr>
      <w:r w:rsidRPr="0074623D">
        <w:rPr>
          <w:rFonts w:ascii="Arial" w:hAnsi="Arial" w:cs="Guttman Keren" w:hint="cs"/>
          <w:shd w:val="clear" w:color="auto" w:fill="FFFFFF"/>
          <w:rtl/>
        </w:rPr>
        <w:t xml:space="preserve">בתל אביב נתחיל עם סיור מרתק וחוויתי </w:t>
      </w:r>
      <w:r w:rsidRPr="0074623D">
        <w:rPr>
          <w:rFonts w:ascii="Arial" w:hAnsi="Arial" w:cs="Guttman Keren" w:hint="cs"/>
          <w:b/>
          <w:bCs/>
          <w:sz w:val="24"/>
          <w:szCs w:val="24"/>
          <w:shd w:val="clear" w:color="auto" w:fill="FFFFFF"/>
          <w:rtl/>
        </w:rPr>
        <w:t xml:space="preserve">במוזיאון האצ"ל </w:t>
      </w:r>
      <w:r w:rsidRPr="0074623D">
        <w:rPr>
          <w:rFonts w:ascii="Arial" w:hAnsi="Arial" w:cs="Guttman Keren"/>
          <w:b/>
          <w:bCs/>
          <w:sz w:val="24"/>
          <w:szCs w:val="24"/>
          <w:shd w:val="clear" w:color="auto" w:fill="FFFFFF"/>
          <w:rtl/>
        </w:rPr>
        <w:t>–</w:t>
      </w:r>
      <w:r w:rsidRPr="0074623D">
        <w:rPr>
          <w:rFonts w:ascii="Arial" w:hAnsi="Arial" w:cs="Guttman Keren" w:hint="cs"/>
          <w:b/>
          <w:bCs/>
          <w:shd w:val="clear" w:color="auto" w:fill="FFFFFF"/>
          <w:rtl/>
        </w:rPr>
        <w:t xml:space="preserve"> </w:t>
      </w:r>
    </w:p>
    <w:p w:rsidR="0074623D" w:rsidRDefault="00EF4EE1" w:rsidP="0074623D">
      <w:pPr>
        <w:rPr>
          <w:rFonts w:ascii="Arial" w:hAnsi="Arial" w:cs="Guttman Keren"/>
          <w:shd w:val="clear" w:color="auto" w:fill="FFFFFF"/>
          <w:rtl/>
        </w:rPr>
      </w:pPr>
      <w:r w:rsidRPr="0074623D">
        <w:rPr>
          <w:rFonts w:cs="Guttman Keren"/>
          <w:noProof/>
        </w:rPr>
        <w:lastRenderedPageBreak/>
        <w:drawing>
          <wp:anchor distT="0" distB="0" distL="114300" distR="114300" simplePos="0" relativeHeight="251716608" behindDoc="0" locked="0" layoutInCell="1" allowOverlap="1">
            <wp:simplePos x="0" y="0"/>
            <wp:positionH relativeFrom="column">
              <wp:posOffset>3387725</wp:posOffset>
            </wp:positionH>
            <wp:positionV relativeFrom="paragraph">
              <wp:posOffset>149225</wp:posOffset>
            </wp:positionV>
            <wp:extent cx="1883410" cy="2377440"/>
            <wp:effectExtent l="19050" t="0" r="2540" b="0"/>
            <wp:wrapSquare wrapText="bothSides"/>
            <wp:docPr id="43" name="תמונה 43" descr="http://t0.gstatic.com/images?q=tbn:ANd9GcSAqIBgiY2VXY4_sf1iWLyn-qykLXTygQ4vAvLgSMf6cx_yMEPdC24Qfrd8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0.gstatic.com/images?q=tbn:ANd9GcSAqIBgiY2VXY4_sf1iWLyn-qykLXTygQ4vAvLgSMf6cx_yMEPdC24Qfrd8BQ"/>
                    <pic:cNvPicPr>
                      <a:picLocks noChangeAspect="1" noChangeArrowheads="1"/>
                    </pic:cNvPicPr>
                  </pic:nvPicPr>
                  <pic:blipFill>
                    <a:blip r:embed="rId221" cstate="print"/>
                    <a:srcRect/>
                    <a:stretch>
                      <a:fillRect/>
                    </a:stretch>
                  </pic:blipFill>
                  <pic:spPr bwMode="auto">
                    <a:xfrm>
                      <a:off x="0" y="0"/>
                      <a:ext cx="1883410" cy="2377440"/>
                    </a:xfrm>
                    <a:prstGeom prst="rect">
                      <a:avLst/>
                    </a:prstGeom>
                    <a:noFill/>
                    <a:ln w="9525">
                      <a:noFill/>
                      <a:miter lim="800000"/>
                      <a:headEnd/>
                      <a:tailEnd/>
                    </a:ln>
                  </pic:spPr>
                </pic:pic>
              </a:graphicData>
            </a:graphic>
          </wp:anchor>
        </w:drawing>
      </w:r>
      <w:r w:rsidRPr="0074623D">
        <w:rPr>
          <w:rFonts w:ascii="Arial" w:hAnsi="Arial" w:cs="Guttman Keren" w:hint="cs"/>
          <w:shd w:val="clear" w:color="auto" w:fill="FFFFFF"/>
          <w:rtl/>
        </w:rPr>
        <w:t>בהתחלה, עסק האצ"ל בעיקר בחזית הערבית. היה זה בשנות השלושים, שנים בהם פרעו הערבים ביהודים. האצ"ל לא הסתפק בהגנה פסיבית וטבע את סיסמת "שבירת ההבלגה". לאחר פרסום הספר הלבן במאי 1939, החל האצ"ל בפעולות גם נגד השלטון הבריטי בארץ.</w:t>
      </w:r>
    </w:p>
    <w:p w:rsidR="00EF4EE1" w:rsidRPr="0074623D" w:rsidRDefault="00EF4EE1" w:rsidP="0074623D">
      <w:pPr>
        <w:rPr>
          <w:rFonts w:ascii="Arial" w:hAnsi="Arial" w:cs="Guttman Keren"/>
          <w:shd w:val="clear" w:color="auto" w:fill="FFFFFF"/>
          <w:rtl/>
        </w:rPr>
      </w:pPr>
      <w:r w:rsidRPr="0074623D">
        <w:rPr>
          <w:rFonts w:ascii="Arial" w:hAnsi="Arial" w:cs="Guttman Keren" w:hint="cs"/>
          <w:noProof/>
          <w:rtl/>
        </w:rPr>
        <w:drawing>
          <wp:anchor distT="0" distB="0" distL="114300" distR="114300" simplePos="0" relativeHeight="251717632" behindDoc="0" locked="0" layoutInCell="1" allowOverlap="1">
            <wp:simplePos x="0" y="0"/>
            <wp:positionH relativeFrom="column">
              <wp:posOffset>-249555</wp:posOffset>
            </wp:positionH>
            <wp:positionV relativeFrom="paragraph">
              <wp:posOffset>1045210</wp:posOffset>
            </wp:positionV>
            <wp:extent cx="2334260" cy="2353310"/>
            <wp:effectExtent l="19050" t="0" r="8890" b="0"/>
            <wp:wrapSquare wrapText="bothSides"/>
            <wp:docPr id="44" name="תמונה 44" descr="http://www.haaretz.co.il/hasite/images/printed/P211207/m.0.211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haaretz.co.il/hasite/images/printed/P211207/m.0.2112.2.1.9.jpg"/>
                    <pic:cNvPicPr>
                      <a:picLocks noChangeAspect="1" noChangeArrowheads="1"/>
                    </pic:cNvPicPr>
                  </pic:nvPicPr>
                  <pic:blipFill>
                    <a:blip r:embed="rId222" cstate="print"/>
                    <a:srcRect/>
                    <a:stretch>
                      <a:fillRect/>
                    </a:stretch>
                  </pic:blipFill>
                  <pic:spPr bwMode="auto">
                    <a:xfrm>
                      <a:off x="0" y="0"/>
                      <a:ext cx="2334260" cy="2353310"/>
                    </a:xfrm>
                    <a:prstGeom prst="rect">
                      <a:avLst/>
                    </a:prstGeom>
                    <a:ln>
                      <a:noFill/>
                    </a:ln>
                    <a:effectLst>
                      <a:softEdge rad="112500"/>
                    </a:effectLst>
                  </pic:spPr>
                </pic:pic>
              </a:graphicData>
            </a:graphic>
          </wp:anchor>
        </w:drawing>
      </w:r>
      <w:r w:rsidRPr="0074623D">
        <w:rPr>
          <w:rFonts w:ascii="Arial" w:hAnsi="Arial" w:cs="Guttman Keren" w:hint="cs"/>
          <w:shd w:val="clear" w:color="auto" w:fill="FFFFFF"/>
          <w:rtl/>
        </w:rPr>
        <w:t>לאחר מלחמת העולם השנייה הגיעו באצ"ל לידי הכרה שאין מנוס ממאבק מזוין נגד שלטון המנדט הבריטי. ב-1944 הכריז האצ"ל על מרד בשלטון הבריטי בארץ ישראל ודרש את סילוקו מן הארץ והקמתה של מדינה יהודית. הפעולות הצבאיות נגד המנדט שהלכו וגברו, אכן ערערו את יסודות השלטון הבריטי בארץ.</w:t>
      </w:r>
      <w:r w:rsidRPr="0074623D">
        <w:rPr>
          <w:rFonts w:cs="Guttman Keren"/>
        </w:rPr>
        <w:t xml:space="preserve"> </w:t>
      </w:r>
    </w:p>
    <w:p w:rsidR="00EF4EE1" w:rsidRPr="0074623D" w:rsidRDefault="00D414DB" w:rsidP="00EF4EE1">
      <w:pPr>
        <w:rPr>
          <w:rFonts w:ascii="Arial" w:hAnsi="Arial" w:cs="Guttman Keren"/>
          <w:shd w:val="clear" w:color="auto" w:fill="FFFFFF"/>
          <w:rtl/>
        </w:rPr>
      </w:pPr>
      <w:r w:rsidRPr="00D414DB">
        <w:rPr>
          <w:rFonts w:ascii="Arial" w:hAnsi="Arial" w:cs="Guttman Keren"/>
          <w:b/>
          <w:bCs/>
          <w:noProof/>
          <w:rtl/>
        </w:rPr>
        <w:pict>
          <v:shape id="_x0000_s1058" type="#_x0000_t202" style="position:absolute;left:0;text-align:left;margin-left:356.2pt;margin-top:224.75pt;width:138.55pt;height:23.05pt;z-index:251719680;mso-position-horizontal-relative:page;mso-position-vertical-relative:margin" o:allowincell="f" stroked="f">
            <v:textbox style="mso-fit-shape-to-text:t">
              <w:txbxContent>
                <w:p w:rsidR="00EF4EE1" w:rsidRDefault="00EF4EE1" w:rsidP="00EF4EE1">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איפה סיני? ומפרץ חיפה?</w:t>
                  </w:r>
                </w:p>
              </w:txbxContent>
            </v:textbox>
            <w10:wrap type="square" anchorx="page" anchory="margin"/>
          </v:shape>
        </w:pict>
      </w:r>
      <w:r w:rsidR="00EF4EE1" w:rsidRPr="0074623D">
        <w:rPr>
          <w:rFonts w:ascii="Arial" w:hAnsi="Arial" w:cs="Guttman Keren" w:hint="cs"/>
          <w:shd w:val="clear" w:color="auto" w:fill="FFFFFF"/>
          <w:rtl/>
        </w:rPr>
        <w:t>מעיון במסמכים הבריטיים מאותה תקופה נראה בבירור כי המאבק מזוין בשלטון המנדט בו היה לאצ"ל חלק מרכזי, הוא שהביא לסילוקם של הבריטים מן הארץ.</w:t>
      </w:r>
    </w:p>
    <w:p w:rsidR="00EF4EE1" w:rsidRPr="0074623D" w:rsidRDefault="00EF4EE1" w:rsidP="00EF4EE1">
      <w:pPr>
        <w:rPr>
          <w:rFonts w:ascii="Arial" w:hAnsi="Arial" w:cs="Guttman Keren"/>
          <w:b/>
          <w:bCs/>
          <w:shd w:val="clear" w:color="auto" w:fill="FFFFFF"/>
          <w:rtl/>
        </w:rPr>
      </w:pPr>
      <w:r w:rsidRPr="0074623D">
        <w:rPr>
          <w:rFonts w:ascii="Arial" w:hAnsi="Arial" w:cs="Guttman Keren" w:hint="cs"/>
          <w:b/>
          <w:bCs/>
          <w:shd w:val="clear" w:color="auto" w:fill="FFFFFF"/>
          <w:rtl/>
        </w:rPr>
        <w:t>חשוב להדגיש: הקטע נלקח מהאתר הרשמי של האצ"ל ואינו משקף את דעת כותבי החוברת</w:t>
      </w:r>
    </w:p>
    <w:p w:rsidR="00EF4EE1" w:rsidRPr="0074623D" w:rsidRDefault="00D414DB" w:rsidP="00EF4EE1">
      <w:pPr>
        <w:rPr>
          <w:rFonts w:ascii="Arial" w:hAnsi="Arial" w:cs="Guttman Keren"/>
          <w:shd w:val="clear" w:color="auto" w:fill="FFFFFF"/>
          <w:rtl/>
        </w:rPr>
      </w:pPr>
      <w:r w:rsidRPr="00D414DB">
        <w:rPr>
          <w:rFonts w:ascii="Arial" w:hAnsi="Arial" w:cs="Guttman Keren"/>
          <w:b/>
          <w:bCs/>
          <w:noProof/>
          <w:rtl/>
        </w:rPr>
        <w:pict>
          <v:shape id="_x0000_s1057" type="#_x0000_t202" style="position:absolute;left:0;text-align:left;margin-left:-73.6pt;margin-top:392.55pt;width:272.9pt;height:23.05pt;z-index:251718656;mso-position-horizontal-relative:page;mso-position-vertical-relative:margin" o:allowincell="f" stroked="f">
            <v:textbox style="mso-fit-shape-to-text:t">
              <w:txbxContent>
                <w:p w:rsidR="00EF4EE1" w:rsidRDefault="00EF4EE1" w:rsidP="00EF4EE1">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מנחם בגין</w:t>
                  </w:r>
                </w:p>
              </w:txbxContent>
            </v:textbox>
            <w10:wrap type="square" anchorx="page" anchory="margin"/>
          </v:shape>
        </w:pict>
      </w:r>
      <w:r w:rsidR="00EF4EE1" w:rsidRPr="0074623D">
        <w:rPr>
          <w:rFonts w:ascii="Arial" w:hAnsi="Arial" w:cs="Guttman Keren" w:hint="cs"/>
          <w:shd w:val="clear" w:color="auto" w:fill="FFFFFF"/>
          <w:rtl/>
        </w:rPr>
        <w:t>לאחר מכן נזכה למפגש מרגש עם לא פחות אבל גם לא ממש הרבה יותר מ...</w:t>
      </w:r>
    </w:p>
    <w:p w:rsidR="00EF4EE1" w:rsidRPr="0074623D" w:rsidRDefault="00EF4EE1" w:rsidP="00EF4EE1">
      <w:pPr>
        <w:rPr>
          <w:rFonts w:ascii="Arial" w:hAnsi="Arial" w:cs="Guttman Keren"/>
          <w:b/>
          <w:bCs/>
          <w:sz w:val="24"/>
          <w:szCs w:val="24"/>
          <w:shd w:val="clear" w:color="auto" w:fill="FFFFFF"/>
          <w:rtl/>
        </w:rPr>
      </w:pPr>
      <w:r w:rsidRPr="0074623D">
        <w:rPr>
          <w:rFonts w:ascii="Arial" w:hAnsi="Arial" w:cs="Guttman Keren" w:hint="cs"/>
          <w:b/>
          <w:bCs/>
          <w:sz w:val="24"/>
          <w:szCs w:val="24"/>
          <w:shd w:val="clear" w:color="auto" w:fill="FFFFFF"/>
          <w:rtl/>
        </w:rPr>
        <w:t xml:space="preserve">נפתלי </w:t>
      </w:r>
      <w:proofErr w:type="spellStart"/>
      <w:r w:rsidRPr="0074623D">
        <w:rPr>
          <w:rFonts w:ascii="Arial" w:hAnsi="Arial" w:cs="Guttman Keren" w:hint="cs"/>
          <w:b/>
          <w:bCs/>
          <w:sz w:val="24"/>
          <w:szCs w:val="24"/>
          <w:shd w:val="clear" w:color="auto" w:fill="FFFFFF"/>
          <w:rtl/>
        </w:rPr>
        <w:t>בנט</w:t>
      </w:r>
      <w:proofErr w:type="spellEnd"/>
      <w:r w:rsidRPr="0074623D">
        <w:rPr>
          <w:rFonts w:ascii="Arial" w:hAnsi="Arial" w:cs="Guttman Keren" w:hint="cs"/>
          <w:b/>
          <w:bCs/>
          <w:sz w:val="24"/>
          <w:szCs w:val="24"/>
          <w:shd w:val="clear" w:color="auto" w:fill="FFFFFF"/>
          <w:rtl/>
        </w:rPr>
        <w:t>!</w:t>
      </w:r>
      <w:r w:rsidR="00D35F63" w:rsidRPr="0074623D">
        <w:rPr>
          <w:rFonts w:ascii="Arial" w:hAnsi="Arial" w:cs="Guttman Keren" w:hint="cs"/>
          <w:b/>
          <w:bCs/>
          <w:sz w:val="24"/>
          <w:szCs w:val="24"/>
          <w:shd w:val="clear" w:color="auto" w:fill="FFFFFF"/>
          <w:rtl/>
        </w:rPr>
        <w:t xml:space="preserve"> - </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Pr>
      </w:pPr>
      <w:proofErr w:type="spellStart"/>
      <w:r w:rsidRPr="0074623D">
        <w:rPr>
          <w:rFonts w:ascii="Arial" w:hAnsi="Arial" w:cs="Guttman Keren"/>
          <w:sz w:val="22"/>
          <w:szCs w:val="22"/>
          <w:rtl/>
        </w:rPr>
        <w:t>בנט</w:t>
      </w:r>
      <w:proofErr w:type="spellEnd"/>
      <w:r w:rsidRPr="0074623D">
        <w:rPr>
          <w:rFonts w:ascii="Arial" w:hAnsi="Arial" w:cs="Guttman Keren"/>
          <w:sz w:val="22"/>
          <w:szCs w:val="22"/>
          <w:rtl/>
        </w:rPr>
        <w:t xml:space="preserve"> למד ב</w:t>
      </w:r>
      <w:hyperlink r:id="rId223" w:tooltip="ישיבה תיכונית" w:history="1">
        <w:r w:rsidRPr="0074623D">
          <w:rPr>
            <w:rStyle w:val="Hyperlink"/>
            <w:rFonts w:ascii="Arial" w:hAnsi="Arial" w:cs="Guttman Keren"/>
            <w:color w:val="auto"/>
            <w:sz w:val="22"/>
            <w:szCs w:val="22"/>
            <w:u w:val="none"/>
            <w:rtl/>
          </w:rPr>
          <w:t>ישיבה התיכונית</w:t>
        </w:r>
      </w:hyperlink>
      <w:r w:rsidRPr="0074623D">
        <w:rPr>
          <w:rStyle w:val="apple-converted-space"/>
          <w:rFonts w:ascii="Arial" w:hAnsi="Arial" w:cs="Guttman Keren"/>
          <w:sz w:val="22"/>
          <w:szCs w:val="22"/>
        </w:rPr>
        <w:t> </w:t>
      </w:r>
      <w:r w:rsidRPr="0074623D">
        <w:rPr>
          <w:rFonts w:ascii="Arial" w:hAnsi="Arial" w:cs="Guttman Keren"/>
          <w:sz w:val="22"/>
          <w:szCs w:val="22"/>
        </w:rPr>
        <w:t>"</w:t>
      </w:r>
      <w:r w:rsidRPr="0074623D">
        <w:rPr>
          <w:rFonts w:ascii="Arial" w:hAnsi="Arial" w:cs="Guttman Keren"/>
          <w:sz w:val="22"/>
          <w:szCs w:val="22"/>
          <w:rtl/>
        </w:rPr>
        <w:t>יבנה" ב</w:t>
      </w:r>
      <w:hyperlink r:id="rId224" w:tooltip="חיפה" w:history="1">
        <w:r w:rsidRPr="0074623D">
          <w:rPr>
            <w:rStyle w:val="Hyperlink"/>
            <w:rFonts w:ascii="Arial" w:hAnsi="Arial" w:cs="Guttman Keren"/>
            <w:color w:val="auto"/>
            <w:sz w:val="22"/>
            <w:szCs w:val="22"/>
            <w:u w:val="none"/>
            <w:rtl/>
          </w:rPr>
          <w:t>חיפה</w:t>
        </w:r>
      </w:hyperlink>
      <w:r w:rsidRPr="0074623D">
        <w:rPr>
          <w:rFonts w:ascii="Arial" w:hAnsi="Arial" w:cs="Guttman Keren"/>
          <w:sz w:val="22"/>
          <w:szCs w:val="22"/>
        </w:rPr>
        <w:t xml:space="preserve">, </w:t>
      </w:r>
      <w:r w:rsidRPr="0074623D">
        <w:rPr>
          <w:rFonts w:ascii="Arial" w:hAnsi="Arial" w:cs="Guttman Keren"/>
          <w:sz w:val="22"/>
          <w:szCs w:val="22"/>
          <w:rtl/>
        </w:rPr>
        <w:t>ולאחר מכן שירת כ</w:t>
      </w:r>
      <w:hyperlink r:id="rId225" w:tooltip="לוחם" w:history="1">
        <w:r w:rsidRPr="0074623D">
          <w:rPr>
            <w:rStyle w:val="Hyperlink"/>
            <w:rFonts w:ascii="Arial" w:hAnsi="Arial" w:cs="Guttman Keren"/>
            <w:color w:val="auto"/>
            <w:sz w:val="22"/>
            <w:szCs w:val="22"/>
            <w:u w:val="none"/>
            <w:rtl/>
          </w:rPr>
          <w:t>לוחם</w:t>
        </w:r>
      </w:hyperlink>
      <w:r w:rsidRPr="0074623D">
        <w:rPr>
          <w:rStyle w:val="apple-converted-space"/>
          <w:rFonts w:ascii="Arial" w:hAnsi="Arial" w:cs="Guttman Keren"/>
          <w:sz w:val="22"/>
          <w:szCs w:val="22"/>
        </w:rPr>
        <w:t> </w:t>
      </w:r>
      <w:r w:rsidRPr="0074623D">
        <w:rPr>
          <w:rFonts w:ascii="Arial" w:hAnsi="Arial" w:cs="Guttman Keren"/>
          <w:sz w:val="22"/>
          <w:szCs w:val="22"/>
          <w:rtl/>
        </w:rPr>
        <w:t>ב</w:t>
      </w:r>
      <w:hyperlink r:id="rId226" w:tooltip="סיירת מטכ&quot;ל" w:history="1">
        <w:r w:rsidRPr="0074623D">
          <w:rPr>
            <w:rStyle w:val="Hyperlink"/>
            <w:rFonts w:ascii="Arial" w:hAnsi="Arial" w:cs="Guttman Keren"/>
            <w:color w:val="auto"/>
            <w:sz w:val="22"/>
            <w:szCs w:val="22"/>
            <w:u w:val="none"/>
            <w:rtl/>
          </w:rPr>
          <w:t>סיירת מטכ"ל</w:t>
        </w:r>
      </w:hyperlink>
      <w:r w:rsidRPr="0074623D">
        <w:rPr>
          <w:rFonts w:ascii="Arial" w:hAnsi="Arial" w:cs="Guttman Keren" w:hint="cs"/>
          <w:sz w:val="22"/>
          <w:szCs w:val="22"/>
          <w:rtl/>
        </w:rPr>
        <w:t xml:space="preserve">, </w:t>
      </w:r>
      <w:r w:rsidRPr="0074623D">
        <w:rPr>
          <w:rFonts w:ascii="Arial" w:hAnsi="Arial" w:cs="Guttman Keren"/>
          <w:sz w:val="22"/>
          <w:szCs w:val="22"/>
          <w:rtl/>
        </w:rPr>
        <w:t>בה הוא משרת ב</w:t>
      </w:r>
      <w:hyperlink r:id="rId227" w:tooltip="מילואים" w:history="1">
        <w:r w:rsidRPr="0074623D">
          <w:rPr>
            <w:rStyle w:val="Hyperlink"/>
            <w:rFonts w:ascii="Arial" w:hAnsi="Arial" w:cs="Guttman Keren"/>
            <w:color w:val="auto"/>
            <w:sz w:val="22"/>
            <w:szCs w:val="22"/>
            <w:u w:val="none"/>
            <w:rtl/>
          </w:rPr>
          <w:t>מילואים</w:t>
        </w:r>
      </w:hyperlink>
      <w:r w:rsidRPr="0074623D">
        <w:rPr>
          <w:rFonts w:ascii="Arial" w:hAnsi="Arial" w:cs="Guttman Keren" w:hint="cs"/>
          <w:sz w:val="22"/>
          <w:szCs w:val="22"/>
          <w:rtl/>
        </w:rPr>
        <w:t>,</w:t>
      </w:r>
      <w:r w:rsidRPr="0074623D">
        <w:rPr>
          <w:rFonts w:ascii="Arial" w:hAnsi="Arial" w:cs="Guttman Keren"/>
          <w:sz w:val="22"/>
          <w:szCs w:val="22"/>
        </w:rPr>
        <w:t xml:space="preserve"> </w:t>
      </w:r>
      <w:r w:rsidRPr="0074623D">
        <w:rPr>
          <w:rFonts w:ascii="Arial" w:hAnsi="Arial" w:cs="Guttman Keren"/>
          <w:sz w:val="22"/>
          <w:szCs w:val="22"/>
          <w:rtl/>
        </w:rPr>
        <w:t>וכ</w:t>
      </w:r>
      <w:hyperlink r:id="rId228" w:tooltip="קצין" w:history="1">
        <w:r w:rsidRPr="0074623D">
          <w:rPr>
            <w:rStyle w:val="Hyperlink"/>
            <w:rFonts w:ascii="Arial" w:hAnsi="Arial" w:cs="Guttman Keren"/>
            <w:color w:val="auto"/>
            <w:sz w:val="22"/>
            <w:szCs w:val="22"/>
            <w:u w:val="none"/>
            <w:rtl/>
          </w:rPr>
          <w:t>קצין</w:t>
        </w:r>
      </w:hyperlink>
      <w:r w:rsidRPr="0074623D">
        <w:rPr>
          <w:rStyle w:val="apple-converted-space"/>
          <w:rFonts w:ascii="Arial" w:hAnsi="Arial" w:cs="Guttman Keren"/>
          <w:sz w:val="22"/>
          <w:szCs w:val="22"/>
        </w:rPr>
        <w:t> </w:t>
      </w:r>
      <w:r w:rsidRPr="0074623D">
        <w:rPr>
          <w:rFonts w:ascii="Arial" w:hAnsi="Arial" w:cs="Guttman Keren"/>
          <w:sz w:val="22"/>
          <w:szCs w:val="22"/>
          <w:rtl/>
        </w:rPr>
        <w:t>ב</w:t>
      </w:r>
      <w:hyperlink r:id="rId229" w:tooltip="יחידת מגלן" w:history="1">
        <w:r w:rsidRPr="0074623D">
          <w:rPr>
            <w:rStyle w:val="Hyperlink"/>
            <w:rFonts w:ascii="Arial" w:hAnsi="Arial" w:cs="Guttman Keren"/>
            <w:color w:val="auto"/>
            <w:sz w:val="22"/>
            <w:szCs w:val="22"/>
            <w:u w:val="none"/>
            <w:rtl/>
          </w:rPr>
          <w:t>יחידת מגלן</w:t>
        </w:r>
      </w:hyperlink>
      <w:r w:rsidRPr="0074623D">
        <w:rPr>
          <w:rFonts w:ascii="Arial" w:hAnsi="Arial" w:cs="Guttman Keren"/>
          <w:sz w:val="22"/>
          <w:szCs w:val="22"/>
        </w:rPr>
        <w:t xml:space="preserve">, </w:t>
      </w:r>
      <w:r w:rsidRPr="0074623D">
        <w:rPr>
          <w:rFonts w:ascii="Arial" w:hAnsi="Arial" w:cs="Guttman Keren"/>
          <w:sz w:val="22"/>
          <w:szCs w:val="22"/>
          <w:rtl/>
        </w:rPr>
        <w:t xml:space="preserve">בה שימש </w:t>
      </w:r>
      <w:proofErr w:type="spellStart"/>
      <w:r w:rsidRPr="0074623D">
        <w:rPr>
          <w:rFonts w:ascii="Arial" w:hAnsi="Arial" w:cs="Guttman Keren"/>
          <w:sz w:val="22"/>
          <w:szCs w:val="22"/>
          <w:rtl/>
        </w:rPr>
        <w:t>כסמ"פ</w:t>
      </w:r>
      <w:proofErr w:type="spellEnd"/>
      <w:r w:rsidRPr="0074623D">
        <w:rPr>
          <w:rFonts w:ascii="Arial" w:hAnsi="Arial" w:cs="Guttman Keren" w:hint="cs"/>
          <w:sz w:val="22"/>
          <w:szCs w:val="22"/>
          <w:vertAlign w:val="superscript"/>
          <w:rtl/>
        </w:rPr>
        <w:t xml:space="preserve"> </w:t>
      </w:r>
      <w:r w:rsidRPr="0074623D">
        <w:rPr>
          <w:rFonts w:ascii="Arial" w:hAnsi="Arial" w:cs="Guttman Keren" w:hint="cs"/>
          <w:sz w:val="22"/>
          <w:szCs w:val="22"/>
          <w:rtl/>
        </w:rPr>
        <w:t>ו</w:t>
      </w:r>
      <w:r w:rsidRPr="0074623D">
        <w:rPr>
          <w:rFonts w:ascii="Arial" w:hAnsi="Arial" w:cs="Guttman Keren"/>
          <w:sz w:val="22"/>
          <w:szCs w:val="22"/>
          <w:rtl/>
        </w:rPr>
        <w:t>כ</w:t>
      </w:r>
      <w:hyperlink r:id="rId230" w:tooltip="מפקד פלוגה" w:history="1">
        <w:r w:rsidRPr="0074623D">
          <w:rPr>
            <w:rStyle w:val="Hyperlink"/>
            <w:rFonts w:ascii="Arial" w:hAnsi="Arial" w:cs="Guttman Keren"/>
            <w:color w:val="auto"/>
            <w:sz w:val="22"/>
            <w:szCs w:val="22"/>
            <w:u w:val="none"/>
            <w:rtl/>
          </w:rPr>
          <w:t>מפקד פלוגה</w:t>
        </w:r>
      </w:hyperlink>
      <w:r w:rsidRPr="0074623D">
        <w:rPr>
          <w:rFonts w:ascii="Arial" w:hAnsi="Arial" w:cs="Guttman Keren" w:hint="cs"/>
          <w:sz w:val="22"/>
          <w:szCs w:val="22"/>
          <w:rtl/>
        </w:rPr>
        <w:t xml:space="preserve">. </w:t>
      </w:r>
      <w:r w:rsidRPr="0074623D">
        <w:rPr>
          <w:rFonts w:ascii="Arial" w:hAnsi="Arial" w:cs="Guttman Keren"/>
          <w:sz w:val="22"/>
          <w:szCs w:val="22"/>
          <w:rtl/>
        </w:rPr>
        <w:t>לאחר שחרורו מן הצבא פנה ללימודי</w:t>
      </w:r>
      <w:r w:rsidRPr="0074623D">
        <w:rPr>
          <w:rStyle w:val="apple-converted-space"/>
          <w:rFonts w:ascii="Arial" w:hAnsi="Arial" w:cs="Guttman Keren"/>
          <w:sz w:val="22"/>
          <w:szCs w:val="22"/>
        </w:rPr>
        <w:t> </w:t>
      </w:r>
      <w:hyperlink r:id="rId231" w:tooltip="משפטים" w:history="1">
        <w:r w:rsidRPr="0074623D">
          <w:rPr>
            <w:rStyle w:val="Hyperlink"/>
            <w:rFonts w:ascii="Arial" w:hAnsi="Arial" w:cs="Guttman Keren"/>
            <w:color w:val="auto"/>
            <w:sz w:val="22"/>
            <w:szCs w:val="22"/>
            <w:u w:val="none"/>
            <w:rtl/>
          </w:rPr>
          <w:t>משפטים</w:t>
        </w:r>
      </w:hyperlink>
      <w:r w:rsidRPr="0074623D">
        <w:rPr>
          <w:rStyle w:val="apple-converted-space"/>
          <w:rFonts w:ascii="Arial" w:hAnsi="Arial" w:cs="Guttman Keren"/>
          <w:sz w:val="22"/>
          <w:szCs w:val="22"/>
        </w:rPr>
        <w:t> </w:t>
      </w:r>
      <w:r w:rsidRPr="0074623D">
        <w:rPr>
          <w:rFonts w:ascii="Arial" w:hAnsi="Arial" w:cs="Guttman Keren"/>
          <w:sz w:val="22"/>
          <w:szCs w:val="22"/>
          <w:rtl/>
        </w:rPr>
        <w:t>ב</w:t>
      </w:r>
      <w:hyperlink r:id="rId232" w:tooltip="האוניברסיטה העברית בירושלים" w:history="1">
        <w:r w:rsidRPr="0074623D">
          <w:rPr>
            <w:rStyle w:val="Hyperlink"/>
            <w:rFonts w:ascii="Arial" w:hAnsi="Arial" w:cs="Guttman Keren"/>
            <w:color w:val="auto"/>
            <w:sz w:val="22"/>
            <w:szCs w:val="22"/>
            <w:u w:val="none"/>
            <w:rtl/>
          </w:rPr>
          <w:t>אוניברסיטה העברית</w:t>
        </w:r>
      </w:hyperlink>
      <w:r w:rsidRPr="0074623D">
        <w:rPr>
          <w:rFonts w:ascii="Arial" w:hAnsi="Arial" w:cs="Guttman Keren" w:hint="cs"/>
          <w:sz w:val="22"/>
          <w:szCs w:val="22"/>
          <w:rtl/>
        </w:rPr>
        <w:t>.</w:t>
      </w:r>
      <w:r w:rsidRPr="0074623D">
        <w:rPr>
          <w:rFonts w:ascii="Arial" w:hAnsi="Arial" w:cs="Guttman Keren"/>
          <w:sz w:val="22"/>
          <w:szCs w:val="22"/>
        </w:rPr>
        <w:t xml:space="preserve"> </w:t>
      </w:r>
      <w:proofErr w:type="spellStart"/>
      <w:r w:rsidRPr="0074623D">
        <w:rPr>
          <w:rFonts w:ascii="Arial" w:hAnsi="Arial" w:cs="Guttman Keren"/>
          <w:sz w:val="22"/>
          <w:szCs w:val="22"/>
          <w:rtl/>
        </w:rPr>
        <w:t>בנט</w:t>
      </w:r>
      <w:proofErr w:type="spellEnd"/>
      <w:r w:rsidRPr="0074623D">
        <w:rPr>
          <w:rFonts w:ascii="Arial" w:hAnsi="Arial" w:cs="Guttman Keren" w:hint="cs"/>
          <w:sz w:val="22"/>
          <w:szCs w:val="22"/>
          <w:rtl/>
        </w:rPr>
        <w:t>,</w:t>
      </w:r>
      <w:r w:rsidRPr="0074623D">
        <w:rPr>
          <w:rStyle w:val="apple-converted-space"/>
          <w:rFonts w:ascii="Arial" w:hAnsi="Arial" w:cs="Guttman Keren"/>
          <w:sz w:val="22"/>
          <w:szCs w:val="22"/>
        </w:rPr>
        <w:t> </w:t>
      </w:r>
      <w:hyperlink r:id="rId233" w:tooltip="רב-סרן" w:history="1">
        <w:r w:rsidRPr="0074623D">
          <w:rPr>
            <w:rStyle w:val="Hyperlink"/>
            <w:rFonts w:ascii="Arial" w:hAnsi="Arial" w:cs="Guttman Keren"/>
            <w:color w:val="auto"/>
            <w:sz w:val="22"/>
            <w:szCs w:val="22"/>
            <w:u w:val="none"/>
            <w:rtl/>
          </w:rPr>
          <w:t>רב-סרן</w:t>
        </w:r>
      </w:hyperlink>
      <w:r w:rsidRPr="0074623D">
        <w:rPr>
          <w:rStyle w:val="apple-converted-space"/>
          <w:rFonts w:ascii="Arial" w:hAnsi="Arial" w:cs="Guttman Keren"/>
          <w:sz w:val="22"/>
          <w:szCs w:val="22"/>
        </w:rPr>
        <w:t> </w:t>
      </w:r>
      <w:r w:rsidRPr="0074623D">
        <w:rPr>
          <w:rFonts w:ascii="Arial" w:hAnsi="Arial" w:cs="Guttman Keren"/>
          <w:sz w:val="22"/>
          <w:szCs w:val="22"/>
          <w:rtl/>
        </w:rPr>
        <w:t>במילואים, לחם גם ב</w:t>
      </w:r>
      <w:hyperlink r:id="rId234" w:tooltip="מלחמת לבנון השנייה" w:history="1">
        <w:r w:rsidRPr="0074623D">
          <w:rPr>
            <w:rStyle w:val="Hyperlink"/>
            <w:rFonts w:ascii="Arial" w:hAnsi="Arial" w:cs="Guttman Keren"/>
            <w:color w:val="auto"/>
            <w:sz w:val="22"/>
            <w:szCs w:val="22"/>
            <w:u w:val="none"/>
            <w:rtl/>
          </w:rPr>
          <w:t>מלחמת לבנון השנייה</w:t>
        </w:r>
      </w:hyperlink>
      <w:r w:rsidRPr="0074623D">
        <w:rPr>
          <w:rFonts w:ascii="Arial" w:hAnsi="Arial" w:cs="Guttman Keren" w:hint="cs"/>
          <w:sz w:val="22"/>
          <w:szCs w:val="22"/>
          <w:rtl/>
        </w:rPr>
        <w:t>.</w:t>
      </w:r>
      <w:r w:rsidRPr="0074623D">
        <w:rPr>
          <w:rStyle w:val="apple-converted-space"/>
          <w:rFonts w:ascii="Arial" w:hAnsi="Arial" w:cs="Guttman Keren"/>
          <w:sz w:val="22"/>
          <w:szCs w:val="22"/>
        </w:rPr>
        <w:t> </w:t>
      </w:r>
    </w:p>
    <w:p w:rsidR="00EF4EE1" w:rsidRPr="0074623D" w:rsidRDefault="006627F2" w:rsidP="00EF4EE1">
      <w:pPr>
        <w:pStyle w:val="NormalWeb"/>
        <w:shd w:val="clear" w:color="auto" w:fill="FFFFFF"/>
        <w:spacing w:before="96" w:after="120" w:line="285" w:lineRule="atLeast"/>
        <w:rPr>
          <w:rFonts w:ascii="Arial" w:hAnsi="Arial" w:cs="Guttman Keren"/>
          <w:sz w:val="22"/>
          <w:szCs w:val="22"/>
          <w:rtl/>
        </w:rPr>
      </w:pPr>
      <w:r>
        <w:rPr>
          <w:rFonts w:ascii="Arial" w:hAnsi="Arial" w:cs="Guttman Keren"/>
          <w:noProof/>
          <w:sz w:val="22"/>
          <w:szCs w:val="22"/>
          <w:rtl/>
        </w:rPr>
        <w:drawing>
          <wp:anchor distT="0" distB="0" distL="114300" distR="114300" simplePos="0" relativeHeight="251715584" behindDoc="0" locked="0" layoutInCell="1" allowOverlap="1">
            <wp:simplePos x="0" y="0"/>
            <wp:positionH relativeFrom="column">
              <wp:posOffset>194310</wp:posOffset>
            </wp:positionH>
            <wp:positionV relativeFrom="paragraph">
              <wp:posOffset>229870</wp:posOffset>
            </wp:positionV>
            <wp:extent cx="1626870" cy="1581785"/>
            <wp:effectExtent l="19050" t="0" r="0" b="0"/>
            <wp:wrapSquare wrapText="bothSides"/>
            <wp:docPr id="32" name="תמונה 32" descr="http://upload.wikimedia.org/wikipedia/commons/thumb/5/5d/NaftaliBennett.jpg/250px-NaftaliBen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5/5d/NaftaliBennett.jpg/250px-NaftaliBennett.jpg"/>
                    <pic:cNvPicPr>
                      <a:picLocks noChangeAspect="1" noChangeArrowheads="1"/>
                    </pic:cNvPicPr>
                  </pic:nvPicPr>
                  <pic:blipFill>
                    <a:blip r:embed="rId235" r:link="rId236" cstate="print"/>
                    <a:srcRect/>
                    <a:stretch>
                      <a:fillRect/>
                    </a:stretch>
                  </pic:blipFill>
                  <pic:spPr bwMode="auto">
                    <a:xfrm>
                      <a:off x="0" y="0"/>
                      <a:ext cx="1626870" cy="1581785"/>
                    </a:xfrm>
                    <a:prstGeom prst="rect">
                      <a:avLst/>
                    </a:prstGeom>
                    <a:ln>
                      <a:noFill/>
                    </a:ln>
                    <a:effectLst>
                      <a:softEdge rad="112500"/>
                    </a:effectLst>
                  </pic:spPr>
                </pic:pic>
              </a:graphicData>
            </a:graphic>
          </wp:anchor>
        </w:drawing>
      </w:r>
      <w:r w:rsidR="00EF4EE1" w:rsidRPr="0074623D">
        <w:rPr>
          <w:rFonts w:ascii="Arial" w:hAnsi="Arial" w:cs="Guttman Keren"/>
          <w:sz w:val="22"/>
          <w:szCs w:val="22"/>
          <w:rtl/>
        </w:rPr>
        <w:t>ב</w:t>
      </w:r>
      <w:r w:rsidR="00EF4EE1" w:rsidRPr="0074623D">
        <w:rPr>
          <w:rFonts w:ascii="Arial" w:hAnsi="Arial" w:cs="Guttman Keren"/>
          <w:sz w:val="22"/>
          <w:szCs w:val="22"/>
        </w:rPr>
        <w:t>-</w:t>
      </w:r>
      <w:hyperlink r:id="rId237" w:tooltip="1999" w:history="1">
        <w:r w:rsidR="00EF4EE1" w:rsidRPr="0074623D">
          <w:rPr>
            <w:rStyle w:val="Hyperlink"/>
            <w:rFonts w:ascii="Arial" w:hAnsi="Arial" w:cs="Guttman Keren"/>
            <w:color w:val="auto"/>
            <w:sz w:val="22"/>
            <w:szCs w:val="22"/>
            <w:u w:val="none"/>
          </w:rPr>
          <w:t>1999</w:t>
        </w:r>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tl/>
        </w:rPr>
        <w:t xml:space="preserve">הקים </w:t>
      </w:r>
      <w:proofErr w:type="spellStart"/>
      <w:r w:rsidR="00EF4EE1" w:rsidRPr="0074623D">
        <w:rPr>
          <w:rFonts w:ascii="Arial" w:hAnsi="Arial" w:cs="Guttman Keren"/>
          <w:sz w:val="22"/>
          <w:szCs w:val="22"/>
          <w:rtl/>
        </w:rPr>
        <w:t>בנט</w:t>
      </w:r>
      <w:proofErr w:type="spellEnd"/>
      <w:r w:rsidR="00EF4EE1" w:rsidRPr="0074623D">
        <w:rPr>
          <w:rFonts w:ascii="Arial" w:hAnsi="Arial" w:cs="Guttman Keren"/>
          <w:sz w:val="22"/>
          <w:szCs w:val="22"/>
          <w:rtl/>
        </w:rPr>
        <w:t xml:space="preserve"> עם שותפים חברת</w:t>
      </w:r>
      <w:r w:rsidR="00EF4EE1" w:rsidRPr="0074623D">
        <w:rPr>
          <w:rStyle w:val="apple-converted-space"/>
          <w:rFonts w:ascii="Arial" w:hAnsi="Arial" w:cs="Guttman Keren"/>
          <w:sz w:val="22"/>
          <w:szCs w:val="22"/>
        </w:rPr>
        <w:t> </w:t>
      </w:r>
      <w:hyperlink r:id="rId238" w:tooltip="היי טק" w:history="1">
        <w:r w:rsidR="00EF4EE1" w:rsidRPr="0074623D">
          <w:rPr>
            <w:rStyle w:val="Hyperlink"/>
            <w:rFonts w:ascii="Arial" w:hAnsi="Arial" w:cs="Guttman Keren"/>
            <w:color w:val="auto"/>
            <w:sz w:val="22"/>
            <w:szCs w:val="22"/>
            <w:u w:val="none"/>
            <w:rtl/>
          </w:rPr>
          <w:t xml:space="preserve">היי </w:t>
        </w:r>
        <w:proofErr w:type="spellStart"/>
        <w:r w:rsidR="00EF4EE1" w:rsidRPr="0074623D">
          <w:rPr>
            <w:rStyle w:val="Hyperlink"/>
            <w:rFonts w:ascii="Arial" w:hAnsi="Arial" w:cs="Guttman Keren"/>
            <w:color w:val="auto"/>
            <w:sz w:val="22"/>
            <w:szCs w:val="22"/>
            <w:u w:val="none"/>
            <w:rtl/>
          </w:rPr>
          <w:t>טק</w:t>
        </w:r>
        <w:proofErr w:type="spellEnd"/>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tl/>
        </w:rPr>
        <w:t>בשם</w:t>
      </w:r>
      <w:r w:rsidR="00EF4EE1" w:rsidRPr="0074623D">
        <w:rPr>
          <w:rStyle w:val="apple-converted-space"/>
          <w:rFonts w:ascii="Arial" w:hAnsi="Arial" w:cs="Guttman Keren"/>
          <w:sz w:val="22"/>
          <w:szCs w:val="22"/>
        </w:rPr>
        <w:t> </w:t>
      </w:r>
      <w:hyperlink r:id="rId239" w:tooltip="סאיוטה" w:history="1">
        <w:proofErr w:type="spellStart"/>
        <w:r w:rsidR="00EF4EE1" w:rsidRPr="0074623D">
          <w:rPr>
            <w:rStyle w:val="Hyperlink"/>
            <w:rFonts w:ascii="Arial" w:hAnsi="Arial" w:cs="Guttman Keren"/>
            <w:color w:val="auto"/>
            <w:sz w:val="22"/>
            <w:szCs w:val="22"/>
            <w:u w:val="none"/>
            <w:rtl/>
          </w:rPr>
          <w:t>סאיוטה</w:t>
        </w:r>
        <w:proofErr w:type="spellEnd"/>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Pr>
        <w:t>(</w:t>
      </w:r>
      <w:proofErr w:type="spellStart"/>
      <w:r w:rsidR="00EF4EE1" w:rsidRPr="0074623D">
        <w:rPr>
          <w:rFonts w:ascii="Arial" w:hAnsi="Arial" w:cs="Guttman Keren"/>
          <w:sz w:val="22"/>
          <w:szCs w:val="22"/>
        </w:rPr>
        <w:t>cyota</w:t>
      </w:r>
      <w:proofErr w:type="spellEnd"/>
      <w:r w:rsidR="00EF4EE1" w:rsidRPr="0074623D">
        <w:rPr>
          <w:rFonts w:ascii="Arial" w:hAnsi="Arial" w:cs="Guttman Keren"/>
          <w:sz w:val="22"/>
          <w:szCs w:val="22"/>
        </w:rPr>
        <w:t xml:space="preserve">), </w:t>
      </w:r>
      <w:r w:rsidR="00EF4EE1" w:rsidRPr="0074623D">
        <w:rPr>
          <w:rFonts w:ascii="Arial" w:hAnsi="Arial" w:cs="Guttman Keren"/>
          <w:sz w:val="22"/>
          <w:szCs w:val="22"/>
          <w:rtl/>
        </w:rPr>
        <w:t>שנמכרה ב</w:t>
      </w:r>
      <w:r w:rsidR="00EF4EE1" w:rsidRPr="0074623D">
        <w:rPr>
          <w:rFonts w:ascii="Arial" w:hAnsi="Arial" w:cs="Guttman Keren"/>
          <w:sz w:val="22"/>
          <w:szCs w:val="22"/>
        </w:rPr>
        <w:t>-</w:t>
      </w:r>
      <w:hyperlink r:id="rId240" w:tooltip="2005" w:history="1">
        <w:r w:rsidR="00EF4EE1" w:rsidRPr="0074623D">
          <w:rPr>
            <w:rStyle w:val="Hyperlink"/>
            <w:rFonts w:ascii="Arial" w:hAnsi="Arial" w:cs="Guttman Keren"/>
            <w:color w:val="auto"/>
            <w:sz w:val="22"/>
            <w:szCs w:val="22"/>
            <w:u w:val="none"/>
          </w:rPr>
          <w:t>2005</w:t>
        </w:r>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tl/>
        </w:rPr>
        <w:t>במחיר של 145 מליון</w:t>
      </w:r>
      <w:r w:rsidR="00EF4EE1" w:rsidRPr="0074623D">
        <w:rPr>
          <w:rStyle w:val="apple-converted-space"/>
          <w:rFonts w:ascii="Arial" w:hAnsi="Arial" w:cs="Guttman Keren"/>
          <w:sz w:val="22"/>
          <w:szCs w:val="22"/>
        </w:rPr>
        <w:t> </w:t>
      </w:r>
      <w:hyperlink r:id="rId241" w:tooltip="דולר אמריקאי" w:history="1">
        <w:r w:rsidR="00EF4EE1" w:rsidRPr="0074623D">
          <w:rPr>
            <w:rStyle w:val="Hyperlink"/>
            <w:rFonts w:ascii="Arial" w:hAnsi="Arial" w:cs="Guttman Keren"/>
            <w:color w:val="auto"/>
            <w:sz w:val="22"/>
            <w:szCs w:val="22"/>
            <w:u w:val="none"/>
            <w:rtl/>
          </w:rPr>
          <w:t>דולר</w:t>
        </w:r>
      </w:hyperlink>
      <w:r w:rsidR="00EF4EE1" w:rsidRPr="0074623D">
        <w:rPr>
          <w:rFonts w:ascii="Arial" w:hAnsi="Arial" w:cs="Guttman Keren" w:hint="cs"/>
          <w:sz w:val="22"/>
          <w:szCs w:val="22"/>
          <w:rtl/>
        </w:rPr>
        <w:t>.</w:t>
      </w:r>
      <w:r w:rsidR="00EF4EE1" w:rsidRPr="0074623D">
        <w:rPr>
          <w:rFonts w:ascii="Arial" w:hAnsi="Arial" w:cs="Guttman Keren"/>
          <w:sz w:val="22"/>
          <w:szCs w:val="22"/>
        </w:rPr>
        <w:t xml:space="preserve"> </w:t>
      </w:r>
      <w:r w:rsidR="00EF4EE1" w:rsidRPr="0074623D">
        <w:rPr>
          <w:rFonts w:ascii="Arial" w:hAnsi="Arial" w:cs="Guttman Keren"/>
          <w:sz w:val="22"/>
          <w:szCs w:val="22"/>
          <w:rtl/>
        </w:rPr>
        <w:t>בשנת</w:t>
      </w:r>
      <w:r w:rsidR="00EF4EE1" w:rsidRPr="0074623D">
        <w:rPr>
          <w:rStyle w:val="apple-converted-space"/>
          <w:rFonts w:ascii="Arial" w:hAnsi="Arial" w:cs="Guttman Keren"/>
          <w:sz w:val="22"/>
          <w:szCs w:val="22"/>
        </w:rPr>
        <w:t> </w:t>
      </w:r>
      <w:hyperlink r:id="rId242" w:tooltip="2009" w:history="1">
        <w:r w:rsidR="00EF4EE1" w:rsidRPr="0074623D">
          <w:rPr>
            <w:rStyle w:val="Hyperlink"/>
            <w:rFonts w:ascii="Arial" w:hAnsi="Arial" w:cs="Guttman Keren"/>
            <w:color w:val="auto"/>
            <w:sz w:val="22"/>
            <w:szCs w:val="22"/>
            <w:u w:val="none"/>
          </w:rPr>
          <w:t>2009</w:t>
        </w:r>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tl/>
        </w:rPr>
        <w:t>מונה למנכ"ל חברת</w:t>
      </w:r>
      <w:r w:rsidR="00EF4EE1" w:rsidRPr="0074623D">
        <w:rPr>
          <w:rFonts w:ascii="Arial" w:hAnsi="Arial" w:cs="Guttman Keren" w:hint="cs"/>
          <w:sz w:val="22"/>
          <w:szCs w:val="22"/>
          <w:rtl/>
        </w:rPr>
        <w:t xml:space="preserve"> </w:t>
      </w:r>
      <w:hyperlink r:id="rId243" w:tooltip="חברת הזנק" w:history="1">
        <w:r w:rsidR="00EF4EE1" w:rsidRPr="0074623D">
          <w:rPr>
            <w:rStyle w:val="Hyperlink"/>
            <w:rFonts w:ascii="Arial" w:hAnsi="Arial" w:cs="Guttman Keren"/>
            <w:color w:val="auto"/>
            <w:sz w:val="22"/>
            <w:szCs w:val="22"/>
            <w:u w:val="none"/>
            <w:rtl/>
          </w:rPr>
          <w:t>הסטרט אפ</w:t>
        </w:r>
      </w:hyperlink>
      <w:r w:rsidR="00EF4EE1" w:rsidRPr="0074623D">
        <w:rPr>
          <w:rStyle w:val="apple-converted-space"/>
          <w:rFonts w:ascii="Arial" w:hAnsi="Arial" w:cs="Guttman Keren"/>
          <w:sz w:val="22"/>
          <w:szCs w:val="22"/>
        </w:rPr>
        <w:t> </w:t>
      </w:r>
      <w:hyperlink r:id="rId244" w:tooltip="סולוטו (הדף אינו קיים)" w:history="1">
        <w:proofErr w:type="spellStart"/>
        <w:r w:rsidR="00EF4EE1" w:rsidRPr="0074623D">
          <w:rPr>
            <w:rStyle w:val="Hyperlink"/>
            <w:rFonts w:ascii="Arial" w:hAnsi="Arial" w:cs="Guttman Keren"/>
            <w:color w:val="auto"/>
            <w:sz w:val="22"/>
            <w:szCs w:val="22"/>
            <w:u w:val="none"/>
            <w:rtl/>
          </w:rPr>
          <w:t>סולוטו</w:t>
        </w:r>
        <w:proofErr w:type="spellEnd"/>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Pr>
        <w:t>(</w:t>
      </w:r>
      <w:proofErr w:type="spellStart"/>
      <w:r w:rsidR="00EF4EE1" w:rsidRPr="0074623D">
        <w:rPr>
          <w:rFonts w:ascii="Arial" w:hAnsi="Arial" w:cs="Guttman Keren"/>
          <w:sz w:val="22"/>
          <w:szCs w:val="22"/>
        </w:rPr>
        <w:t>Soluto</w:t>
      </w:r>
      <w:proofErr w:type="spellEnd"/>
      <w:r w:rsidR="00EF4EE1" w:rsidRPr="0074623D">
        <w:rPr>
          <w:rFonts w:ascii="Arial" w:hAnsi="Arial" w:cs="Guttman Keren"/>
          <w:sz w:val="22"/>
          <w:szCs w:val="22"/>
        </w:rPr>
        <w:t>)</w:t>
      </w:r>
      <w:r w:rsidR="00EF4EE1" w:rsidRPr="0074623D">
        <w:rPr>
          <w:rFonts w:ascii="Arial" w:hAnsi="Arial" w:cs="Guttman Keren"/>
          <w:sz w:val="22"/>
          <w:szCs w:val="22"/>
          <w:rtl/>
        </w:rPr>
        <w:t xml:space="preserve">כמו כן, </w:t>
      </w:r>
      <w:proofErr w:type="spellStart"/>
      <w:r w:rsidR="00EF4EE1" w:rsidRPr="0074623D">
        <w:rPr>
          <w:rFonts w:ascii="Arial" w:hAnsi="Arial" w:cs="Guttman Keren"/>
          <w:sz w:val="22"/>
          <w:szCs w:val="22"/>
          <w:rtl/>
        </w:rPr>
        <w:t>בנט</w:t>
      </w:r>
      <w:proofErr w:type="spellEnd"/>
      <w:r w:rsidR="00EF4EE1" w:rsidRPr="0074623D">
        <w:rPr>
          <w:rFonts w:ascii="Arial" w:hAnsi="Arial" w:cs="Guttman Keren"/>
          <w:sz w:val="22"/>
          <w:szCs w:val="22"/>
          <w:rtl/>
        </w:rPr>
        <w:t xml:space="preserve"> יועץ לחברות היי </w:t>
      </w:r>
      <w:proofErr w:type="spellStart"/>
      <w:r w:rsidR="00EF4EE1" w:rsidRPr="0074623D">
        <w:rPr>
          <w:rFonts w:ascii="Arial" w:hAnsi="Arial" w:cs="Guttman Keren"/>
          <w:sz w:val="22"/>
          <w:szCs w:val="22"/>
          <w:rtl/>
        </w:rPr>
        <w:t>טק</w:t>
      </w:r>
      <w:proofErr w:type="spellEnd"/>
      <w:r w:rsidR="00EF4EE1" w:rsidRPr="0074623D">
        <w:rPr>
          <w:rFonts w:ascii="Arial" w:hAnsi="Arial" w:cs="Guttman Keren"/>
          <w:sz w:val="22"/>
          <w:szCs w:val="22"/>
          <w:rtl/>
        </w:rPr>
        <w:t xml:space="preserve"> נוספות</w:t>
      </w:r>
      <w:r w:rsidR="00EF4EE1" w:rsidRPr="0074623D">
        <w:rPr>
          <w:rFonts w:ascii="Arial" w:hAnsi="Arial" w:cs="Guttman Keren" w:hint="cs"/>
          <w:sz w:val="22"/>
          <w:szCs w:val="22"/>
          <w:rtl/>
        </w:rPr>
        <w:t>.</w:t>
      </w:r>
      <w:r w:rsidR="00EF4EE1" w:rsidRPr="0074623D">
        <w:rPr>
          <w:rStyle w:val="apple-converted-space"/>
          <w:rFonts w:ascii="Arial" w:hAnsi="Arial" w:cs="Guttman Keren"/>
          <w:sz w:val="22"/>
          <w:szCs w:val="22"/>
        </w:rPr>
        <w:t> </w:t>
      </w:r>
    </w:p>
    <w:p w:rsidR="00EF4EE1" w:rsidRPr="0074623D" w:rsidRDefault="00D414DB" w:rsidP="00EF4EE1">
      <w:pPr>
        <w:pStyle w:val="NormalWeb"/>
        <w:shd w:val="clear" w:color="auto" w:fill="FFFFFF"/>
        <w:spacing w:before="96" w:after="120" w:line="285" w:lineRule="atLeast"/>
        <w:rPr>
          <w:rFonts w:ascii="Arial" w:hAnsi="Arial" w:cs="Guttman Keren"/>
          <w:sz w:val="22"/>
          <w:szCs w:val="22"/>
        </w:rPr>
      </w:pPr>
      <w:r w:rsidRPr="00D414DB">
        <w:rPr>
          <w:rFonts w:ascii="Arial" w:hAnsi="Arial" w:cs="Guttman Keren"/>
          <w:b/>
          <w:bCs/>
          <w:noProof/>
        </w:rPr>
        <w:pict>
          <v:shape id="_x0000_s1061" type="#_x0000_t202" style="position:absolute;left:0;text-align:left;margin-left:-68.5pt;margin-top:670.05pt;width:272.9pt;height:23.05pt;z-index:251732992;mso-position-horizontal-relative:page;mso-position-vertical-relative:margin" o:allowincell="f" stroked="f">
            <v:textbox style="mso-fit-shape-to-text:t">
              <w:txbxContent>
                <w:p w:rsidR="006627F2" w:rsidRDefault="006627F2" w:rsidP="00EF4EE1">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 xml:space="preserve">נפתלי </w:t>
                  </w:r>
                  <w:proofErr w:type="spellStart"/>
                  <w:r>
                    <w:rPr>
                      <w:rFonts w:hint="cs"/>
                      <w:i/>
                      <w:iCs/>
                      <w:color w:val="4F81BD" w:themeColor="accent1"/>
                      <w:sz w:val="24"/>
                      <w:szCs w:val="24"/>
                      <w:rtl/>
                    </w:rPr>
                    <w:t>בנט</w:t>
                  </w:r>
                  <w:proofErr w:type="spellEnd"/>
                </w:p>
              </w:txbxContent>
            </v:textbox>
            <w10:wrap type="square" anchorx="page" anchory="margin"/>
          </v:shape>
        </w:pict>
      </w:r>
      <w:r w:rsidR="00EF4EE1" w:rsidRPr="0074623D">
        <w:rPr>
          <w:rFonts w:ascii="Arial" w:hAnsi="Arial" w:cs="Guttman Keren"/>
          <w:sz w:val="22"/>
          <w:szCs w:val="22"/>
          <w:rtl/>
        </w:rPr>
        <w:t>ב</w:t>
      </w:r>
      <w:hyperlink r:id="rId245" w:tooltip="אפריל" w:history="1">
        <w:r w:rsidR="00EF4EE1" w:rsidRPr="0074623D">
          <w:rPr>
            <w:rStyle w:val="Hyperlink"/>
            <w:rFonts w:ascii="Arial" w:hAnsi="Arial" w:cs="Guttman Keren"/>
            <w:color w:val="auto"/>
            <w:sz w:val="22"/>
            <w:szCs w:val="22"/>
            <w:u w:val="none"/>
            <w:rtl/>
          </w:rPr>
          <w:t>אפריל</w:t>
        </w:r>
      </w:hyperlink>
      <w:r w:rsidR="00EF4EE1" w:rsidRPr="0074623D">
        <w:rPr>
          <w:rStyle w:val="apple-converted-space"/>
          <w:rFonts w:ascii="Arial" w:hAnsi="Arial" w:cs="Guttman Keren"/>
          <w:sz w:val="22"/>
          <w:szCs w:val="22"/>
        </w:rPr>
        <w:t> </w:t>
      </w:r>
      <w:hyperlink r:id="rId246" w:tooltip="2010" w:history="1">
        <w:r w:rsidR="00EF4EE1" w:rsidRPr="0074623D">
          <w:rPr>
            <w:rStyle w:val="Hyperlink"/>
            <w:rFonts w:ascii="Arial" w:hAnsi="Arial" w:cs="Guttman Keren"/>
            <w:color w:val="auto"/>
            <w:sz w:val="22"/>
            <w:szCs w:val="22"/>
            <w:u w:val="none"/>
          </w:rPr>
          <w:t>2010</w:t>
        </w:r>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tl/>
        </w:rPr>
        <w:t>הקים יחד עם</w:t>
      </w:r>
      <w:r w:rsidR="00EF4EE1" w:rsidRPr="0074623D">
        <w:rPr>
          <w:rStyle w:val="apple-converted-space"/>
          <w:rFonts w:ascii="Arial" w:hAnsi="Arial" w:cs="Guttman Keren"/>
          <w:sz w:val="22"/>
          <w:szCs w:val="22"/>
        </w:rPr>
        <w:t> </w:t>
      </w:r>
      <w:hyperlink r:id="rId247" w:tooltip="איילת שקד" w:history="1">
        <w:r w:rsidR="00EF4EE1" w:rsidRPr="0074623D">
          <w:rPr>
            <w:rStyle w:val="Hyperlink"/>
            <w:rFonts w:ascii="Arial" w:hAnsi="Arial" w:cs="Guttman Keren"/>
            <w:color w:val="auto"/>
            <w:sz w:val="22"/>
            <w:szCs w:val="22"/>
            <w:u w:val="none"/>
            <w:rtl/>
          </w:rPr>
          <w:t>איילת שקד</w:t>
        </w:r>
      </w:hyperlink>
      <w:r w:rsidR="00EF4EE1" w:rsidRPr="0074623D">
        <w:rPr>
          <w:rStyle w:val="apple-converted-space"/>
          <w:rFonts w:ascii="Arial" w:hAnsi="Arial" w:cs="Guttman Keren"/>
          <w:sz w:val="22"/>
          <w:szCs w:val="22"/>
        </w:rPr>
        <w:t> </w:t>
      </w:r>
      <w:r w:rsidR="00EF4EE1" w:rsidRPr="0074623D">
        <w:rPr>
          <w:rStyle w:val="apple-converted-space"/>
          <w:rFonts w:ascii="Arial" w:hAnsi="Arial" w:cs="Guttman Keren" w:hint="cs"/>
          <w:sz w:val="22"/>
          <w:szCs w:val="22"/>
          <w:rtl/>
        </w:rPr>
        <w:t xml:space="preserve"> </w:t>
      </w:r>
      <w:r w:rsidR="00EF4EE1" w:rsidRPr="0074623D">
        <w:rPr>
          <w:rFonts w:ascii="Arial" w:hAnsi="Arial" w:cs="Guttman Keren"/>
          <w:sz w:val="22"/>
          <w:szCs w:val="22"/>
          <w:rtl/>
        </w:rPr>
        <w:t>את תנועת</w:t>
      </w:r>
      <w:r w:rsidR="00EF4EE1" w:rsidRPr="0074623D">
        <w:rPr>
          <w:rStyle w:val="apple-converted-space"/>
          <w:rFonts w:ascii="Arial" w:hAnsi="Arial" w:cs="Guttman Keren"/>
          <w:sz w:val="22"/>
          <w:szCs w:val="22"/>
        </w:rPr>
        <w:t> </w:t>
      </w:r>
      <w:hyperlink r:id="rId248" w:tooltip="ישראל שלי" w:history="1">
        <w:r w:rsidR="00EF4EE1" w:rsidRPr="0074623D">
          <w:rPr>
            <w:rStyle w:val="Hyperlink"/>
            <w:rFonts w:ascii="Arial" w:hAnsi="Arial" w:cs="Guttman Keren"/>
            <w:color w:val="auto"/>
            <w:sz w:val="22"/>
            <w:szCs w:val="22"/>
            <w:u w:val="none"/>
            <w:rtl/>
          </w:rPr>
          <w:t>ישראל שלי</w:t>
        </w:r>
      </w:hyperlink>
      <w:r w:rsidR="00EF4EE1" w:rsidRPr="0074623D">
        <w:rPr>
          <w:rFonts w:ascii="Arial" w:hAnsi="Arial" w:cs="Guttman Keren"/>
          <w:sz w:val="22"/>
          <w:szCs w:val="22"/>
        </w:rPr>
        <w:t>.</w:t>
      </w:r>
      <w:r w:rsidR="00EF4EE1" w:rsidRPr="0074623D">
        <w:rPr>
          <w:rFonts w:ascii="Arial" w:hAnsi="Arial" w:cs="Guttman Keren" w:hint="cs"/>
          <w:sz w:val="22"/>
          <w:szCs w:val="22"/>
          <w:rtl/>
        </w:rPr>
        <w:t xml:space="preserve"> </w:t>
      </w:r>
      <w:r w:rsidR="00EF4EE1" w:rsidRPr="0074623D">
        <w:rPr>
          <w:rFonts w:ascii="Arial" w:hAnsi="Arial" w:cs="Guttman Keren"/>
          <w:sz w:val="22"/>
          <w:szCs w:val="22"/>
          <w:rtl/>
        </w:rPr>
        <w:t>בשנת</w:t>
      </w:r>
      <w:r w:rsidR="00EF4EE1" w:rsidRPr="0074623D">
        <w:rPr>
          <w:rStyle w:val="apple-converted-space"/>
          <w:rFonts w:ascii="Arial" w:hAnsi="Arial" w:cs="Guttman Keren"/>
          <w:sz w:val="22"/>
          <w:szCs w:val="22"/>
        </w:rPr>
        <w:t> </w:t>
      </w:r>
      <w:hyperlink r:id="rId249" w:tooltip="2006" w:history="1">
        <w:r w:rsidR="00EF4EE1" w:rsidRPr="0074623D">
          <w:rPr>
            <w:rStyle w:val="Hyperlink"/>
            <w:rFonts w:ascii="Arial" w:hAnsi="Arial" w:cs="Guttman Keren"/>
            <w:color w:val="auto"/>
            <w:sz w:val="22"/>
            <w:szCs w:val="22"/>
            <w:u w:val="none"/>
          </w:rPr>
          <w:t>2006</w:t>
        </w:r>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tl/>
        </w:rPr>
        <w:t xml:space="preserve">פנה </w:t>
      </w:r>
      <w:proofErr w:type="spellStart"/>
      <w:r w:rsidR="00EF4EE1" w:rsidRPr="0074623D">
        <w:rPr>
          <w:rFonts w:ascii="Arial" w:hAnsi="Arial" w:cs="Guttman Keren"/>
          <w:sz w:val="22"/>
          <w:szCs w:val="22"/>
          <w:rtl/>
        </w:rPr>
        <w:t>בנט</w:t>
      </w:r>
      <w:proofErr w:type="spellEnd"/>
      <w:r w:rsidR="00EF4EE1" w:rsidRPr="0074623D">
        <w:rPr>
          <w:rFonts w:ascii="Arial" w:hAnsi="Arial" w:cs="Guttman Keren"/>
          <w:sz w:val="22"/>
          <w:szCs w:val="22"/>
          <w:rtl/>
        </w:rPr>
        <w:t xml:space="preserve"> לפעילות פוליטית</w:t>
      </w:r>
      <w:r w:rsidR="00EF4EE1" w:rsidRPr="0074623D">
        <w:rPr>
          <w:rFonts w:ascii="Arial" w:hAnsi="Arial" w:cs="Guttman Keren" w:hint="cs"/>
          <w:sz w:val="22"/>
          <w:szCs w:val="22"/>
          <w:rtl/>
        </w:rPr>
        <w:t xml:space="preserve"> </w:t>
      </w:r>
      <w:r w:rsidR="00EF4EE1" w:rsidRPr="0074623D">
        <w:rPr>
          <w:rFonts w:ascii="Arial" w:hAnsi="Arial" w:cs="Guttman Keren"/>
          <w:sz w:val="22"/>
          <w:szCs w:val="22"/>
          <w:rtl/>
        </w:rPr>
        <w:t>במסגרת זו עמד בראש מטהו של</w:t>
      </w:r>
      <w:r w:rsidR="00EF4EE1" w:rsidRPr="0074623D">
        <w:rPr>
          <w:rStyle w:val="apple-converted-space"/>
          <w:rFonts w:ascii="Arial" w:hAnsi="Arial" w:cs="Guttman Keren"/>
          <w:sz w:val="22"/>
          <w:szCs w:val="22"/>
        </w:rPr>
        <w:t> </w:t>
      </w:r>
      <w:hyperlink r:id="rId250" w:tooltip="בנימין נתניהו" w:history="1">
        <w:r w:rsidR="00EF4EE1" w:rsidRPr="0074623D">
          <w:rPr>
            <w:rStyle w:val="Hyperlink"/>
            <w:rFonts w:ascii="Arial" w:hAnsi="Arial" w:cs="Guttman Keren"/>
            <w:color w:val="auto"/>
            <w:sz w:val="22"/>
            <w:szCs w:val="22"/>
            <w:u w:val="none"/>
            <w:rtl/>
          </w:rPr>
          <w:t>בנימין נתניהו</w:t>
        </w:r>
      </w:hyperlink>
      <w:r w:rsidR="00EF4EE1" w:rsidRPr="0074623D">
        <w:rPr>
          <w:rFonts w:ascii="Arial" w:hAnsi="Arial" w:cs="Guttman Keren"/>
          <w:sz w:val="22"/>
          <w:szCs w:val="22"/>
        </w:rPr>
        <w:t xml:space="preserve">, </w:t>
      </w:r>
      <w:r w:rsidR="00EF4EE1" w:rsidRPr="0074623D">
        <w:rPr>
          <w:rFonts w:ascii="Arial" w:hAnsi="Arial" w:cs="Guttman Keren"/>
          <w:sz w:val="22"/>
          <w:szCs w:val="22"/>
          <w:rtl/>
        </w:rPr>
        <w:t>אז</w:t>
      </w:r>
      <w:r w:rsidR="00EF4EE1" w:rsidRPr="0074623D">
        <w:rPr>
          <w:rStyle w:val="apple-converted-space"/>
          <w:rFonts w:ascii="Arial" w:hAnsi="Arial" w:cs="Guttman Keren"/>
          <w:sz w:val="22"/>
          <w:szCs w:val="22"/>
        </w:rPr>
        <w:t> </w:t>
      </w:r>
      <w:hyperlink r:id="rId251" w:tooltip="ראש האופוזיציה" w:history="1">
        <w:r w:rsidR="00EF4EE1" w:rsidRPr="0074623D">
          <w:rPr>
            <w:rStyle w:val="Hyperlink"/>
            <w:rFonts w:ascii="Arial" w:hAnsi="Arial" w:cs="Guttman Keren"/>
            <w:color w:val="auto"/>
            <w:sz w:val="22"/>
            <w:szCs w:val="22"/>
            <w:u w:val="none"/>
            <w:rtl/>
          </w:rPr>
          <w:t>ראש האופוזיציה</w:t>
        </w:r>
      </w:hyperlink>
      <w:r w:rsidR="00EF4EE1" w:rsidRPr="0074623D">
        <w:rPr>
          <w:rFonts w:ascii="Arial" w:hAnsi="Arial" w:cs="Guttman Keren"/>
          <w:sz w:val="22"/>
          <w:szCs w:val="22"/>
        </w:rPr>
        <w:t xml:space="preserve">. </w:t>
      </w:r>
      <w:r w:rsidR="00EF4EE1" w:rsidRPr="0074623D">
        <w:rPr>
          <w:rFonts w:ascii="Arial" w:hAnsi="Arial" w:cs="Guttman Keren"/>
          <w:sz w:val="22"/>
          <w:szCs w:val="22"/>
          <w:rtl/>
        </w:rPr>
        <w:t>בתפקיד זה היה בין מנסחי תוכנית הרפורמה בחינוך של נתניהו</w:t>
      </w:r>
      <w:r w:rsidR="00EF4EE1" w:rsidRPr="0074623D">
        <w:rPr>
          <w:rFonts w:ascii="Arial" w:hAnsi="Arial" w:cs="Guttman Keren" w:hint="cs"/>
          <w:sz w:val="22"/>
          <w:szCs w:val="22"/>
          <w:rtl/>
        </w:rPr>
        <w:t xml:space="preserve">. </w:t>
      </w:r>
      <w:r w:rsidR="00EF4EE1" w:rsidRPr="0074623D">
        <w:rPr>
          <w:rFonts w:ascii="Arial" w:hAnsi="Arial" w:cs="Guttman Keren"/>
          <w:sz w:val="22"/>
          <w:szCs w:val="22"/>
          <w:rtl/>
        </w:rPr>
        <w:t>כמו כן ניהל את קמפיין הפריימריס של נתניהו לראשות</w:t>
      </w:r>
      <w:r w:rsidR="00EF4EE1" w:rsidRPr="0074623D">
        <w:rPr>
          <w:rStyle w:val="apple-converted-space"/>
          <w:rFonts w:ascii="Arial" w:hAnsi="Arial" w:cs="Guttman Keren"/>
          <w:sz w:val="22"/>
          <w:szCs w:val="22"/>
        </w:rPr>
        <w:t> </w:t>
      </w:r>
      <w:hyperlink r:id="rId252" w:tooltip="הליכוד" w:history="1">
        <w:r w:rsidR="00EF4EE1" w:rsidRPr="0074623D">
          <w:rPr>
            <w:rStyle w:val="Hyperlink"/>
            <w:rFonts w:ascii="Arial" w:hAnsi="Arial" w:cs="Guttman Keren"/>
            <w:color w:val="auto"/>
            <w:sz w:val="22"/>
            <w:szCs w:val="22"/>
            <w:u w:val="none"/>
            <w:rtl/>
          </w:rPr>
          <w:t>הליכוד</w:t>
        </w:r>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tl/>
        </w:rPr>
        <w:t>באוגוסט</w:t>
      </w:r>
      <w:r w:rsidR="00EF4EE1" w:rsidRPr="0074623D">
        <w:rPr>
          <w:rStyle w:val="apple-converted-space"/>
          <w:rFonts w:ascii="Arial" w:hAnsi="Arial" w:cs="Guttman Keren"/>
          <w:sz w:val="22"/>
          <w:szCs w:val="22"/>
        </w:rPr>
        <w:t> </w:t>
      </w:r>
      <w:hyperlink r:id="rId253" w:tooltip="2007" w:history="1">
        <w:r w:rsidR="00EF4EE1" w:rsidRPr="0074623D">
          <w:rPr>
            <w:rStyle w:val="Hyperlink"/>
            <w:rFonts w:ascii="Arial" w:hAnsi="Arial" w:cs="Guttman Keren"/>
            <w:color w:val="auto"/>
            <w:sz w:val="22"/>
            <w:szCs w:val="22"/>
            <w:u w:val="none"/>
          </w:rPr>
          <w:t>2007</w:t>
        </w:r>
      </w:hyperlink>
      <w:r w:rsidR="00EF4EE1" w:rsidRPr="0074623D">
        <w:rPr>
          <w:rFonts w:ascii="Arial" w:hAnsi="Arial" w:cs="Guttman Keren"/>
          <w:sz w:val="22"/>
          <w:szCs w:val="22"/>
        </w:rPr>
        <w:t xml:space="preserve">. </w:t>
      </w:r>
      <w:r w:rsidR="00EF4EE1" w:rsidRPr="0074623D">
        <w:rPr>
          <w:rFonts w:ascii="Arial" w:hAnsi="Arial" w:cs="Guttman Keren"/>
          <w:sz w:val="22"/>
          <w:szCs w:val="22"/>
          <w:rtl/>
        </w:rPr>
        <w:t>בשנת</w:t>
      </w:r>
      <w:r w:rsidR="00EF4EE1" w:rsidRPr="0074623D">
        <w:rPr>
          <w:rStyle w:val="apple-converted-space"/>
          <w:rFonts w:ascii="Arial" w:hAnsi="Arial" w:cs="Guttman Keren"/>
          <w:sz w:val="22"/>
          <w:szCs w:val="22"/>
        </w:rPr>
        <w:t> </w:t>
      </w:r>
      <w:hyperlink r:id="rId254" w:tooltip="2008" w:history="1">
        <w:r w:rsidR="00EF4EE1" w:rsidRPr="0074623D">
          <w:rPr>
            <w:rStyle w:val="Hyperlink"/>
            <w:rFonts w:ascii="Arial" w:hAnsi="Arial" w:cs="Guttman Keren"/>
            <w:color w:val="auto"/>
            <w:sz w:val="22"/>
            <w:szCs w:val="22"/>
            <w:u w:val="none"/>
          </w:rPr>
          <w:t>2008</w:t>
        </w:r>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tl/>
        </w:rPr>
        <w:t>סיים את תפקידו</w:t>
      </w:r>
      <w:r w:rsidR="00EF4EE1" w:rsidRPr="0074623D">
        <w:rPr>
          <w:rFonts w:ascii="Arial" w:hAnsi="Arial" w:cs="Guttman Keren"/>
          <w:sz w:val="22"/>
          <w:szCs w:val="22"/>
        </w:rPr>
        <w:t>.</w:t>
      </w:r>
    </w:p>
    <w:p w:rsidR="00EF4EE1" w:rsidRPr="0074623D" w:rsidRDefault="00D414DB" w:rsidP="00EF4EE1">
      <w:pPr>
        <w:pStyle w:val="NormalWeb"/>
        <w:shd w:val="clear" w:color="auto" w:fill="FFFFFF"/>
        <w:spacing w:before="96" w:after="120" w:line="285" w:lineRule="atLeast"/>
        <w:rPr>
          <w:rFonts w:ascii="Arial" w:hAnsi="Arial" w:cs="Guttman Keren"/>
          <w:sz w:val="22"/>
          <w:szCs w:val="22"/>
        </w:rPr>
      </w:pPr>
      <w:r w:rsidRPr="00D414DB">
        <w:rPr>
          <w:rFonts w:ascii="Arial" w:hAnsi="Arial" w:cs="Guttman Keren"/>
          <w:b/>
          <w:bCs/>
          <w:noProof/>
        </w:rPr>
        <w:pict>
          <v:shape id="_x0000_s1059" type="#_x0000_t202" style="position:absolute;left:0;text-align:left;margin-left:-71.25pt;margin-top:634.2pt;width:272.9pt;height:23.05pt;z-index:251720704;mso-position-horizontal-relative:page;mso-position-vertical-relative:margin" o:allowincell="f" stroked="f">
            <v:textbox style="mso-fit-shape-to-text:t">
              <w:txbxContent>
                <w:p w:rsidR="00EF4EE1" w:rsidRDefault="00EF4EE1" w:rsidP="00EF4EE1">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 xml:space="preserve">נפתלי </w:t>
                  </w:r>
                  <w:proofErr w:type="spellStart"/>
                  <w:r>
                    <w:rPr>
                      <w:rFonts w:hint="cs"/>
                      <w:i/>
                      <w:iCs/>
                      <w:color w:val="4F81BD" w:themeColor="accent1"/>
                      <w:sz w:val="24"/>
                      <w:szCs w:val="24"/>
                      <w:rtl/>
                    </w:rPr>
                    <w:t>בנט</w:t>
                  </w:r>
                  <w:proofErr w:type="spellEnd"/>
                </w:p>
              </w:txbxContent>
            </v:textbox>
            <w10:wrap type="square" anchorx="page" anchory="margin"/>
          </v:shape>
        </w:pict>
      </w:r>
      <w:r w:rsidR="00EF4EE1" w:rsidRPr="0074623D">
        <w:rPr>
          <w:rFonts w:ascii="Arial" w:hAnsi="Arial" w:cs="Guttman Keren"/>
          <w:sz w:val="22"/>
          <w:szCs w:val="22"/>
          <w:rtl/>
        </w:rPr>
        <w:t>ב</w:t>
      </w:r>
      <w:r w:rsidR="00EF4EE1" w:rsidRPr="0074623D">
        <w:rPr>
          <w:rFonts w:ascii="Arial" w:hAnsi="Arial" w:cs="Guttman Keren"/>
          <w:sz w:val="22"/>
          <w:szCs w:val="22"/>
        </w:rPr>
        <w:t>-</w:t>
      </w:r>
      <w:hyperlink r:id="rId255" w:tooltip="31 בינואר" w:history="1">
        <w:r w:rsidR="00EF4EE1" w:rsidRPr="0074623D">
          <w:rPr>
            <w:rStyle w:val="Hyperlink"/>
            <w:rFonts w:ascii="Arial" w:hAnsi="Arial" w:cs="Guttman Keren"/>
            <w:color w:val="auto"/>
            <w:sz w:val="22"/>
            <w:szCs w:val="22"/>
            <w:u w:val="none"/>
          </w:rPr>
          <w:t xml:space="preserve">31 </w:t>
        </w:r>
        <w:r w:rsidR="00EF4EE1" w:rsidRPr="0074623D">
          <w:rPr>
            <w:rStyle w:val="Hyperlink"/>
            <w:rFonts w:ascii="Arial" w:hAnsi="Arial" w:cs="Guttman Keren"/>
            <w:color w:val="auto"/>
            <w:sz w:val="22"/>
            <w:szCs w:val="22"/>
            <w:u w:val="none"/>
            <w:rtl/>
          </w:rPr>
          <w:t>בינואר</w:t>
        </w:r>
      </w:hyperlink>
      <w:r w:rsidR="00EF4EE1" w:rsidRPr="0074623D">
        <w:rPr>
          <w:rStyle w:val="apple-converted-space"/>
          <w:rFonts w:ascii="Arial" w:hAnsi="Arial" w:cs="Guttman Keren"/>
          <w:sz w:val="22"/>
          <w:szCs w:val="22"/>
        </w:rPr>
        <w:t> </w:t>
      </w:r>
      <w:hyperlink r:id="rId256" w:tooltip="2010" w:history="1">
        <w:r w:rsidR="00EF4EE1" w:rsidRPr="0074623D">
          <w:rPr>
            <w:rStyle w:val="Hyperlink"/>
            <w:rFonts w:ascii="Arial" w:hAnsi="Arial" w:cs="Guttman Keren"/>
            <w:color w:val="auto"/>
            <w:sz w:val="22"/>
            <w:szCs w:val="22"/>
            <w:u w:val="none"/>
          </w:rPr>
          <w:t>2010</w:t>
        </w:r>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tl/>
        </w:rPr>
        <w:t xml:space="preserve">מונה </w:t>
      </w:r>
      <w:proofErr w:type="spellStart"/>
      <w:r w:rsidR="00EF4EE1" w:rsidRPr="0074623D">
        <w:rPr>
          <w:rFonts w:ascii="Arial" w:hAnsi="Arial" w:cs="Guttman Keren"/>
          <w:sz w:val="22"/>
          <w:szCs w:val="22"/>
          <w:rtl/>
        </w:rPr>
        <w:t>בנט</w:t>
      </w:r>
      <w:proofErr w:type="spellEnd"/>
      <w:r w:rsidR="00EF4EE1" w:rsidRPr="0074623D">
        <w:rPr>
          <w:rFonts w:ascii="Arial" w:hAnsi="Arial" w:cs="Guttman Keren"/>
          <w:sz w:val="22"/>
          <w:szCs w:val="22"/>
          <w:rtl/>
        </w:rPr>
        <w:t xml:space="preserve"> למנכ"ל</w:t>
      </w:r>
      <w:r w:rsidR="00EF4EE1" w:rsidRPr="0074623D">
        <w:rPr>
          <w:rStyle w:val="apple-converted-space"/>
          <w:rFonts w:ascii="Arial" w:hAnsi="Arial" w:cs="Guttman Keren"/>
          <w:sz w:val="22"/>
          <w:szCs w:val="22"/>
        </w:rPr>
        <w:t> </w:t>
      </w:r>
      <w:hyperlink r:id="rId257" w:tooltip="מועצת יש&quot;ע" w:history="1">
        <w:r w:rsidR="00EF4EE1" w:rsidRPr="0074623D">
          <w:rPr>
            <w:rStyle w:val="Hyperlink"/>
            <w:rFonts w:ascii="Arial" w:hAnsi="Arial" w:cs="Guttman Keren"/>
            <w:color w:val="auto"/>
            <w:sz w:val="22"/>
            <w:szCs w:val="22"/>
            <w:u w:val="none"/>
            <w:rtl/>
          </w:rPr>
          <w:t>מועצת יש"ע</w:t>
        </w:r>
      </w:hyperlink>
      <w:r w:rsidR="00EF4EE1" w:rsidRPr="0074623D">
        <w:rPr>
          <w:rStyle w:val="apple-converted-space"/>
          <w:rFonts w:ascii="Arial" w:hAnsi="Arial" w:cs="Guttman Keren"/>
          <w:sz w:val="22"/>
          <w:szCs w:val="22"/>
        </w:rPr>
        <w:t> </w:t>
      </w:r>
      <w:r w:rsidR="00EF4EE1" w:rsidRPr="0074623D">
        <w:rPr>
          <w:rFonts w:ascii="Arial" w:hAnsi="Arial" w:cs="Guttman Keren"/>
          <w:sz w:val="22"/>
          <w:szCs w:val="22"/>
          <w:rtl/>
        </w:rPr>
        <w:t>במקומו של</w:t>
      </w:r>
      <w:r w:rsidR="00EF4EE1" w:rsidRPr="0074623D">
        <w:rPr>
          <w:rStyle w:val="apple-converted-space"/>
          <w:rFonts w:ascii="Arial" w:hAnsi="Arial" w:cs="Guttman Keren"/>
          <w:sz w:val="22"/>
          <w:szCs w:val="22"/>
        </w:rPr>
        <w:t> </w:t>
      </w:r>
      <w:hyperlink r:id="rId258" w:tooltip="פנחס ולרשטיין" w:history="1">
        <w:proofErr w:type="spellStart"/>
        <w:r w:rsidR="00EF4EE1" w:rsidRPr="0074623D">
          <w:rPr>
            <w:rStyle w:val="Hyperlink"/>
            <w:rFonts w:ascii="Arial" w:hAnsi="Arial" w:cs="Guttman Keren"/>
            <w:color w:val="auto"/>
            <w:sz w:val="22"/>
            <w:szCs w:val="22"/>
            <w:u w:val="none"/>
            <w:rtl/>
          </w:rPr>
          <w:t>פנחס</w:t>
        </w:r>
        <w:proofErr w:type="spellEnd"/>
        <w:r w:rsidR="00EF4EE1" w:rsidRPr="0074623D">
          <w:rPr>
            <w:rStyle w:val="Hyperlink"/>
            <w:rFonts w:ascii="Arial" w:hAnsi="Arial" w:cs="Guttman Keren"/>
            <w:color w:val="auto"/>
            <w:sz w:val="22"/>
            <w:szCs w:val="22"/>
            <w:u w:val="none"/>
            <w:rtl/>
          </w:rPr>
          <w:t xml:space="preserve"> ולרשטיין</w:t>
        </w:r>
      </w:hyperlink>
      <w:r w:rsidR="00EF4EE1" w:rsidRPr="0074623D">
        <w:rPr>
          <w:rFonts w:ascii="Arial" w:hAnsi="Arial" w:cs="Guttman Keren"/>
          <w:sz w:val="22"/>
          <w:szCs w:val="22"/>
        </w:rPr>
        <w:t>.</w:t>
      </w:r>
      <w:r w:rsidR="00EF4EE1" w:rsidRPr="0074623D">
        <w:rPr>
          <w:rFonts w:ascii="Arial" w:hAnsi="Arial" w:cs="Guttman Keren"/>
          <w:sz w:val="22"/>
          <w:szCs w:val="22"/>
          <w:rtl/>
        </w:rPr>
        <w:t>‏ בתפקיד זה היה ממובילי המאבק נגד</w:t>
      </w:r>
      <w:r w:rsidR="00EF4EE1" w:rsidRPr="0074623D">
        <w:rPr>
          <w:rStyle w:val="apple-converted-space"/>
          <w:rFonts w:ascii="Arial" w:hAnsi="Arial" w:cs="Guttman Keren"/>
          <w:sz w:val="22"/>
          <w:szCs w:val="22"/>
        </w:rPr>
        <w:t> </w:t>
      </w:r>
      <w:hyperlink r:id="rId259" w:tooltip="הקפאת הבנייה ביהודה ושומרון" w:history="1">
        <w:r w:rsidR="00EF4EE1" w:rsidRPr="0074623D">
          <w:rPr>
            <w:rStyle w:val="Hyperlink"/>
            <w:rFonts w:ascii="Arial" w:hAnsi="Arial" w:cs="Guttman Keren"/>
            <w:color w:val="auto"/>
            <w:sz w:val="22"/>
            <w:szCs w:val="22"/>
            <w:u w:val="none"/>
            <w:rtl/>
          </w:rPr>
          <w:t>הקפאת הבנייה ביהודה ושומרון</w:t>
        </w:r>
      </w:hyperlink>
      <w:r w:rsidR="00EF4EE1" w:rsidRPr="0074623D">
        <w:rPr>
          <w:rFonts w:ascii="Arial" w:hAnsi="Arial" w:cs="Guttman Keren"/>
          <w:sz w:val="22"/>
          <w:szCs w:val="22"/>
        </w:rPr>
        <w:t xml:space="preserve">. </w:t>
      </w:r>
      <w:r w:rsidR="00EF4EE1" w:rsidRPr="0074623D">
        <w:rPr>
          <w:rFonts w:ascii="Arial" w:hAnsi="Arial" w:cs="Guttman Keren"/>
          <w:sz w:val="22"/>
          <w:szCs w:val="22"/>
          <w:rtl/>
        </w:rPr>
        <w:t>בינואר 2012 סיים את תפקידו</w:t>
      </w:r>
      <w:r w:rsidR="00EF4EE1" w:rsidRPr="0074623D">
        <w:rPr>
          <w:rFonts w:ascii="Arial" w:hAnsi="Arial" w:cs="Guttman Keren"/>
          <w:sz w:val="22"/>
          <w:szCs w:val="22"/>
        </w:rPr>
        <w:t>.</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Pr>
      </w:pPr>
      <w:r w:rsidRPr="0074623D">
        <w:rPr>
          <w:rFonts w:ascii="Arial" w:hAnsi="Arial" w:cs="Guttman Keren"/>
          <w:sz w:val="22"/>
          <w:szCs w:val="22"/>
          <w:rtl/>
        </w:rPr>
        <w:lastRenderedPageBreak/>
        <w:t>ב</w:t>
      </w:r>
      <w:hyperlink r:id="rId260" w:tooltip="אפריל" w:history="1">
        <w:r w:rsidRPr="0074623D">
          <w:rPr>
            <w:rStyle w:val="Hyperlink"/>
            <w:rFonts w:ascii="Arial" w:hAnsi="Arial" w:cs="Guttman Keren"/>
            <w:color w:val="auto"/>
            <w:sz w:val="22"/>
            <w:szCs w:val="22"/>
            <w:u w:val="none"/>
            <w:rtl/>
          </w:rPr>
          <w:t>אפריל</w:t>
        </w:r>
      </w:hyperlink>
      <w:r w:rsidRPr="0074623D">
        <w:rPr>
          <w:rStyle w:val="apple-converted-space"/>
          <w:rFonts w:ascii="Arial" w:hAnsi="Arial" w:cs="Guttman Keren"/>
          <w:sz w:val="22"/>
          <w:szCs w:val="22"/>
        </w:rPr>
        <w:t> </w:t>
      </w:r>
      <w:hyperlink r:id="rId261" w:tooltip="2012" w:history="1">
        <w:r w:rsidRPr="0074623D">
          <w:rPr>
            <w:rStyle w:val="Hyperlink"/>
            <w:rFonts w:ascii="Arial" w:hAnsi="Arial" w:cs="Guttman Keren"/>
            <w:color w:val="auto"/>
            <w:sz w:val="22"/>
            <w:szCs w:val="22"/>
            <w:u w:val="none"/>
          </w:rPr>
          <w:t>2012</w:t>
        </w:r>
      </w:hyperlink>
      <w:r w:rsidRPr="0074623D">
        <w:rPr>
          <w:rStyle w:val="apple-converted-space"/>
          <w:rFonts w:ascii="Arial" w:hAnsi="Arial" w:cs="Guttman Keren"/>
          <w:sz w:val="22"/>
          <w:szCs w:val="22"/>
        </w:rPr>
        <w:t> </w:t>
      </w:r>
      <w:r w:rsidRPr="0074623D">
        <w:rPr>
          <w:rFonts w:ascii="Arial" w:hAnsi="Arial" w:cs="Guttman Keren"/>
          <w:sz w:val="22"/>
          <w:szCs w:val="22"/>
          <w:rtl/>
        </w:rPr>
        <w:t xml:space="preserve">הקים </w:t>
      </w:r>
      <w:proofErr w:type="spellStart"/>
      <w:r w:rsidRPr="0074623D">
        <w:rPr>
          <w:rFonts w:ascii="Arial" w:hAnsi="Arial" w:cs="Guttman Keren"/>
          <w:sz w:val="22"/>
          <w:szCs w:val="22"/>
          <w:rtl/>
        </w:rPr>
        <w:t>בנט</w:t>
      </w:r>
      <w:proofErr w:type="spellEnd"/>
      <w:r w:rsidRPr="0074623D">
        <w:rPr>
          <w:rFonts w:ascii="Arial" w:hAnsi="Arial" w:cs="Guttman Keren"/>
          <w:sz w:val="22"/>
          <w:szCs w:val="22"/>
          <w:rtl/>
        </w:rPr>
        <w:t xml:space="preserve"> תנועה חילונית-דתית בשם "ישראלים". הנושאים המרכזיים בהם עוסקת התנועה הם: "החזרת הציונות למרכז", קידום התוכנית המדינית "תוכנית </w:t>
      </w:r>
      <w:proofErr w:type="spellStart"/>
      <w:r w:rsidRPr="0074623D">
        <w:rPr>
          <w:rFonts w:ascii="Arial" w:hAnsi="Arial" w:cs="Guttman Keren"/>
          <w:sz w:val="22"/>
          <w:szCs w:val="22"/>
          <w:rtl/>
        </w:rPr>
        <w:t>בנט</w:t>
      </w:r>
      <w:proofErr w:type="spellEnd"/>
      <w:r w:rsidRPr="0074623D">
        <w:rPr>
          <w:rFonts w:ascii="Arial" w:hAnsi="Arial" w:cs="Guttman Keren"/>
          <w:sz w:val="22"/>
          <w:szCs w:val="22"/>
          <w:rtl/>
        </w:rPr>
        <w:t>", והידברות בין דתיים וחילוניים. התנועה אמורה לשמש כאלטרנטיבה למפלגות הימין ש"לא סיפקו את הסחורה</w:t>
      </w:r>
      <w:r w:rsidRPr="0074623D">
        <w:rPr>
          <w:rFonts w:ascii="Arial" w:hAnsi="Arial" w:cs="Guttman Keren"/>
          <w:sz w:val="22"/>
          <w:szCs w:val="22"/>
        </w:rPr>
        <w:t>".</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Pr>
      </w:pPr>
      <w:r w:rsidRPr="0074623D">
        <w:rPr>
          <w:rFonts w:ascii="Arial" w:hAnsi="Arial" w:cs="Guttman Keren"/>
          <w:sz w:val="22"/>
          <w:szCs w:val="22"/>
          <w:rtl/>
        </w:rPr>
        <w:t>ב</w:t>
      </w:r>
      <w:hyperlink r:id="rId262" w:tooltip="6 במאי" w:history="1">
        <w:r w:rsidRPr="0074623D">
          <w:rPr>
            <w:rStyle w:val="Hyperlink"/>
            <w:rFonts w:ascii="Arial" w:hAnsi="Arial" w:cs="Guttman Keren"/>
            <w:color w:val="auto"/>
            <w:sz w:val="22"/>
            <w:szCs w:val="22"/>
            <w:u w:val="none"/>
          </w:rPr>
          <w:t xml:space="preserve">6 </w:t>
        </w:r>
        <w:r w:rsidRPr="0074623D">
          <w:rPr>
            <w:rStyle w:val="Hyperlink"/>
            <w:rFonts w:ascii="Arial" w:hAnsi="Arial" w:cs="Guttman Keren" w:hint="cs"/>
            <w:color w:val="auto"/>
            <w:sz w:val="22"/>
            <w:szCs w:val="22"/>
            <w:u w:val="none"/>
            <w:rtl/>
          </w:rPr>
          <w:t xml:space="preserve"> </w:t>
        </w:r>
        <w:r w:rsidRPr="0074623D">
          <w:rPr>
            <w:rStyle w:val="Hyperlink"/>
            <w:rFonts w:ascii="Arial" w:hAnsi="Arial" w:cs="Guttman Keren"/>
            <w:color w:val="auto"/>
            <w:sz w:val="22"/>
            <w:szCs w:val="22"/>
            <w:u w:val="none"/>
            <w:rtl/>
          </w:rPr>
          <w:t>במאי</w:t>
        </w:r>
      </w:hyperlink>
      <w:r w:rsidRPr="0074623D">
        <w:rPr>
          <w:rStyle w:val="apple-converted-space"/>
          <w:rFonts w:ascii="Arial" w:hAnsi="Arial" w:cs="Guttman Keren"/>
          <w:sz w:val="22"/>
          <w:szCs w:val="22"/>
        </w:rPr>
        <w:t> </w:t>
      </w:r>
      <w:hyperlink r:id="rId263" w:tooltip="2012" w:history="1">
        <w:r w:rsidRPr="0074623D">
          <w:rPr>
            <w:rStyle w:val="Hyperlink"/>
            <w:rFonts w:ascii="Arial" w:hAnsi="Arial" w:cs="Guttman Keren"/>
            <w:color w:val="auto"/>
            <w:sz w:val="22"/>
            <w:szCs w:val="22"/>
            <w:u w:val="none"/>
          </w:rPr>
          <w:t>2012</w:t>
        </w:r>
      </w:hyperlink>
      <w:r w:rsidRPr="0074623D">
        <w:rPr>
          <w:rStyle w:val="apple-converted-space"/>
          <w:rFonts w:ascii="Arial" w:hAnsi="Arial" w:cs="Guttman Keren"/>
          <w:sz w:val="22"/>
          <w:szCs w:val="22"/>
        </w:rPr>
        <w:t> </w:t>
      </w:r>
      <w:r w:rsidRPr="0074623D">
        <w:rPr>
          <w:rFonts w:ascii="Arial" w:hAnsi="Arial" w:cs="Guttman Keren"/>
          <w:sz w:val="22"/>
          <w:szCs w:val="22"/>
          <w:rtl/>
        </w:rPr>
        <w:t>הודיע על הצטרפותו לפוליטיקה ועל הקמת מפלגת "ישראלים", שתהווה "סמן ימני אמיתי במערכת הפוליטית", יחד עם הרב תא"ל</w:t>
      </w:r>
      <w:r w:rsidRPr="0074623D">
        <w:rPr>
          <w:rStyle w:val="apple-converted-space"/>
          <w:rFonts w:ascii="Arial" w:hAnsi="Arial" w:cs="Guttman Keren"/>
          <w:sz w:val="22"/>
          <w:szCs w:val="22"/>
        </w:rPr>
        <w:t> </w:t>
      </w:r>
      <w:hyperlink r:id="rId264" w:tooltip="אביחי רונצקי" w:history="1">
        <w:r w:rsidRPr="0074623D">
          <w:rPr>
            <w:rStyle w:val="Hyperlink"/>
            <w:rFonts w:ascii="Arial" w:hAnsi="Arial" w:cs="Guttman Keren"/>
            <w:color w:val="auto"/>
            <w:sz w:val="22"/>
            <w:szCs w:val="22"/>
            <w:u w:val="none"/>
            <w:rtl/>
          </w:rPr>
          <w:t xml:space="preserve">אביחי </w:t>
        </w:r>
        <w:proofErr w:type="spellStart"/>
        <w:r w:rsidRPr="0074623D">
          <w:rPr>
            <w:rStyle w:val="Hyperlink"/>
            <w:rFonts w:ascii="Arial" w:hAnsi="Arial" w:cs="Guttman Keren"/>
            <w:color w:val="auto"/>
            <w:sz w:val="22"/>
            <w:szCs w:val="22"/>
            <w:u w:val="none"/>
            <w:rtl/>
          </w:rPr>
          <w:t>רונצקי</w:t>
        </w:r>
        <w:proofErr w:type="spellEnd"/>
      </w:hyperlink>
      <w:r w:rsidRPr="0074623D">
        <w:rPr>
          <w:rFonts w:ascii="Arial" w:hAnsi="Arial" w:cs="Guttman Keren"/>
          <w:sz w:val="22"/>
          <w:szCs w:val="22"/>
        </w:rPr>
        <w:t xml:space="preserve">, </w:t>
      </w:r>
      <w:r w:rsidRPr="0074623D">
        <w:rPr>
          <w:rFonts w:ascii="Arial" w:hAnsi="Arial" w:cs="Guttman Keren"/>
          <w:sz w:val="22"/>
          <w:szCs w:val="22"/>
          <w:rtl/>
        </w:rPr>
        <w:t>ו</w:t>
      </w:r>
      <w:hyperlink r:id="rId265" w:tooltip="איילת שקד" w:history="1">
        <w:r w:rsidRPr="0074623D">
          <w:rPr>
            <w:rStyle w:val="Hyperlink"/>
            <w:rFonts w:ascii="Arial" w:hAnsi="Arial" w:cs="Guttman Keren"/>
            <w:color w:val="auto"/>
            <w:sz w:val="22"/>
            <w:szCs w:val="22"/>
            <w:u w:val="none"/>
            <w:rtl/>
          </w:rPr>
          <w:t>איילת שקד</w:t>
        </w:r>
      </w:hyperlink>
      <w:r w:rsidRPr="0074623D">
        <w:rPr>
          <w:rFonts w:ascii="Arial" w:hAnsi="Arial" w:cs="Guttman Keren"/>
          <w:sz w:val="22"/>
          <w:szCs w:val="22"/>
        </w:rPr>
        <w:t>.</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sz w:val="22"/>
          <w:szCs w:val="22"/>
          <w:rtl/>
        </w:rPr>
        <w:t>לאחר שהקדמת הבחירות בוטלה, הודיעו השלושה על הצטרפות למפלגת</w:t>
      </w:r>
      <w:r w:rsidRPr="0074623D">
        <w:rPr>
          <w:rStyle w:val="apple-converted-space"/>
          <w:rFonts w:ascii="Arial" w:hAnsi="Arial" w:cs="Guttman Keren"/>
          <w:sz w:val="22"/>
          <w:szCs w:val="22"/>
        </w:rPr>
        <w:t> </w:t>
      </w:r>
      <w:hyperlink r:id="rId266" w:tooltip="הבית היהודי" w:history="1">
        <w:r w:rsidRPr="0074623D">
          <w:rPr>
            <w:rStyle w:val="Hyperlink"/>
            <w:rFonts w:ascii="Arial" w:hAnsi="Arial" w:cs="Guttman Keren"/>
            <w:color w:val="auto"/>
            <w:sz w:val="22"/>
            <w:szCs w:val="22"/>
            <w:u w:val="none"/>
            <w:rtl/>
          </w:rPr>
          <w:t>הבית היהודי</w:t>
        </w:r>
      </w:hyperlink>
      <w:r w:rsidRPr="0074623D">
        <w:rPr>
          <w:rStyle w:val="apple-converted-space"/>
          <w:rFonts w:ascii="Arial" w:hAnsi="Arial" w:cs="Guttman Keren"/>
          <w:sz w:val="22"/>
          <w:szCs w:val="22"/>
        </w:rPr>
        <w:t> </w:t>
      </w:r>
      <w:proofErr w:type="spellStart"/>
      <w:r w:rsidRPr="0074623D">
        <w:rPr>
          <w:rFonts w:ascii="Arial" w:hAnsi="Arial" w:cs="Guttman Keren"/>
          <w:sz w:val="22"/>
          <w:szCs w:val="22"/>
          <w:rtl/>
        </w:rPr>
        <w:t>ובנט</w:t>
      </w:r>
      <w:proofErr w:type="spellEnd"/>
      <w:r w:rsidRPr="0074623D">
        <w:rPr>
          <w:rFonts w:ascii="Arial" w:hAnsi="Arial" w:cs="Guttman Keren"/>
          <w:sz w:val="22"/>
          <w:szCs w:val="22"/>
          <w:rtl/>
        </w:rPr>
        <w:t xml:space="preserve"> הודיע על התמודדותו לראשות המפלגה</w:t>
      </w:r>
      <w:r w:rsidRPr="0074623D">
        <w:rPr>
          <w:rFonts w:ascii="Arial" w:hAnsi="Arial" w:cs="Guttman Keren"/>
          <w:sz w:val="22"/>
          <w:szCs w:val="22"/>
        </w:rPr>
        <w:t>.</w:t>
      </w:r>
    </w:p>
    <w:p w:rsidR="00EF4EE1" w:rsidRPr="0074623D" w:rsidRDefault="00D35F63"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noProof/>
          <w:sz w:val="22"/>
          <w:szCs w:val="22"/>
          <w:rtl/>
        </w:rPr>
        <w:drawing>
          <wp:anchor distT="0" distB="0" distL="114300" distR="114300" simplePos="0" relativeHeight="251721728" behindDoc="0" locked="0" layoutInCell="1" allowOverlap="1">
            <wp:simplePos x="0" y="0"/>
            <wp:positionH relativeFrom="column">
              <wp:posOffset>204470</wp:posOffset>
            </wp:positionH>
            <wp:positionV relativeFrom="paragraph">
              <wp:posOffset>481965</wp:posOffset>
            </wp:positionV>
            <wp:extent cx="1556385" cy="2082800"/>
            <wp:effectExtent l="19050" t="0" r="5715" b="0"/>
            <wp:wrapSquare wrapText="bothSides"/>
            <wp:docPr id="45" name="תמונה 45" descr="http://a3.sphotos.ak.fbcdn.net/hphotos-ak-ash4/386490_2744200536419_1599680797_2512527_1463262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3.sphotos.ak.fbcdn.net/hphotos-ak-ash4/386490_2744200536419_1599680797_2512527_1463262536_n.jpg"/>
                    <pic:cNvPicPr>
                      <a:picLocks noChangeAspect="1" noChangeArrowheads="1"/>
                    </pic:cNvPicPr>
                  </pic:nvPicPr>
                  <pic:blipFill>
                    <a:blip r:embed="rId267" cstate="print"/>
                    <a:srcRect/>
                    <a:stretch>
                      <a:fillRect/>
                    </a:stretch>
                  </pic:blipFill>
                  <pic:spPr bwMode="auto">
                    <a:xfrm>
                      <a:off x="0" y="0"/>
                      <a:ext cx="1556385" cy="2082800"/>
                    </a:xfrm>
                    <a:prstGeom prst="rect">
                      <a:avLst/>
                    </a:prstGeom>
                    <a:ln>
                      <a:noFill/>
                    </a:ln>
                    <a:effectLst>
                      <a:softEdge rad="112500"/>
                    </a:effectLst>
                  </pic:spPr>
                </pic:pic>
              </a:graphicData>
            </a:graphic>
          </wp:anchor>
        </w:drawing>
      </w:r>
      <w:r w:rsidR="00EF4EE1" w:rsidRPr="0074623D">
        <w:rPr>
          <w:rFonts w:ascii="Arial" w:hAnsi="Arial" w:cs="Guttman Keren"/>
          <w:sz w:val="22"/>
          <w:szCs w:val="22"/>
          <w:shd w:val="clear" w:color="auto" w:fill="FFFFFF"/>
          <w:rtl/>
        </w:rPr>
        <w:t>ב</w:t>
      </w:r>
      <w:hyperlink r:id="rId268" w:tooltip="פברואר" w:history="1">
        <w:r w:rsidR="00EF4EE1" w:rsidRPr="0074623D">
          <w:rPr>
            <w:rStyle w:val="Hyperlink"/>
            <w:rFonts w:ascii="Arial" w:hAnsi="Arial" w:cs="Guttman Keren"/>
            <w:color w:val="auto"/>
            <w:sz w:val="22"/>
            <w:szCs w:val="22"/>
            <w:u w:val="none"/>
            <w:shd w:val="clear" w:color="auto" w:fill="FFFFFF"/>
            <w:rtl/>
          </w:rPr>
          <w:t>פברואר</w:t>
        </w:r>
      </w:hyperlink>
      <w:r w:rsidR="00EF4EE1" w:rsidRPr="0074623D">
        <w:rPr>
          <w:rStyle w:val="apple-converted-space"/>
          <w:rFonts w:ascii="Arial" w:hAnsi="Arial" w:cs="Guttman Keren"/>
          <w:sz w:val="22"/>
          <w:szCs w:val="22"/>
          <w:shd w:val="clear" w:color="auto" w:fill="FFFFFF"/>
        </w:rPr>
        <w:t> </w:t>
      </w:r>
      <w:hyperlink r:id="rId269" w:tooltip="2012" w:history="1">
        <w:r w:rsidR="00EF4EE1" w:rsidRPr="0074623D">
          <w:rPr>
            <w:rStyle w:val="Hyperlink"/>
            <w:rFonts w:ascii="Arial" w:hAnsi="Arial" w:cs="Guttman Keren"/>
            <w:color w:val="auto"/>
            <w:sz w:val="22"/>
            <w:szCs w:val="22"/>
            <w:u w:val="none"/>
            <w:shd w:val="clear" w:color="auto" w:fill="FFFFFF"/>
          </w:rPr>
          <w:t>2012</w:t>
        </w:r>
      </w:hyperlink>
      <w:r w:rsidR="00EF4EE1" w:rsidRPr="0074623D">
        <w:rPr>
          <w:rStyle w:val="apple-converted-space"/>
          <w:rFonts w:ascii="Arial" w:hAnsi="Arial" w:cs="Guttman Keren"/>
          <w:sz w:val="22"/>
          <w:szCs w:val="22"/>
          <w:shd w:val="clear" w:color="auto" w:fill="FFFFFF"/>
        </w:rPr>
        <w:t> </w:t>
      </w:r>
      <w:r w:rsidR="00EF4EE1" w:rsidRPr="0074623D">
        <w:rPr>
          <w:rFonts w:ascii="Arial" w:hAnsi="Arial" w:cs="Guttman Keren"/>
          <w:sz w:val="22"/>
          <w:szCs w:val="22"/>
          <w:shd w:val="clear" w:color="auto" w:fill="FFFFFF"/>
          <w:rtl/>
        </w:rPr>
        <w:t xml:space="preserve">פרסם </w:t>
      </w:r>
      <w:proofErr w:type="spellStart"/>
      <w:r w:rsidR="00EF4EE1" w:rsidRPr="0074623D">
        <w:rPr>
          <w:rFonts w:ascii="Arial" w:hAnsi="Arial" w:cs="Guttman Keren"/>
          <w:sz w:val="22"/>
          <w:szCs w:val="22"/>
          <w:shd w:val="clear" w:color="auto" w:fill="FFFFFF"/>
          <w:rtl/>
        </w:rPr>
        <w:t>בנט</w:t>
      </w:r>
      <w:proofErr w:type="spellEnd"/>
      <w:r w:rsidR="00EF4EE1" w:rsidRPr="0074623D">
        <w:rPr>
          <w:rFonts w:ascii="Arial" w:hAnsi="Arial" w:cs="Guttman Keren"/>
          <w:sz w:val="22"/>
          <w:szCs w:val="22"/>
          <w:shd w:val="clear" w:color="auto" w:fill="FFFFFF"/>
          <w:rtl/>
        </w:rPr>
        <w:t xml:space="preserve"> את "תוכנית ההרגעה" - תוכנית מדינית חדשה שגיבש יחד עם מומחי ביטחון ואישי ציבור. </w:t>
      </w:r>
      <w:proofErr w:type="spellStart"/>
      <w:r w:rsidR="00EF4EE1" w:rsidRPr="0074623D">
        <w:rPr>
          <w:rFonts w:ascii="Arial" w:hAnsi="Arial" w:cs="Guttman Keren"/>
          <w:sz w:val="22"/>
          <w:szCs w:val="22"/>
          <w:shd w:val="clear" w:color="auto" w:fill="FFFFFF"/>
          <w:rtl/>
        </w:rPr>
        <w:t>בנט</w:t>
      </w:r>
      <w:proofErr w:type="spellEnd"/>
      <w:r w:rsidR="00EF4EE1" w:rsidRPr="0074623D">
        <w:rPr>
          <w:rFonts w:ascii="Arial" w:hAnsi="Arial" w:cs="Guttman Keren"/>
          <w:sz w:val="22"/>
          <w:szCs w:val="22"/>
          <w:shd w:val="clear" w:color="auto" w:fill="FFFFFF"/>
          <w:rtl/>
        </w:rPr>
        <w:t xml:space="preserve"> מציע בתוכנית את החלת הריבונות הישראלית על השטחים הישראלים ב</w:t>
      </w:r>
      <w:hyperlink r:id="rId270" w:tooltip="יהודה ושומרון" w:history="1">
        <w:r w:rsidR="00EF4EE1" w:rsidRPr="0074623D">
          <w:rPr>
            <w:rStyle w:val="Hyperlink"/>
            <w:rFonts w:ascii="Arial" w:hAnsi="Arial" w:cs="Guttman Keren"/>
            <w:color w:val="auto"/>
            <w:sz w:val="22"/>
            <w:szCs w:val="22"/>
            <w:u w:val="none"/>
            <w:shd w:val="clear" w:color="auto" w:fill="FFFFFF"/>
            <w:rtl/>
          </w:rPr>
          <w:t>יהודה ושומרון</w:t>
        </w:r>
      </w:hyperlink>
      <w:r w:rsidR="00EF4EE1" w:rsidRPr="0074623D">
        <w:rPr>
          <w:rFonts w:cs="Guttman Keren"/>
          <w:sz w:val="22"/>
          <w:szCs w:val="22"/>
        </w:rPr>
        <w:t xml:space="preserve"> </w:t>
      </w:r>
      <w:r w:rsidR="00EF4EE1" w:rsidRPr="0074623D">
        <w:rPr>
          <w:rFonts w:ascii="Arial" w:hAnsi="Arial" w:cs="Guttman Keren"/>
          <w:sz w:val="22"/>
          <w:szCs w:val="22"/>
          <w:shd w:val="clear" w:color="auto" w:fill="FFFFFF"/>
          <w:rtl/>
        </w:rPr>
        <w:t>באופן חד-צדדי. "ישראל תיטול יוזמה ותבצר את האינטרסים החיוניים שלה: בטחון ל</w:t>
      </w:r>
      <w:hyperlink r:id="rId271" w:tooltip="גוש דן" w:history="1">
        <w:r w:rsidR="00EF4EE1" w:rsidRPr="0074623D">
          <w:rPr>
            <w:rStyle w:val="Hyperlink"/>
            <w:rFonts w:ascii="Arial" w:hAnsi="Arial" w:cs="Guttman Keren"/>
            <w:color w:val="auto"/>
            <w:sz w:val="22"/>
            <w:szCs w:val="22"/>
            <w:u w:val="none"/>
            <w:shd w:val="clear" w:color="auto" w:fill="FFFFFF"/>
            <w:rtl/>
          </w:rPr>
          <w:t>גוש דן</w:t>
        </w:r>
      </w:hyperlink>
      <w:r w:rsidR="00EF4EE1" w:rsidRPr="0074623D">
        <w:rPr>
          <w:rStyle w:val="apple-converted-space"/>
          <w:rFonts w:ascii="Arial" w:hAnsi="Arial" w:cs="Guttman Keren"/>
          <w:sz w:val="22"/>
          <w:szCs w:val="22"/>
          <w:shd w:val="clear" w:color="auto" w:fill="FFFFFF"/>
        </w:rPr>
        <w:t> </w:t>
      </w:r>
      <w:r w:rsidR="00EF4EE1" w:rsidRPr="0074623D">
        <w:rPr>
          <w:rFonts w:ascii="Arial" w:hAnsi="Arial" w:cs="Guttman Keren"/>
          <w:sz w:val="22"/>
          <w:szCs w:val="22"/>
          <w:shd w:val="clear" w:color="auto" w:fill="FFFFFF"/>
          <w:rtl/>
        </w:rPr>
        <w:t>ול</w:t>
      </w:r>
      <w:hyperlink r:id="rId272" w:tooltip="ירושלים" w:history="1">
        <w:r w:rsidR="00EF4EE1" w:rsidRPr="0074623D">
          <w:rPr>
            <w:rStyle w:val="Hyperlink"/>
            <w:rFonts w:ascii="Arial" w:hAnsi="Arial" w:cs="Guttman Keren"/>
            <w:color w:val="auto"/>
            <w:sz w:val="22"/>
            <w:szCs w:val="22"/>
            <w:u w:val="none"/>
            <w:shd w:val="clear" w:color="auto" w:fill="FFFFFF"/>
            <w:rtl/>
          </w:rPr>
          <w:t>ירושלים</w:t>
        </w:r>
      </w:hyperlink>
      <w:r w:rsidR="00EF4EE1" w:rsidRPr="0074623D">
        <w:rPr>
          <w:rFonts w:ascii="Arial" w:hAnsi="Arial" w:cs="Guttman Keren"/>
          <w:sz w:val="22"/>
          <w:szCs w:val="22"/>
          <w:shd w:val="clear" w:color="auto" w:fill="FFFFFF"/>
        </w:rPr>
        <w:t xml:space="preserve">, </w:t>
      </w:r>
      <w:r w:rsidR="00EF4EE1" w:rsidRPr="0074623D">
        <w:rPr>
          <w:rFonts w:ascii="Arial" w:hAnsi="Arial" w:cs="Guttman Keren"/>
          <w:sz w:val="22"/>
          <w:szCs w:val="22"/>
          <w:shd w:val="clear" w:color="auto" w:fill="FFFFFF"/>
          <w:rtl/>
        </w:rPr>
        <w:t xml:space="preserve">שמירה על ההתיישבות וריבונות באתרי מורשת ישראל. העולם יתרגל לכך עם השנים". לדבריו, השטחים שיסופחו יצרו רצף טריטוריאלי ישראלי שיאפשר ביטחון טוב יותר לאזרחי ישראל. עוד מציע </w:t>
      </w:r>
      <w:proofErr w:type="spellStart"/>
      <w:r w:rsidR="00EF4EE1" w:rsidRPr="0074623D">
        <w:rPr>
          <w:rFonts w:ascii="Arial" w:hAnsi="Arial" w:cs="Guttman Keren"/>
          <w:sz w:val="22"/>
          <w:szCs w:val="22"/>
          <w:shd w:val="clear" w:color="auto" w:fill="FFFFFF"/>
          <w:rtl/>
        </w:rPr>
        <w:t>בנט</w:t>
      </w:r>
      <w:proofErr w:type="spellEnd"/>
      <w:r w:rsidR="00EF4EE1" w:rsidRPr="0074623D">
        <w:rPr>
          <w:rFonts w:ascii="Arial" w:hAnsi="Arial" w:cs="Guttman Keren"/>
          <w:sz w:val="22"/>
          <w:szCs w:val="22"/>
          <w:shd w:val="clear" w:color="auto" w:fill="FFFFFF"/>
          <w:rtl/>
        </w:rPr>
        <w:t xml:space="preserve"> אזרוח מלא של 48,000 הערבים החיים בשטחים הישראלים המסופחים כדי לשמוט לחלוטין את הקרקע מתחת לטיעון האפרטהייד</w:t>
      </w:r>
      <w:r w:rsidR="00EF4EE1" w:rsidRPr="0074623D">
        <w:rPr>
          <w:rFonts w:ascii="Arial" w:hAnsi="Arial" w:cs="Guttman Keren"/>
          <w:sz w:val="22"/>
          <w:szCs w:val="22"/>
          <w:shd w:val="clear" w:color="auto" w:fill="FFFFFF"/>
        </w:rPr>
        <w:t>.</w:t>
      </w:r>
    </w:p>
    <w:p w:rsidR="00EF4EE1" w:rsidRPr="0074623D" w:rsidRDefault="00D414DB" w:rsidP="00EF4EE1">
      <w:pPr>
        <w:pStyle w:val="NormalWeb"/>
        <w:shd w:val="clear" w:color="auto" w:fill="FFFFFF"/>
        <w:spacing w:before="96" w:after="120" w:line="285" w:lineRule="atLeast"/>
        <w:rPr>
          <w:rFonts w:ascii="Arial" w:hAnsi="Arial" w:cs="Guttman Keren"/>
          <w:sz w:val="22"/>
          <w:szCs w:val="22"/>
          <w:rtl/>
        </w:rPr>
      </w:pPr>
      <w:r>
        <w:rPr>
          <w:rFonts w:ascii="Arial" w:hAnsi="Arial" w:cs="Guttman Keren"/>
          <w:noProof/>
          <w:sz w:val="22"/>
          <w:szCs w:val="22"/>
          <w:rtl/>
        </w:rPr>
        <w:pict>
          <v:shape id="_x0000_s1060" type="#_x0000_t202" style="position:absolute;left:0;text-align:left;margin-left:-56.1pt;margin-top:358.75pt;width:272.9pt;height:23.05pt;z-index:251722752;mso-position-horizontal-relative:page;mso-position-vertical-relative:margin" o:allowincell="f" stroked="f">
            <v:textbox style="mso-fit-shape-to-text:t">
              <w:txbxContent>
                <w:p w:rsidR="00D35F63" w:rsidRDefault="00D35F63" w:rsidP="00D35F63">
                  <w:pPr>
                    <w:pBdr>
                      <w:left w:val="single" w:sz="12" w:space="10" w:color="7BA0CD" w:themeColor="accent1" w:themeTint="BF"/>
                    </w:pBdr>
                    <w:spacing w:after="0"/>
                    <w:rPr>
                      <w:i/>
                      <w:iCs/>
                      <w:color w:val="4F81BD" w:themeColor="accent1"/>
                      <w:sz w:val="24"/>
                      <w:szCs w:val="24"/>
                    </w:rPr>
                  </w:pPr>
                  <w:r>
                    <w:rPr>
                      <w:rFonts w:hint="cs"/>
                      <w:i/>
                      <w:iCs/>
                      <w:color w:val="4F81BD" w:themeColor="accent1"/>
                      <w:sz w:val="24"/>
                      <w:szCs w:val="24"/>
                      <w:rtl/>
                    </w:rPr>
                    <w:t xml:space="preserve">סר איתמר </w:t>
                  </w:r>
                  <w:proofErr w:type="spellStart"/>
                  <w:r>
                    <w:rPr>
                      <w:rFonts w:hint="cs"/>
                      <w:i/>
                      <w:iCs/>
                      <w:color w:val="4F81BD" w:themeColor="accent1"/>
                      <w:sz w:val="24"/>
                      <w:szCs w:val="24"/>
                      <w:rtl/>
                    </w:rPr>
                    <w:t>אופנר</w:t>
                  </w:r>
                  <w:proofErr w:type="spellEnd"/>
                </w:p>
              </w:txbxContent>
            </v:textbox>
            <w10:wrap type="square" anchorx="page" anchory="margin"/>
          </v:shape>
        </w:pict>
      </w:r>
      <w:r w:rsidR="00EF4EE1" w:rsidRPr="0074623D">
        <w:rPr>
          <w:rFonts w:ascii="Arial" w:hAnsi="Arial" w:cs="Guttman Keren" w:hint="cs"/>
          <w:sz w:val="22"/>
          <w:szCs w:val="22"/>
          <w:rtl/>
        </w:rPr>
        <w:t xml:space="preserve">נתון חשוב לידיעת הארץ הוא שנפתלי היה המגבש של סר איתמר </w:t>
      </w:r>
      <w:proofErr w:type="spellStart"/>
      <w:r w:rsidR="00EF4EE1" w:rsidRPr="0074623D">
        <w:rPr>
          <w:rFonts w:ascii="Arial" w:hAnsi="Arial" w:cs="Guttman Keren" w:hint="cs"/>
          <w:sz w:val="22"/>
          <w:szCs w:val="22"/>
          <w:rtl/>
        </w:rPr>
        <w:t>אופנר</w:t>
      </w:r>
      <w:proofErr w:type="spellEnd"/>
      <w:r w:rsidR="00EF4EE1" w:rsidRPr="0074623D">
        <w:rPr>
          <w:rFonts w:ascii="Arial" w:hAnsi="Arial" w:cs="Guttman Keren" w:hint="cs"/>
          <w:sz w:val="22"/>
          <w:szCs w:val="22"/>
          <w:rtl/>
        </w:rPr>
        <w:t xml:space="preserve"> בגיבוש מטכ"ל</w:t>
      </w:r>
      <w:r w:rsidR="00D35F63" w:rsidRPr="0074623D">
        <w:rPr>
          <w:rFonts w:ascii="Arial" w:hAnsi="Arial" w:cs="Guttman Keren" w:hint="cs"/>
          <w:sz w:val="22"/>
          <w:szCs w:val="22"/>
          <w:rtl/>
        </w:rPr>
        <w:t xml:space="preserve"> </w:t>
      </w:r>
      <w:r w:rsidR="00EF4EE1" w:rsidRPr="0074623D">
        <w:rPr>
          <w:rFonts w:ascii="Arial" w:hAnsi="Arial" w:cs="Guttman Keren" w:hint="cs"/>
          <w:sz w:val="22"/>
          <w:szCs w:val="22"/>
          <w:rtl/>
        </w:rPr>
        <w:t>(אפסים) באפריל האחרון. לפי שמועות נפתלי נהג לומר באכזריות "צ-א!" או " ב-</w:t>
      </w:r>
      <w:proofErr w:type="spellStart"/>
      <w:r w:rsidR="00EF4EE1" w:rsidRPr="0074623D">
        <w:rPr>
          <w:rFonts w:ascii="Arial" w:hAnsi="Arial" w:cs="Guttman Keren" w:hint="cs"/>
          <w:sz w:val="22"/>
          <w:szCs w:val="22"/>
          <w:rtl/>
        </w:rPr>
        <w:t>זזחילה!".</w:t>
      </w:r>
      <w:proofErr w:type="spellEnd"/>
      <w:r w:rsidR="00EF4EE1" w:rsidRPr="0074623D">
        <w:rPr>
          <w:rFonts w:ascii="Arial" w:hAnsi="Arial" w:cs="Guttman Keren" w:hint="cs"/>
          <w:sz w:val="22"/>
          <w:szCs w:val="22"/>
          <w:rtl/>
        </w:rPr>
        <w:t xml:space="preserve"> מר </w:t>
      </w:r>
      <w:proofErr w:type="spellStart"/>
      <w:r w:rsidR="00EF4EE1" w:rsidRPr="0074623D">
        <w:rPr>
          <w:rFonts w:ascii="Arial" w:hAnsi="Arial" w:cs="Guttman Keren" w:hint="cs"/>
          <w:sz w:val="22"/>
          <w:szCs w:val="22"/>
          <w:rtl/>
        </w:rPr>
        <w:t>אופנר</w:t>
      </w:r>
      <w:proofErr w:type="spellEnd"/>
      <w:r w:rsidR="00EF4EE1" w:rsidRPr="0074623D">
        <w:rPr>
          <w:rFonts w:ascii="Arial" w:hAnsi="Arial" w:cs="Guttman Keren" w:hint="cs"/>
          <w:sz w:val="22"/>
          <w:szCs w:val="22"/>
          <w:rtl/>
        </w:rPr>
        <w:t xml:space="preserve"> טוען שהוא לא נהנה כל כך מאמרות אלו. אך עדיין מכבד את האיש. </w:t>
      </w:r>
    </w:p>
    <w:p w:rsidR="00EF4EE1" w:rsidRPr="0074623D" w:rsidRDefault="00D35F63"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hint="cs"/>
          <w:noProof/>
          <w:sz w:val="22"/>
          <w:szCs w:val="22"/>
          <w:rtl/>
        </w:rPr>
        <w:drawing>
          <wp:anchor distT="0" distB="0" distL="114300" distR="114300" simplePos="0" relativeHeight="251723776" behindDoc="0" locked="0" layoutInCell="1" allowOverlap="1">
            <wp:simplePos x="0" y="0"/>
            <wp:positionH relativeFrom="column">
              <wp:posOffset>3924935</wp:posOffset>
            </wp:positionH>
            <wp:positionV relativeFrom="paragraph">
              <wp:posOffset>243205</wp:posOffset>
            </wp:positionV>
            <wp:extent cx="1364615" cy="1025525"/>
            <wp:effectExtent l="19050" t="0" r="6985" b="0"/>
            <wp:wrapSquare wrapText="bothSides"/>
            <wp:docPr id="46" name="תמונה 46" descr="http://upload.wikimedia.org/wikipedia/commons/thumb/1/14/Sea-chile.jpg/250px-Sea-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thumb/1/14/Sea-chile.jpg/250px-Sea-chile.jpg"/>
                    <pic:cNvPicPr>
                      <a:picLocks noChangeAspect="1" noChangeArrowheads="1"/>
                    </pic:cNvPicPr>
                  </pic:nvPicPr>
                  <pic:blipFill>
                    <a:blip r:embed="rId273" cstate="print"/>
                    <a:srcRect/>
                    <a:stretch>
                      <a:fillRect/>
                    </a:stretch>
                  </pic:blipFill>
                  <pic:spPr bwMode="auto">
                    <a:xfrm>
                      <a:off x="0" y="0"/>
                      <a:ext cx="1364615" cy="1025525"/>
                    </a:xfrm>
                    <a:prstGeom prst="rect">
                      <a:avLst/>
                    </a:prstGeom>
                    <a:ln>
                      <a:noFill/>
                    </a:ln>
                    <a:effectLst>
                      <a:softEdge rad="112500"/>
                    </a:effectLst>
                  </pic:spPr>
                </pic:pic>
              </a:graphicData>
            </a:graphic>
          </wp:anchor>
        </w:drawing>
      </w:r>
    </w:p>
    <w:p w:rsidR="00D35F63" w:rsidRPr="0074623D" w:rsidRDefault="00EF4EE1"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hint="cs"/>
          <w:sz w:val="22"/>
          <w:szCs w:val="22"/>
          <w:rtl/>
        </w:rPr>
        <w:t xml:space="preserve">משם נמשיכה ונלך לכיוון חופו של </w:t>
      </w:r>
      <w:r w:rsidRPr="0074623D">
        <w:rPr>
          <w:rFonts w:ascii="Arial" w:hAnsi="Arial" w:cs="Guttman Keren" w:hint="cs"/>
          <w:b/>
          <w:bCs/>
          <w:rtl/>
        </w:rPr>
        <w:t>הים התיכון</w:t>
      </w:r>
      <w:r w:rsidRPr="0074623D">
        <w:rPr>
          <w:rFonts w:ascii="Arial" w:hAnsi="Arial" w:cs="Guttman Keren" w:hint="cs"/>
          <w:rtl/>
        </w:rPr>
        <w:t xml:space="preserve"> </w:t>
      </w:r>
      <w:r w:rsidRPr="0074623D">
        <w:rPr>
          <w:rFonts w:ascii="Arial" w:hAnsi="Arial" w:cs="Guttman Keren"/>
          <w:rtl/>
        </w:rPr>
        <w:t>–</w:t>
      </w:r>
      <w:r w:rsidRPr="0074623D">
        <w:rPr>
          <w:rFonts w:ascii="Arial" w:hAnsi="Arial" w:cs="Guttman Keren" w:hint="cs"/>
          <w:rtl/>
        </w:rPr>
        <w:t xml:space="preserve"> </w:t>
      </w:r>
    </w:p>
    <w:p w:rsidR="00EF4EE1" w:rsidRPr="0074623D" w:rsidRDefault="00D35F63"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hint="cs"/>
          <w:noProof/>
          <w:sz w:val="22"/>
          <w:szCs w:val="22"/>
          <w:rtl/>
        </w:rPr>
        <w:drawing>
          <wp:anchor distT="0" distB="0" distL="114300" distR="114300" simplePos="0" relativeHeight="251724800" behindDoc="0" locked="0" layoutInCell="1" allowOverlap="1">
            <wp:simplePos x="0" y="0"/>
            <wp:positionH relativeFrom="column">
              <wp:posOffset>203835</wp:posOffset>
            </wp:positionH>
            <wp:positionV relativeFrom="paragraph">
              <wp:posOffset>488950</wp:posOffset>
            </wp:positionV>
            <wp:extent cx="1308735" cy="1107440"/>
            <wp:effectExtent l="19050" t="0" r="5715" b="0"/>
            <wp:wrapSquare wrapText="bothSides"/>
            <wp:docPr id="47" name="תמונה 47" descr="http://upload.wikimedia.org/wikipedia/commons/thumb/f/f1/%D7%97%D7%95%D7%9C%D7%95%D7%AA_%D7%9B%D7%A1%D7%95%D7%99_(6).JPG/250px-%D7%97%D7%95%D7%9C%D7%95%D7%AA_%D7%9B%D7%A1%D7%95%D7%9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pload.wikimedia.org/wikipedia/commons/thumb/f/f1/%D7%97%D7%95%D7%9C%D7%95%D7%AA_%D7%9B%D7%A1%D7%95%D7%99_(6).JPG/250px-%D7%97%D7%95%D7%9C%D7%95%D7%AA_%D7%9B%D7%A1%D7%95%D7%99_(6).JPG"/>
                    <pic:cNvPicPr>
                      <a:picLocks noChangeAspect="1" noChangeArrowheads="1"/>
                    </pic:cNvPicPr>
                  </pic:nvPicPr>
                  <pic:blipFill>
                    <a:blip r:embed="rId274" cstate="print"/>
                    <a:srcRect/>
                    <a:stretch>
                      <a:fillRect/>
                    </a:stretch>
                  </pic:blipFill>
                  <pic:spPr bwMode="auto">
                    <a:xfrm>
                      <a:off x="0" y="0"/>
                      <a:ext cx="1308735" cy="1107440"/>
                    </a:xfrm>
                    <a:prstGeom prst="rect">
                      <a:avLst/>
                    </a:prstGeom>
                    <a:ln>
                      <a:noFill/>
                    </a:ln>
                    <a:effectLst>
                      <a:softEdge rad="112500"/>
                    </a:effectLst>
                  </pic:spPr>
                </pic:pic>
              </a:graphicData>
            </a:graphic>
          </wp:anchor>
        </w:drawing>
      </w:r>
      <w:r w:rsidR="00EF4EE1" w:rsidRPr="0074623D">
        <w:rPr>
          <w:rFonts w:ascii="Arial" w:hAnsi="Arial" w:cs="Guttman Keren" w:hint="cs"/>
          <w:sz w:val="22"/>
          <w:szCs w:val="22"/>
          <w:rtl/>
        </w:rPr>
        <w:t>הים התיכון, אשר מוקף כמעט כולו ביבשות אירופה (מצפון) אפריקה (מדרום) ואסיה (במזרח), מתחבר לאוקיינוס האטלנטי דרך המעבר הצר של מיצר גיברלטר, בין ספרד ומרוקו.</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tl/>
        </w:rPr>
      </w:pPr>
    </w:p>
    <w:p w:rsidR="00D35F63" w:rsidRPr="0074623D" w:rsidRDefault="00EF4EE1"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hint="cs"/>
          <w:sz w:val="22"/>
          <w:szCs w:val="22"/>
          <w:rtl/>
        </w:rPr>
        <w:t>שם נקיים פעילות לא-</w:t>
      </w:r>
      <w:proofErr w:type="spellStart"/>
      <w:r w:rsidRPr="0074623D">
        <w:rPr>
          <w:rFonts w:ascii="Arial" w:hAnsi="Arial" w:cs="Guttman Keren" w:hint="cs"/>
          <w:sz w:val="22"/>
          <w:szCs w:val="22"/>
          <w:rtl/>
        </w:rPr>
        <w:t>פורמלית</w:t>
      </w:r>
      <w:proofErr w:type="spellEnd"/>
      <w:r w:rsidRPr="0074623D">
        <w:rPr>
          <w:rFonts w:ascii="Arial" w:hAnsi="Arial" w:cs="Guttman Keren" w:hint="cs"/>
          <w:sz w:val="22"/>
          <w:szCs w:val="22"/>
          <w:rtl/>
        </w:rPr>
        <w:t xml:space="preserve"> </w:t>
      </w:r>
      <w:proofErr w:type="spellStart"/>
      <w:r w:rsidRPr="0074623D">
        <w:rPr>
          <w:rFonts w:ascii="Arial" w:hAnsi="Arial" w:cs="Guttman Keren" w:hint="cs"/>
          <w:sz w:val="22"/>
          <w:szCs w:val="22"/>
          <w:rtl/>
        </w:rPr>
        <w:t>והפגתית</w:t>
      </w:r>
      <w:proofErr w:type="spellEnd"/>
      <w:r w:rsidRPr="0074623D">
        <w:rPr>
          <w:rFonts w:ascii="Arial" w:hAnsi="Arial" w:cs="Guttman Keren" w:hint="cs"/>
          <w:sz w:val="22"/>
          <w:szCs w:val="22"/>
          <w:rtl/>
        </w:rPr>
        <w:t xml:space="preserve"> על ה</w:t>
      </w:r>
      <w:r w:rsidRPr="0074623D">
        <w:rPr>
          <w:rFonts w:ascii="Arial" w:hAnsi="Arial" w:cs="Guttman Keren" w:hint="cs"/>
          <w:b/>
          <w:bCs/>
          <w:rtl/>
        </w:rPr>
        <w:t>חול</w:t>
      </w:r>
      <w:r w:rsidRPr="0074623D">
        <w:rPr>
          <w:rFonts w:ascii="Arial" w:hAnsi="Arial" w:cs="Guttman Keren" w:hint="cs"/>
          <w:rtl/>
        </w:rPr>
        <w:t xml:space="preserve"> </w:t>
      </w:r>
      <w:r w:rsidRPr="0074623D">
        <w:rPr>
          <w:rFonts w:ascii="Arial" w:hAnsi="Arial" w:cs="Guttman Keren"/>
          <w:rtl/>
        </w:rPr>
        <w:t>–</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hint="cs"/>
          <w:sz w:val="22"/>
          <w:szCs w:val="22"/>
          <w:rtl/>
        </w:rPr>
        <w:t>חול הוא תוצאה של פירוק סלעים על ידי מים ורוח, אשר בתהליך של שנים נישאים אותם חלקי סלעים בתוך הים עד שהם מגיעים לחוף ומצטברים שם. נאמר שכמעט כל החול של חופי מדינת ישראל מגיע דרך הנילוס, ולכן באזור הצפון כבר כמעט ולא נמצא חול בחופים.</w:t>
      </w:r>
    </w:p>
    <w:p w:rsidR="00EF4EE1" w:rsidRPr="0074623D" w:rsidRDefault="0074623D" w:rsidP="00EF4EE1">
      <w:pPr>
        <w:pStyle w:val="NormalWeb"/>
        <w:shd w:val="clear" w:color="auto" w:fill="FFFFFF"/>
        <w:spacing w:before="96" w:after="120" w:line="285" w:lineRule="atLeast"/>
        <w:rPr>
          <w:rFonts w:ascii="Arial" w:hAnsi="Arial" w:cs="Guttman Keren"/>
          <w:sz w:val="22"/>
          <w:szCs w:val="22"/>
          <w:rtl/>
        </w:rPr>
      </w:pPr>
      <w:r>
        <w:rPr>
          <w:rFonts w:ascii="Arial" w:hAnsi="Arial" w:cs="Guttman Keren" w:hint="cs"/>
          <w:noProof/>
          <w:sz w:val="22"/>
          <w:szCs w:val="22"/>
          <w:rtl/>
        </w:rPr>
        <w:drawing>
          <wp:anchor distT="0" distB="0" distL="114300" distR="114300" simplePos="0" relativeHeight="251725824" behindDoc="0" locked="0" layoutInCell="1" allowOverlap="1">
            <wp:simplePos x="0" y="0"/>
            <wp:positionH relativeFrom="column">
              <wp:posOffset>107950</wp:posOffset>
            </wp:positionH>
            <wp:positionV relativeFrom="paragraph">
              <wp:posOffset>48895</wp:posOffset>
            </wp:positionV>
            <wp:extent cx="1713230" cy="1287780"/>
            <wp:effectExtent l="19050" t="0" r="1270" b="0"/>
            <wp:wrapSquare wrapText="bothSides"/>
            <wp:docPr id="48" name="תמונה 48" descr="http://img.mako.co.il/2008/04/09/01/iStock_000002751385XSmall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mako.co.il/2008/04/09/01/iStock_000002751385XSmall_c.jpg"/>
                    <pic:cNvPicPr>
                      <a:picLocks noChangeAspect="1" noChangeArrowheads="1"/>
                    </pic:cNvPicPr>
                  </pic:nvPicPr>
                  <pic:blipFill>
                    <a:blip r:embed="rId275" cstate="print"/>
                    <a:srcRect/>
                    <a:stretch>
                      <a:fillRect/>
                    </a:stretch>
                  </pic:blipFill>
                  <pic:spPr bwMode="auto">
                    <a:xfrm>
                      <a:off x="0" y="0"/>
                      <a:ext cx="1713230" cy="1287780"/>
                    </a:xfrm>
                    <a:prstGeom prst="rect">
                      <a:avLst/>
                    </a:prstGeom>
                    <a:ln>
                      <a:noFill/>
                    </a:ln>
                    <a:effectLst>
                      <a:softEdge rad="112500"/>
                    </a:effectLst>
                  </pic:spPr>
                </pic:pic>
              </a:graphicData>
            </a:graphic>
          </wp:anchor>
        </w:drawing>
      </w:r>
    </w:p>
    <w:p w:rsidR="00EF4EE1" w:rsidRPr="0074623D" w:rsidRDefault="00EF4EE1" w:rsidP="00EF4EE1">
      <w:pPr>
        <w:pStyle w:val="NormalWeb"/>
        <w:shd w:val="clear" w:color="auto" w:fill="FFFFFF"/>
        <w:spacing w:before="96" w:after="120" w:line="285" w:lineRule="atLeast"/>
        <w:rPr>
          <w:rFonts w:ascii="Arial" w:hAnsi="Arial" w:cs="Guttman Keren"/>
          <w:b/>
          <w:bCs/>
          <w:sz w:val="22"/>
          <w:szCs w:val="22"/>
          <w:rtl/>
        </w:rPr>
      </w:pPr>
      <w:r w:rsidRPr="0074623D">
        <w:rPr>
          <w:rFonts w:ascii="Arial" w:hAnsi="Arial" w:cs="Guttman Keren" w:hint="cs"/>
          <w:sz w:val="22"/>
          <w:szCs w:val="22"/>
          <w:rtl/>
        </w:rPr>
        <w:t>על החוף נשחק משחקי כדור למיניהם, ונכין, כפי שנאמר '</w:t>
      </w:r>
      <w:proofErr w:type="spellStart"/>
      <w:r w:rsidRPr="0074623D">
        <w:rPr>
          <w:rFonts w:ascii="Arial" w:hAnsi="Arial" w:cs="Guttman Keren" w:hint="cs"/>
          <w:sz w:val="22"/>
          <w:szCs w:val="22"/>
          <w:rtl/>
        </w:rPr>
        <w:t>פויקי</w:t>
      </w:r>
      <w:proofErr w:type="spellEnd"/>
      <w:r w:rsidRPr="0074623D">
        <w:rPr>
          <w:rFonts w:ascii="Arial" w:hAnsi="Arial" w:cs="Guttman Keren" w:hint="cs"/>
          <w:sz w:val="22"/>
          <w:szCs w:val="22"/>
          <w:rtl/>
        </w:rPr>
        <w:t xml:space="preserve">' מופלא וערב לחיק. אחר כך נלך </w:t>
      </w:r>
      <w:r w:rsidRPr="0074623D">
        <w:rPr>
          <w:rFonts w:ascii="Arial" w:hAnsi="Arial" w:cs="Guttman Keren" w:hint="cs"/>
          <w:b/>
          <w:bCs/>
          <w:rtl/>
        </w:rPr>
        <w:t>לישון-</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hint="cs"/>
          <w:b/>
          <w:bCs/>
          <w:sz w:val="22"/>
          <w:szCs w:val="22"/>
          <w:rtl/>
        </w:rPr>
        <w:t>שינה</w:t>
      </w:r>
      <w:r w:rsidRPr="0074623D">
        <w:rPr>
          <w:rFonts w:ascii="Arial" w:hAnsi="Arial" w:cs="Guttman Keren" w:hint="cs"/>
          <w:sz w:val="22"/>
          <w:szCs w:val="22"/>
          <w:rtl/>
        </w:rPr>
        <w:t xml:space="preserve"> זה מצב שבו אתה עייף ובא לך לישון ואתה נכנס לתרדמת.</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tl/>
        </w:rPr>
      </w:pPr>
    </w:p>
    <w:p w:rsidR="00D35F63" w:rsidRPr="0074623D" w:rsidRDefault="00134C31" w:rsidP="00EF4EE1">
      <w:pPr>
        <w:pStyle w:val="NormalWeb"/>
        <w:shd w:val="clear" w:color="auto" w:fill="FFFFFF"/>
        <w:spacing w:before="96" w:after="120" w:line="285" w:lineRule="atLeast"/>
        <w:rPr>
          <w:rFonts w:ascii="Arial" w:hAnsi="Arial" w:cs="Guttman Keren"/>
          <w:rtl/>
        </w:rPr>
      </w:pPr>
      <w:r w:rsidRPr="0074623D">
        <w:rPr>
          <w:rFonts w:ascii="Arial" w:hAnsi="Arial" w:cs="Guttman Keren" w:hint="cs"/>
          <w:b/>
          <w:bCs/>
          <w:noProof/>
          <w:rtl/>
        </w:rPr>
        <w:drawing>
          <wp:anchor distT="0" distB="0" distL="114300" distR="114300" simplePos="0" relativeHeight="251727872" behindDoc="0" locked="0" layoutInCell="1" allowOverlap="1">
            <wp:simplePos x="0" y="0"/>
            <wp:positionH relativeFrom="column">
              <wp:posOffset>648970</wp:posOffset>
            </wp:positionH>
            <wp:positionV relativeFrom="paragraph">
              <wp:posOffset>174625</wp:posOffset>
            </wp:positionV>
            <wp:extent cx="1777365" cy="2345055"/>
            <wp:effectExtent l="19050" t="0" r="0" b="0"/>
            <wp:wrapSquare wrapText="bothSides"/>
            <wp:docPr id="50" name="תמונה 50" descr="http://blog.tapuz.co.il/tvav/images/%7B96496ED8-7586-43BC-ADE2-2B040077F33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log.tapuz.co.il/tvav/images/%7B96496ED8-7586-43BC-ADE2-2B040077F333%7D.jpg"/>
                    <pic:cNvPicPr>
                      <a:picLocks noChangeAspect="1" noChangeArrowheads="1"/>
                    </pic:cNvPicPr>
                  </pic:nvPicPr>
                  <pic:blipFill>
                    <a:blip r:embed="rId276" cstate="print"/>
                    <a:srcRect/>
                    <a:stretch>
                      <a:fillRect/>
                    </a:stretch>
                  </pic:blipFill>
                  <pic:spPr bwMode="auto">
                    <a:xfrm>
                      <a:off x="0" y="0"/>
                      <a:ext cx="1777365" cy="2345055"/>
                    </a:xfrm>
                    <a:prstGeom prst="rect">
                      <a:avLst/>
                    </a:prstGeom>
                    <a:ln>
                      <a:noFill/>
                    </a:ln>
                    <a:effectLst>
                      <a:softEdge rad="112500"/>
                    </a:effectLst>
                  </pic:spPr>
                </pic:pic>
              </a:graphicData>
            </a:graphic>
          </wp:anchor>
        </w:drawing>
      </w:r>
      <w:r w:rsidRPr="0074623D">
        <w:rPr>
          <w:rFonts w:ascii="Arial" w:hAnsi="Arial" w:cs="Guttman Keren" w:hint="cs"/>
          <w:b/>
          <w:bCs/>
          <w:noProof/>
          <w:rtl/>
        </w:rPr>
        <w:drawing>
          <wp:anchor distT="0" distB="0" distL="114300" distR="114300" simplePos="0" relativeHeight="251726848" behindDoc="0" locked="0" layoutInCell="1" allowOverlap="1">
            <wp:simplePos x="0" y="0"/>
            <wp:positionH relativeFrom="column">
              <wp:posOffset>4382770</wp:posOffset>
            </wp:positionH>
            <wp:positionV relativeFrom="paragraph">
              <wp:posOffset>-111760</wp:posOffset>
            </wp:positionV>
            <wp:extent cx="1391285" cy="1482725"/>
            <wp:effectExtent l="19050" t="0" r="0" b="0"/>
            <wp:wrapSquare wrapText="bothSides"/>
            <wp:docPr id="49" name="תמונה 49" descr="http://cache0301.mekusharim.co.il/data/Dynamic/198/99116/49558421_files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che0301.mekusharim.co.il/data/Dynamic/198/99116/49558421_files_news.jpg"/>
                    <pic:cNvPicPr>
                      <a:picLocks noChangeAspect="1" noChangeArrowheads="1"/>
                    </pic:cNvPicPr>
                  </pic:nvPicPr>
                  <pic:blipFill>
                    <a:blip r:embed="rId277" cstate="print"/>
                    <a:srcRect/>
                    <a:stretch>
                      <a:fillRect/>
                    </a:stretch>
                  </pic:blipFill>
                  <pic:spPr bwMode="auto">
                    <a:xfrm>
                      <a:off x="0" y="0"/>
                      <a:ext cx="1391285" cy="1482725"/>
                    </a:xfrm>
                    <a:prstGeom prst="rect">
                      <a:avLst/>
                    </a:prstGeom>
                    <a:ln>
                      <a:noFill/>
                    </a:ln>
                    <a:effectLst>
                      <a:softEdge rad="112500"/>
                    </a:effectLst>
                  </pic:spPr>
                </pic:pic>
              </a:graphicData>
            </a:graphic>
          </wp:anchor>
        </w:drawing>
      </w:r>
      <w:r w:rsidR="00EF4EE1" w:rsidRPr="0074623D">
        <w:rPr>
          <w:rFonts w:ascii="Arial" w:hAnsi="Arial" w:cs="Guttman Keren" w:hint="cs"/>
          <w:b/>
          <w:bCs/>
          <w:rtl/>
        </w:rPr>
        <w:t>אתה</w:t>
      </w:r>
      <w:r w:rsidR="00D35F63" w:rsidRPr="0074623D">
        <w:rPr>
          <w:rFonts w:ascii="Arial" w:hAnsi="Arial" w:cs="Guttman Keren" w:hint="cs"/>
          <w:rtl/>
        </w:rPr>
        <w:t xml:space="preserve"> </w:t>
      </w:r>
      <w:r w:rsidR="00D35F63" w:rsidRPr="0074623D">
        <w:rPr>
          <w:rFonts w:ascii="Arial" w:hAnsi="Arial" w:cs="Guttman Keren"/>
          <w:rtl/>
        </w:rPr>
        <w:t>–</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hint="cs"/>
          <w:sz w:val="22"/>
          <w:szCs w:val="22"/>
          <w:rtl/>
        </w:rPr>
        <w:lastRenderedPageBreak/>
        <w:t>זו הטיית גוף יחיד נוכח.</w:t>
      </w:r>
    </w:p>
    <w:p w:rsidR="002F4299" w:rsidRPr="0074623D" w:rsidRDefault="002F4299" w:rsidP="00EF4EE1">
      <w:pPr>
        <w:pStyle w:val="NormalWeb"/>
        <w:shd w:val="clear" w:color="auto" w:fill="FFFFFF"/>
        <w:spacing w:before="96" w:after="120" w:line="285" w:lineRule="atLeast"/>
        <w:rPr>
          <w:rFonts w:ascii="Arial" w:hAnsi="Arial" w:cs="Guttman Keren"/>
          <w:sz w:val="22"/>
          <w:szCs w:val="22"/>
          <w:rtl/>
        </w:rPr>
      </w:pPr>
    </w:p>
    <w:p w:rsidR="00D35F63" w:rsidRPr="0074623D" w:rsidRDefault="00EF4EE1" w:rsidP="00EF4EE1">
      <w:pPr>
        <w:pStyle w:val="NormalWeb"/>
        <w:shd w:val="clear" w:color="auto" w:fill="FFFFFF"/>
        <w:spacing w:before="96" w:after="120" w:line="285" w:lineRule="atLeast"/>
        <w:rPr>
          <w:rFonts w:ascii="Arial" w:hAnsi="Arial" w:cs="Guttman Keren"/>
          <w:rtl/>
        </w:rPr>
      </w:pPr>
      <w:r w:rsidRPr="0074623D">
        <w:rPr>
          <w:rFonts w:ascii="Arial" w:hAnsi="Arial" w:cs="Guttman Keren" w:hint="cs"/>
          <w:b/>
          <w:bCs/>
          <w:rtl/>
        </w:rPr>
        <w:t>גוף</w:t>
      </w:r>
      <w:r w:rsidRPr="0074623D">
        <w:rPr>
          <w:rFonts w:ascii="Arial" w:hAnsi="Arial" w:cs="Guttman Keren" w:hint="cs"/>
          <w:rtl/>
        </w:rPr>
        <w:t xml:space="preserve"> </w:t>
      </w:r>
      <w:r w:rsidR="00D35F63" w:rsidRPr="0074623D">
        <w:rPr>
          <w:rFonts w:ascii="Arial" w:hAnsi="Arial" w:cs="Guttman Keren"/>
          <w:rtl/>
        </w:rPr>
        <w:t>–</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hint="cs"/>
          <w:sz w:val="22"/>
          <w:szCs w:val="22"/>
          <w:rtl/>
        </w:rPr>
        <w:t>זה חיים</w:t>
      </w:r>
    </w:p>
    <w:p w:rsidR="00EF4EE1" w:rsidRPr="0074623D" w:rsidRDefault="00EF4EE1" w:rsidP="00EF4EE1">
      <w:pPr>
        <w:pStyle w:val="NormalWeb"/>
        <w:shd w:val="clear" w:color="auto" w:fill="FFFFFF"/>
        <w:spacing w:before="96" w:after="120" w:line="285" w:lineRule="atLeast"/>
        <w:rPr>
          <w:rFonts w:ascii="Arial" w:hAnsi="Arial" w:cs="Guttman Keren"/>
          <w:rtl/>
        </w:rPr>
      </w:pPr>
    </w:p>
    <w:p w:rsidR="00D35F63" w:rsidRPr="0074623D" w:rsidRDefault="00134C31" w:rsidP="00EF4EE1">
      <w:pPr>
        <w:pStyle w:val="NormalWeb"/>
        <w:shd w:val="clear" w:color="auto" w:fill="FFFFFF"/>
        <w:spacing w:before="96" w:after="120" w:line="285" w:lineRule="atLeast"/>
        <w:rPr>
          <w:rFonts w:ascii="Arial" w:hAnsi="Arial" w:cs="Guttman Keren"/>
          <w:rtl/>
        </w:rPr>
      </w:pPr>
      <w:r w:rsidRPr="0074623D">
        <w:rPr>
          <w:rFonts w:ascii="Arial" w:hAnsi="Arial" w:cs="Guttman Keren" w:hint="cs"/>
          <w:b/>
          <w:bCs/>
          <w:noProof/>
          <w:rtl/>
        </w:rPr>
        <w:drawing>
          <wp:anchor distT="0" distB="0" distL="114300" distR="114300" simplePos="0" relativeHeight="251728896" behindDoc="0" locked="0" layoutInCell="1" allowOverlap="1">
            <wp:simplePos x="0" y="0"/>
            <wp:positionH relativeFrom="column">
              <wp:posOffset>3818255</wp:posOffset>
            </wp:positionH>
            <wp:positionV relativeFrom="paragraph">
              <wp:posOffset>118745</wp:posOffset>
            </wp:positionV>
            <wp:extent cx="1953260" cy="2780030"/>
            <wp:effectExtent l="38100" t="0" r="27940" b="839470"/>
            <wp:wrapSquare wrapText="bothSides"/>
            <wp:docPr id="51" name="תמונה 51" descr="http://www.designflavr.com/images/gallery/22009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esignflavr.com/images/gallery/220095118.jpg"/>
                    <pic:cNvPicPr>
                      <a:picLocks noChangeAspect="1" noChangeArrowheads="1"/>
                    </pic:cNvPicPr>
                  </pic:nvPicPr>
                  <pic:blipFill>
                    <a:blip r:embed="rId278" cstate="print"/>
                    <a:srcRect/>
                    <a:stretch>
                      <a:fillRect/>
                    </a:stretch>
                  </pic:blipFill>
                  <pic:spPr bwMode="auto">
                    <a:xfrm>
                      <a:off x="0" y="0"/>
                      <a:ext cx="1953260" cy="2780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F4EE1" w:rsidRPr="0074623D">
        <w:rPr>
          <w:rFonts w:ascii="Arial" w:hAnsi="Arial" w:cs="Guttman Keren" w:hint="cs"/>
          <w:b/>
          <w:bCs/>
          <w:rtl/>
        </w:rPr>
        <w:t>חיים</w:t>
      </w:r>
      <w:r w:rsidR="00D35F63" w:rsidRPr="0074623D">
        <w:rPr>
          <w:rFonts w:ascii="Arial" w:hAnsi="Arial" w:cs="Guttman Keren" w:hint="cs"/>
          <w:rtl/>
        </w:rPr>
        <w:t xml:space="preserve"> </w:t>
      </w:r>
      <w:r w:rsidR="00D35F63" w:rsidRPr="0074623D">
        <w:rPr>
          <w:rFonts w:ascii="Arial" w:hAnsi="Arial" w:cs="Guttman Keren"/>
          <w:rtl/>
        </w:rPr>
        <w:t>–</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hint="cs"/>
          <w:sz w:val="22"/>
          <w:szCs w:val="22"/>
          <w:rtl/>
        </w:rPr>
        <w:t>כיף</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tl/>
        </w:rPr>
      </w:pPr>
    </w:p>
    <w:p w:rsidR="00D35F63" w:rsidRPr="0074623D" w:rsidRDefault="00EF4EE1" w:rsidP="00EF4EE1">
      <w:pPr>
        <w:pStyle w:val="NormalWeb"/>
        <w:shd w:val="clear" w:color="auto" w:fill="FFFFFF"/>
        <w:spacing w:before="96" w:after="120" w:line="285" w:lineRule="atLeast"/>
        <w:rPr>
          <w:rFonts w:ascii="Arial" w:hAnsi="Arial" w:cs="Guttman Keren"/>
          <w:rtl/>
        </w:rPr>
      </w:pPr>
      <w:r w:rsidRPr="0074623D">
        <w:rPr>
          <w:rFonts w:ascii="Arial" w:hAnsi="Arial" w:cs="Guttman Keren" w:hint="cs"/>
          <w:b/>
          <w:bCs/>
          <w:rtl/>
        </w:rPr>
        <w:t>כיף</w:t>
      </w:r>
      <w:r w:rsidR="00D35F63" w:rsidRPr="0074623D">
        <w:rPr>
          <w:rFonts w:ascii="Arial" w:hAnsi="Arial" w:cs="Guttman Keren" w:hint="cs"/>
          <w:rtl/>
        </w:rPr>
        <w:t xml:space="preserve"> </w:t>
      </w:r>
      <w:r w:rsidR="00D35F63" w:rsidRPr="0074623D">
        <w:rPr>
          <w:rFonts w:ascii="Arial" w:hAnsi="Arial" w:cs="Guttman Keren"/>
          <w:rtl/>
        </w:rPr>
        <w:t>–</w:t>
      </w:r>
    </w:p>
    <w:p w:rsidR="00EF4EE1" w:rsidRPr="0074623D" w:rsidRDefault="00EF4EE1"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hint="cs"/>
          <w:sz w:val="22"/>
          <w:szCs w:val="22"/>
          <w:rtl/>
        </w:rPr>
        <w:t>ים</w:t>
      </w:r>
    </w:p>
    <w:p w:rsidR="002F4299" w:rsidRPr="0074623D" w:rsidRDefault="002F4299" w:rsidP="00EF4EE1">
      <w:pPr>
        <w:pStyle w:val="NormalWeb"/>
        <w:shd w:val="clear" w:color="auto" w:fill="FFFFFF"/>
        <w:spacing w:before="96" w:after="120" w:line="285" w:lineRule="atLeast"/>
        <w:rPr>
          <w:rFonts w:ascii="Arial" w:hAnsi="Arial" w:cs="Guttman Keren"/>
          <w:b/>
          <w:bCs/>
          <w:sz w:val="22"/>
          <w:szCs w:val="22"/>
          <w:rtl/>
        </w:rPr>
      </w:pPr>
    </w:p>
    <w:p w:rsidR="002F4299" w:rsidRPr="0074623D" w:rsidRDefault="002F4299" w:rsidP="00EF4EE1">
      <w:pPr>
        <w:pStyle w:val="NormalWeb"/>
        <w:shd w:val="clear" w:color="auto" w:fill="FFFFFF"/>
        <w:spacing w:before="96" w:after="120" w:line="285" w:lineRule="atLeast"/>
        <w:rPr>
          <w:rFonts w:ascii="Arial" w:hAnsi="Arial" w:cs="Guttman Keren"/>
          <w:b/>
          <w:bCs/>
          <w:sz w:val="22"/>
          <w:szCs w:val="22"/>
          <w:rtl/>
        </w:rPr>
      </w:pPr>
    </w:p>
    <w:p w:rsidR="002F4299" w:rsidRPr="0074623D" w:rsidRDefault="002F4299" w:rsidP="00EF4EE1">
      <w:pPr>
        <w:pStyle w:val="NormalWeb"/>
        <w:shd w:val="clear" w:color="auto" w:fill="FFFFFF"/>
        <w:spacing w:before="96" w:after="120" w:line="285" w:lineRule="atLeast"/>
        <w:rPr>
          <w:rFonts w:ascii="Arial" w:hAnsi="Arial" w:cs="Guttman Keren"/>
          <w:b/>
          <w:bCs/>
          <w:sz w:val="22"/>
          <w:szCs w:val="22"/>
          <w:rtl/>
        </w:rPr>
      </w:pPr>
    </w:p>
    <w:p w:rsidR="002F4299" w:rsidRPr="0074623D" w:rsidRDefault="002F4299" w:rsidP="00EF4EE1">
      <w:pPr>
        <w:pStyle w:val="NormalWeb"/>
        <w:shd w:val="clear" w:color="auto" w:fill="FFFFFF"/>
        <w:spacing w:before="96" w:after="120" w:line="285" w:lineRule="atLeast"/>
        <w:rPr>
          <w:rFonts w:ascii="Arial" w:hAnsi="Arial" w:cs="Guttman Keren"/>
          <w:b/>
          <w:bCs/>
          <w:sz w:val="22"/>
          <w:szCs w:val="22"/>
          <w:rtl/>
        </w:rPr>
      </w:pPr>
    </w:p>
    <w:p w:rsidR="002F4299" w:rsidRPr="0074623D" w:rsidRDefault="002F4299" w:rsidP="00EF4EE1">
      <w:pPr>
        <w:pStyle w:val="NormalWeb"/>
        <w:shd w:val="clear" w:color="auto" w:fill="FFFFFF"/>
        <w:spacing w:before="96" w:after="120" w:line="285" w:lineRule="atLeast"/>
        <w:rPr>
          <w:rFonts w:ascii="Arial" w:hAnsi="Arial" w:cs="Guttman Keren"/>
          <w:b/>
          <w:bCs/>
          <w:sz w:val="22"/>
          <w:szCs w:val="22"/>
          <w:rtl/>
        </w:rPr>
      </w:pPr>
    </w:p>
    <w:p w:rsidR="002F4299" w:rsidRPr="0074623D" w:rsidRDefault="002F4299" w:rsidP="00EF4EE1">
      <w:pPr>
        <w:pStyle w:val="NormalWeb"/>
        <w:shd w:val="clear" w:color="auto" w:fill="FFFFFF"/>
        <w:spacing w:before="96" w:after="120" w:line="285" w:lineRule="atLeast"/>
        <w:rPr>
          <w:rFonts w:ascii="Arial" w:hAnsi="Arial" w:cs="Guttman Keren"/>
          <w:b/>
          <w:bCs/>
          <w:sz w:val="22"/>
          <w:szCs w:val="22"/>
          <w:rtl/>
        </w:rPr>
      </w:pPr>
    </w:p>
    <w:p w:rsidR="002F4299" w:rsidRPr="0074623D" w:rsidRDefault="002F4299" w:rsidP="00EF4EE1">
      <w:pPr>
        <w:pStyle w:val="NormalWeb"/>
        <w:shd w:val="clear" w:color="auto" w:fill="FFFFFF"/>
        <w:spacing w:before="96" w:after="120" w:line="285" w:lineRule="atLeast"/>
        <w:rPr>
          <w:rFonts w:ascii="Arial" w:hAnsi="Arial" w:cs="Guttman Keren"/>
          <w:b/>
          <w:bCs/>
          <w:sz w:val="22"/>
          <w:szCs w:val="22"/>
          <w:rtl/>
        </w:rPr>
      </w:pPr>
    </w:p>
    <w:p w:rsidR="002F4299" w:rsidRPr="0074623D" w:rsidRDefault="002F4299" w:rsidP="00EF4EE1">
      <w:pPr>
        <w:pStyle w:val="NormalWeb"/>
        <w:shd w:val="clear" w:color="auto" w:fill="FFFFFF"/>
        <w:spacing w:before="96" w:after="120" w:line="285" w:lineRule="atLeast"/>
        <w:rPr>
          <w:rFonts w:ascii="Arial" w:hAnsi="Arial" w:cs="Guttman Keren"/>
          <w:b/>
          <w:bCs/>
          <w:sz w:val="22"/>
          <w:szCs w:val="22"/>
          <w:rtl/>
        </w:rPr>
      </w:pPr>
    </w:p>
    <w:p w:rsidR="002F4299" w:rsidRPr="0074623D" w:rsidRDefault="002F4299" w:rsidP="00EF4EE1">
      <w:pPr>
        <w:pStyle w:val="NormalWeb"/>
        <w:shd w:val="clear" w:color="auto" w:fill="FFFFFF"/>
        <w:spacing w:before="96" w:after="120" w:line="285" w:lineRule="atLeast"/>
        <w:rPr>
          <w:rFonts w:ascii="Arial" w:hAnsi="Arial" w:cs="Guttman Keren"/>
          <w:b/>
          <w:bCs/>
          <w:sz w:val="22"/>
          <w:szCs w:val="22"/>
          <w:rtl/>
        </w:rPr>
      </w:pPr>
    </w:p>
    <w:p w:rsidR="00D35F63" w:rsidRPr="0074623D" w:rsidRDefault="006627F2" w:rsidP="00EF4EE1">
      <w:pPr>
        <w:pStyle w:val="NormalWeb"/>
        <w:shd w:val="clear" w:color="auto" w:fill="FFFFFF"/>
        <w:spacing w:before="96" w:after="120" w:line="285" w:lineRule="atLeast"/>
        <w:rPr>
          <w:rFonts w:ascii="Arial" w:hAnsi="Arial" w:cs="Guttman Keren"/>
          <w:rtl/>
        </w:rPr>
      </w:pPr>
      <w:r>
        <w:rPr>
          <w:rFonts w:ascii="Arial" w:hAnsi="Arial" w:cs="Guttman Keren" w:hint="cs"/>
          <w:b/>
          <w:bCs/>
          <w:rtl/>
        </w:rPr>
        <w:t>ה</w:t>
      </w:r>
      <w:r w:rsidR="00EF4EE1" w:rsidRPr="0074623D">
        <w:rPr>
          <w:rFonts w:ascii="Arial" w:hAnsi="Arial" w:cs="Guttman Keren" w:hint="cs"/>
          <w:b/>
          <w:bCs/>
          <w:rtl/>
        </w:rPr>
        <w:t>ים התיכון</w:t>
      </w:r>
      <w:r w:rsidR="00EF4EE1" w:rsidRPr="0074623D">
        <w:rPr>
          <w:rFonts w:ascii="Arial" w:hAnsi="Arial" w:cs="Guttman Keren" w:hint="cs"/>
          <w:rtl/>
        </w:rPr>
        <w:t xml:space="preserve"> </w:t>
      </w:r>
      <w:r w:rsidR="00D35F63" w:rsidRPr="0074623D">
        <w:rPr>
          <w:rFonts w:ascii="Arial" w:hAnsi="Arial" w:cs="Guttman Keren"/>
          <w:rtl/>
        </w:rPr>
        <w:t>–</w:t>
      </w:r>
    </w:p>
    <w:p w:rsidR="00EF4EE1" w:rsidRPr="0074623D" w:rsidRDefault="002F4299" w:rsidP="00EF4EE1">
      <w:pPr>
        <w:pStyle w:val="NormalWeb"/>
        <w:shd w:val="clear" w:color="auto" w:fill="FFFFFF"/>
        <w:spacing w:before="96" w:after="120" w:line="285" w:lineRule="atLeast"/>
        <w:rPr>
          <w:rFonts w:ascii="Arial" w:hAnsi="Arial" w:cs="Guttman Keren"/>
          <w:sz w:val="22"/>
          <w:szCs w:val="22"/>
          <w:rtl/>
        </w:rPr>
      </w:pPr>
      <w:r w:rsidRPr="0074623D">
        <w:rPr>
          <w:rFonts w:ascii="Arial" w:hAnsi="Arial" w:cs="Guttman Keren" w:hint="cs"/>
          <w:noProof/>
          <w:sz w:val="22"/>
          <w:szCs w:val="22"/>
          <w:rtl/>
        </w:rPr>
        <w:drawing>
          <wp:anchor distT="0" distB="0" distL="114300" distR="114300" simplePos="0" relativeHeight="251729920" behindDoc="0" locked="0" layoutInCell="1" allowOverlap="1">
            <wp:simplePos x="0" y="0"/>
            <wp:positionH relativeFrom="column">
              <wp:posOffset>60325</wp:posOffset>
            </wp:positionH>
            <wp:positionV relativeFrom="paragraph">
              <wp:posOffset>296545</wp:posOffset>
            </wp:positionV>
            <wp:extent cx="2580640" cy="1939925"/>
            <wp:effectExtent l="19050" t="0" r="0" b="0"/>
            <wp:wrapSquare wrapText="bothSides"/>
            <wp:docPr id="52" name="תמונה 52" descr="http://upload.wikimedia.org/wikipedia/commons/thumb/1/14/Sea-chile.jpg/250px-Sea-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1/14/Sea-chile.jpg/250px-Sea-chile.jpg"/>
                    <pic:cNvPicPr>
                      <a:picLocks noChangeAspect="1" noChangeArrowheads="1"/>
                    </pic:cNvPicPr>
                  </pic:nvPicPr>
                  <pic:blipFill>
                    <a:blip r:embed="rId273" cstate="print"/>
                    <a:srcRect/>
                    <a:stretch>
                      <a:fillRect/>
                    </a:stretch>
                  </pic:blipFill>
                  <pic:spPr bwMode="auto">
                    <a:xfrm>
                      <a:off x="0" y="0"/>
                      <a:ext cx="2580640" cy="1939925"/>
                    </a:xfrm>
                    <a:prstGeom prst="rect">
                      <a:avLst/>
                    </a:prstGeom>
                    <a:ln>
                      <a:noFill/>
                    </a:ln>
                    <a:effectLst>
                      <a:softEdge rad="112500"/>
                    </a:effectLst>
                  </pic:spPr>
                </pic:pic>
              </a:graphicData>
            </a:graphic>
          </wp:anchor>
        </w:drawing>
      </w:r>
      <w:r w:rsidR="00EF4EE1" w:rsidRPr="0074623D">
        <w:rPr>
          <w:rFonts w:ascii="Arial" w:hAnsi="Arial" w:cs="Guttman Keren" w:hint="cs"/>
          <w:sz w:val="22"/>
          <w:szCs w:val="22"/>
          <w:rtl/>
        </w:rPr>
        <w:t>אשר מוקף כמעט כולו ביבשות אירופה (מצפון) אפריקה (מדרום) ואסיה (במזרח), מתחבר לאוקיינוס האטלנטי דרך המעבר הצר של מיצר גיברלטר, בין ספרד ומרוקו.</w:t>
      </w:r>
      <w:r w:rsidR="00EF4EE1" w:rsidRPr="0074623D">
        <w:rPr>
          <w:rFonts w:cs="Guttman Keren"/>
        </w:rPr>
        <w:t xml:space="preserve"> </w:t>
      </w:r>
    </w:p>
    <w:p w:rsidR="00EF4EE1" w:rsidRDefault="00EF4EE1" w:rsidP="00EF4EE1">
      <w:pPr>
        <w:pStyle w:val="NormalWeb"/>
        <w:shd w:val="clear" w:color="auto" w:fill="FFFFFF"/>
        <w:spacing w:before="96" w:after="120" w:line="285" w:lineRule="atLeast"/>
        <w:rPr>
          <w:rFonts w:ascii="Arial" w:hAnsi="Arial" w:cs="Arial"/>
          <w:sz w:val="22"/>
          <w:szCs w:val="22"/>
          <w:rtl/>
        </w:rPr>
      </w:pPr>
    </w:p>
    <w:p w:rsidR="00EF4EE1" w:rsidRPr="00B6524F" w:rsidRDefault="00EF4EE1" w:rsidP="00EF4EE1">
      <w:pPr>
        <w:pStyle w:val="NormalWeb"/>
        <w:shd w:val="clear" w:color="auto" w:fill="FFFFFF"/>
        <w:spacing w:before="96" w:after="120" w:line="285" w:lineRule="atLeast"/>
        <w:rPr>
          <w:rFonts w:ascii="Arial" w:hAnsi="Arial" w:cs="Arial"/>
          <w:sz w:val="22"/>
          <w:szCs w:val="22"/>
        </w:rPr>
      </w:pPr>
    </w:p>
    <w:p w:rsidR="00EF4EE1" w:rsidRPr="00E11505" w:rsidRDefault="00EF4EE1" w:rsidP="00EF4EE1">
      <w:pPr>
        <w:pStyle w:val="NormalWeb"/>
        <w:shd w:val="clear" w:color="auto" w:fill="FFFFFF"/>
        <w:spacing w:before="96" w:after="120" w:line="285" w:lineRule="atLeast"/>
        <w:rPr>
          <w:rFonts w:ascii="Arial" w:hAnsi="Arial" w:cs="Arial"/>
          <w:sz w:val="22"/>
          <w:szCs w:val="22"/>
        </w:rPr>
      </w:pPr>
    </w:p>
    <w:p w:rsidR="00EF4EE1" w:rsidRDefault="00EF4EE1" w:rsidP="00EF4EE1">
      <w:pPr>
        <w:rPr>
          <w:rFonts w:ascii="Arial" w:hAnsi="Arial"/>
          <w:shd w:val="clear" w:color="auto" w:fill="FFFFFF"/>
          <w:rtl/>
        </w:rPr>
      </w:pPr>
    </w:p>
    <w:p w:rsidR="006627F2" w:rsidRDefault="006627F2" w:rsidP="00EF4EE1">
      <w:pPr>
        <w:rPr>
          <w:rFonts w:ascii="Arial" w:hAnsi="Arial"/>
          <w:shd w:val="clear" w:color="auto" w:fill="FFFFFF"/>
          <w:rtl/>
        </w:rPr>
      </w:pPr>
    </w:p>
    <w:p w:rsidR="006627F2" w:rsidRDefault="006627F2" w:rsidP="00EF4EE1">
      <w:pPr>
        <w:rPr>
          <w:rFonts w:ascii="Arial" w:hAnsi="Arial"/>
          <w:shd w:val="clear" w:color="auto" w:fill="FFFFFF"/>
          <w:rtl/>
        </w:rPr>
      </w:pPr>
    </w:p>
    <w:p w:rsidR="006627F2" w:rsidRPr="00E26923" w:rsidRDefault="006627F2" w:rsidP="00EF4EE1">
      <w:pPr>
        <w:rPr>
          <w:rFonts w:ascii="Arial" w:hAnsi="Arial"/>
          <w:shd w:val="clear" w:color="auto" w:fill="FFFFFF"/>
          <w:rtl/>
        </w:rPr>
      </w:pPr>
    </w:p>
    <w:p w:rsidR="00EF4EE1" w:rsidRPr="000E23C6" w:rsidRDefault="00EF4EE1" w:rsidP="00EF4EE1">
      <w:pPr>
        <w:rPr>
          <w:rFonts w:ascii="Arial" w:hAnsi="Arial"/>
          <w:shd w:val="clear" w:color="auto" w:fill="FFFFFF"/>
          <w:rtl/>
        </w:rPr>
      </w:pPr>
    </w:p>
    <w:p w:rsidR="006627F2" w:rsidRDefault="006627F2" w:rsidP="006627F2">
      <w:pPr>
        <w:pStyle w:val="a8"/>
        <w:ind w:left="0"/>
        <w:rPr>
          <w:b w:val="0"/>
          <w:bCs w:val="0"/>
          <w:i w:val="0"/>
          <w:iCs w:val="0"/>
          <w:color w:val="auto"/>
          <w:sz w:val="20"/>
          <w:szCs w:val="20"/>
          <w:rtl/>
        </w:rPr>
      </w:pPr>
    </w:p>
    <w:p w:rsidR="00F11DFD" w:rsidRPr="00BC5E14" w:rsidRDefault="0074623D" w:rsidP="006627F2">
      <w:pPr>
        <w:pStyle w:val="a8"/>
        <w:ind w:left="0"/>
        <w:jc w:val="center"/>
        <w:rPr>
          <w:rFonts w:cs="Guttman Keren"/>
          <w:i w:val="0"/>
          <w:iCs w:val="0"/>
          <w:sz w:val="28"/>
          <w:szCs w:val="28"/>
          <w:rtl/>
        </w:rPr>
      </w:pPr>
      <w:r w:rsidRPr="00BC5E14">
        <w:rPr>
          <w:rFonts w:cs="Guttman Keren" w:hint="cs"/>
          <w:i w:val="0"/>
          <w:iCs w:val="0"/>
          <w:sz w:val="28"/>
          <w:szCs w:val="28"/>
          <w:rtl/>
        </w:rPr>
        <w:lastRenderedPageBreak/>
        <w:t>יום ה"א (14.6)</w:t>
      </w:r>
    </w:p>
    <w:p w:rsidR="00F11DFD" w:rsidRPr="00BC5E14" w:rsidRDefault="00F11DFD">
      <w:pPr>
        <w:rPr>
          <w:rFonts w:cs="Guttman Keren"/>
          <w:sz w:val="20"/>
          <w:szCs w:val="20"/>
          <w:rtl/>
        </w:rPr>
      </w:pPr>
    </w:p>
    <w:p w:rsidR="00F11DFD" w:rsidRPr="00BC5E14" w:rsidRDefault="00BC5E14">
      <w:pPr>
        <w:rPr>
          <w:rFonts w:cs="Guttman Keren"/>
          <w:rtl/>
        </w:rPr>
      </w:pPr>
      <w:r>
        <w:rPr>
          <w:rFonts w:cs="Guttman Keren" w:hint="cs"/>
          <w:noProof/>
          <w:rtl/>
        </w:rPr>
        <w:drawing>
          <wp:anchor distT="0" distB="0" distL="114300" distR="114300" simplePos="0" relativeHeight="251730944" behindDoc="0" locked="0" layoutInCell="1" allowOverlap="1">
            <wp:simplePos x="0" y="0"/>
            <wp:positionH relativeFrom="column">
              <wp:posOffset>187960</wp:posOffset>
            </wp:positionH>
            <wp:positionV relativeFrom="paragraph">
              <wp:posOffset>426085</wp:posOffset>
            </wp:positionV>
            <wp:extent cx="2612390" cy="1939925"/>
            <wp:effectExtent l="19050" t="0" r="0" b="0"/>
            <wp:wrapSquare wrapText="bothSides"/>
            <wp:docPr id="63" name="תמונה 63" descr="http://2.bp.blogspot.com/_h-2cwFsL4Sc/TPGDIIK4RbI/AAAAAAAAABE/yGuVEqWcOu0/s1600/%25D7%259E%25D7%2599%25D7%25A6%25D7%2592+%25D7%259C%25D7%25A6%25D7%25A2%25D7%25A8+%25D7%2591%25D7%25A2%25D7%259C%25D7%2599+%25D7%2597%25D7%2599%25D7%2599%25D7%2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2.bp.blogspot.com/_h-2cwFsL4Sc/TPGDIIK4RbI/AAAAAAAAABE/yGuVEqWcOu0/s1600/%25D7%259E%25D7%2599%25D7%25A6%25D7%2592+%25D7%259C%25D7%25A6%25D7%25A2%25D7%25A8+%25D7%2591%25D7%25A2%25D7%259C%25D7%2599+%25D7%2597%25D7%2599%25D7%2599%25D7%259D.jpg"/>
                    <pic:cNvPicPr>
                      <a:picLocks noChangeAspect="1" noChangeArrowheads="1"/>
                    </pic:cNvPicPr>
                  </pic:nvPicPr>
                  <pic:blipFill>
                    <a:blip r:embed="rId279" cstate="print"/>
                    <a:srcRect/>
                    <a:stretch>
                      <a:fillRect/>
                    </a:stretch>
                  </pic:blipFill>
                  <pic:spPr bwMode="auto">
                    <a:xfrm>
                      <a:off x="0" y="0"/>
                      <a:ext cx="2612390" cy="1939925"/>
                    </a:xfrm>
                    <a:prstGeom prst="rect">
                      <a:avLst/>
                    </a:prstGeom>
                    <a:ln>
                      <a:noFill/>
                    </a:ln>
                    <a:effectLst>
                      <a:softEdge rad="112500"/>
                    </a:effectLst>
                  </pic:spPr>
                </pic:pic>
              </a:graphicData>
            </a:graphic>
          </wp:anchor>
        </w:drawing>
      </w:r>
      <w:r w:rsidR="0074623D" w:rsidRPr="00BC5E14">
        <w:rPr>
          <w:rFonts w:cs="Guttman Keren" w:hint="cs"/>
          <w:rtl/>
        </w:rPr>
        <w:t>נתחיל את מסלולינו בפעילות תורמת בצער בעלי חיים.</w:t>
      </w:r>
    </w:p>
    <w:p w:rsidR="00BC5E14" w:rsidRDefault="0074623D" w:rsidP="0074623D">
      <w:pPr>
        <w:pStyle w:val="NormalWeb"/>
        <w:shd w:val="clear" w:color="auto" w:fill="FFFFFF"/>
        <w:spacing w:before="96" w:after="120" w:line="318" w:lineRule="atLeast"/>
        <w:rPr>
          <w:rFonts w:ascii="Arial" w:hAnsi="Arial" w:cs="Guttman Keren"/>
          <w:sz w:val="22"/>
          <w:szCs w:val="22"/>
          <w:rtl/>
        </w:rPr>
      </w:pPr>
      <w:r w:rsidRPr="00BC5E14">
        <w:rPr>
          <w:rFonts w:ascii="Arial" w:hAnsi="Arial" w:cs="Guttman Keren"/>
          <w:sz w:val="22"/>
          <w:szCs w:val="22"/>
          <w:rtl/>
        </w:rPr>
        <w:t>השם</w:t>
      </w:r>
      <w:r w:rsidRPr="00BC5E14">
        <w:rPr>
          <w:rStyle w:val="apple-converted-space"/>
          <w:rFonts w:ascii="Arial" w:hAnsi="Arial" w:cs="Guttman Keren"/>
          <w:sz w:val="22"/>
          <w:szCs w:val="22"/>
        </w:rPr>
        <w:t> </w:t>
      </w:r>
      <w:r w:rsidRPr="00BC5E14">
        <w:rPr>
          <w:rFonts w:ascii="Arial" w:hAnsi="Arial" w:cs="Guttman Keren"/>
          <w:b/>
          <w:bCs/>
          <w:rtl/>
        </w:rPr>
        <w:t>אגודת צער בעלי־ חיים</w:t>
      </w:r>
      <w:r w:rsidR="00BC5E14" w:rsidRPr="00BC5E14">
        <w:rPr>
          <w:rFonts w:ascii="Arial" w:hAnsi="Arial" w:cs="Guttman Keren" w:hint="cs"/>
          <w:b/>
          <w:bCs/>
          <w:rtl/>
        </w:rPr>
        <w:t xml:space="preserve"> </w:t>
      </w:r>
      <w:r w:rsidR="00BC5E14" w:rsidRPr="00BC5E14">
        <w:rPr>
          <w:rFonts w:ascii="Arial" w:hAnsi="Arial" w:cs="Guttman Keren"/>
          <w:b/>
          <w:bCs/>
          <w:rtl/>
        </w:rPr>
        <w:t>–</w:t>
      </w:r>
      <w:r w:rsidRPr="00BC5E14">
        <w:rPr>
          <w:rStyle w:val="apple-converted-space"/>
          <w:rFonts w:ascii="Arial" w:hAnsi="Arial" w:cs="Guttman Keren"/>
        </w:rPr>
        <w:t> </w:t>
      </w:r>
    </w:p>
    <w:p w:rsidR="0074623D" w:rsidRPr="00BC5E14" w:rsidRDefault="0074623D" w:rsidP="0074623D">
      <w:pPr>
        <w:pStyle w:val="NormalWeb"/>
        <w:shd w:val="clear" w:color="auto" w:fill="FFFFFF"/>
        <w:spacing w:before="96" w:after="120" w:line="318" w:lineRule="atLeast"/>
        <w:rPr>
          <w:rFonts w:ascii="Arial" w:hAnsi="Arial" w:cs="Guttman Keren"/>
          <w:sz w:val="22"/>
          <w:szCs w:val="22"/>
        </w:rPr>
      </w:pPr>
      <w:r w:rsidRPr="00BC5E14">
        <w:rPr>
          <w:rFonts w:ascii="Arial" w:hAnsi="Arial" w:cs="Guttman Keren"/>
          <w:sz w:val="22"/>
          <w:szCs w:val="22"/>
          <w:rtl/>
        </w:rPr>
        <w:t>מתייחס לכמה</w:t>
      </w:r>
      <w:r w:rsidRPr="00BC5E14">
        <w:rPr>
          <w:rStyle w:val="apple-converted-space"/>
          <w:rFonts w:ascii="Arial" w:hAnsi="Arial" w:cs="Guttman Keren"/>
          <w:sz w:val="22"/>
          <w:szCs w:val="22"/>
        </w:rPr>
        <w:t> </w:t>
      </w:r>
      <w:hyperlink r:id="rId280" w:tooltip="עמותה" w:history="1">
        <w:r w:rsidRPr="00BC5E14">
          <w:rPr>
            <w:rStyle w:val="Hyperlink"/>
            <w:rFonts w:cs="Guttman Keren"/>
            <w:color w:val="auto"/>
            <w:sz w:val="22"/>
            <w:szCs w:val="22"/>
            <w:u w:val="none"/>
            <w:rtl/>
          </w:rPr>
          <w:t>עמותות</w:t>
        </w:r>
      </w:hyperlink>
      <w:r w:rsidRPr="00BC5E14">
        <w:rPr>
          <w:rStyle w:val="apple-converted-space"/>
          <w:rFonts w:ascii="Arial" w:hAnsi="Arial" w:cs="Guttman Keren"/>
          <w:sz w:val="22"/>
          <w:szCs w:val="22"/>
        </w:rPr>
        <w:t> </w:t>
      </w:r>
      <w:r w:rsidRPr="00BC5E14">
        <w:rPr>
          <w:rFonts w:ascii="Arial" w:hAnsi="Arial" w:cs="Guttman Keren"/>
          <w:sz w:val="22"/>
          <w:szCs w:val="22"/>
          <w:rtl/>
        </w:rPr>
        <w:t>שונות הפעילות בישראל, שהמטרה העיקרית של כל אחת מהן היא מניעת צער וסבל מבעלי חיים</w:t>
      </w:r>
      <w:r w:rsidRPr="00BC5E14">
        <w:rPr>
          <w:rFonts w:ascii="Arial" w:hAnsi="Arial" w:cs="Guttman Keren"/>
          <w:sz w:val="22"/>
          <w:szCs w:val="22"/>
        </w:rPr>
        <w:t>.</w:t>
      </w:r>
    </w:p>
    <w:p w:rsidR="0074623D" w:rsidRPr="00BC5E14" w:rsidRDefault="0074623D" w:rsidP="0074623D">
      <w:pPr>
        <w:pStyle w:val="NormalWeb"/>
        <w:shd w:val="clear" w:color="auto" w:fill="FFFFFF"/>
        <w:spacing w:before="96" w:after="120" w:line="318" w:lineRule="atLeast"/>
        <w:rPr>
          <w:rFonts w:ascii="Arial" w:hAnsi="Arial" w:cs="Guttman Keren"/>
          <w:sz w:val="22"/>
          <w:szCs w:val="22"/>
        </w:rPr>
      </w:pPr>
      <w:r w:rsidRPr="00BC5E14">
        <w:rPr>
          <w:rFonts w:ascii="Arial" w:hAnsi="Arial" w:cs="Guttman Keren"/>
          <w:sz w:val="22"/>
          <w:szCs w:val="22"/>
          <w:rtl/>
        </w:rPr>
        <w:t>העמותה הוותיקה ביותר שנשאה שם זה היא אגודת</w:t>
      </w:r>
      <w:r w:rsidRPr="00BC5E14">
        <w:rPr>
          <w:rStyle w:val="apple-converted-space"/>
          <w:rFonts w:ascii="Arial" w:hAnsi="Arial" w:cs="Guttman Keren"/>
          <w:sz w:val="22"/>
          <w:szCs w:val="22"/>
        </w:rPr>
        <w:t> </w:t>
      </w:r>
      <w:r w:rsidRPr="00BC5E14">
        <w:rPr>
          <w:rFonts w:ascii="Arial" w:hAnsi="Arial" w:cs="Guttman Keren"/>
          <w:b/>
          <w:bCs/>
          <w:sz w:val="22"/>
          <w:szCs w:val="22"/>
          <w:rtl/>
        </w:rPr>
        <w:t>צער בעלי־חיים בישראל</w:t>
      </w:r>
      <w:r w:rsidRPr="00BC5E14">
        <w:rPr>
          <w:rFonts w:ascii="Arial" w:hAnsi="Arial" w:cs="Guttman Keren"/>
          <w:sz w:val="22"/>
          <w:szCs w:val="22"/>
        </w:rPr>
        <w:t xml:space="preserve">, </w:t>
      </w:r>
      <w:r w:rsidRPr="00BC5E14">
        <w:rPr>
          <w:rFonts w:ascii="Arial" w:hAnsi="Arial" w:cs="Guttman Keren"/>
          <w:sz w:val="22"/>
          <w:szCs w:val="22"/>
          <w:rtl/>
        </w:rPr>
        <w:t>שנוסדה בשנת</w:t>
      </w:r>
      <w:r w:rsidRPr="00BC5E14">
        <w:rPr>
          <w:rStyle w:val="apple-converted-space"/>
          <w:rFonts w:ascii="Arial" w:hAnsi="Arial" w:cs="Guttman Keren"/>
          <w:sz w:val="22"/>
          <w:szCs w:val="22"/>
        </w:rPr>
        <w:t> </w:t>
      </w:r>
      <w:hyperlink r:id="rId281" w:tooltip="1927" w:history="1">
        <w:r w:rsidRPr="00BC5E14">
          <w:rPr>
            <w:rStyle w:val="Hyperlink"/>
            <w:rFonts w:cs="Guttman Keren"/>
            <w:color w:val="auto"/>
            <w:sz w:val="22"/>
            <w:szCs w:val="22"/>
            <w:u w:val="none"/>
          </w:rPr>
          <w:t>1927</w:t>
        </w:r>
      </w:hyperlink>
      <w:r w:rsidRPr="00BC5E14">
        <w:rPr>
          <w:rStyle w:val="apple-converted-space"/>
          <w:rFonts w:ascii="Arial" w:hAnsi="Arial" w:cs="Guttman Keren"/>
          <w:sz w:val="22"/>
          <w:szCs w:val="22"/>
        </w:rPr>
        <w:t> </w:t>
      </w:r>
      <w:r w:rsidRPr="00BC5E14">
        <w:rPr>
          <w:rFonts w:ascii="Arial" w:hAnsi="Arial" w:cs="Guttman Keren"/>
          <w:sz w:val="22"/>
          <w:szCs w:val="22"/>
          <w:rtl/>
        </w:rPr>
        <w:t>בסיוע</w:t>
      </w:r>
      <w:r w:rsidRPr="00BC5E14">
        <w:rPr>
          <w:rStyle w:val="apple-converted-space"/>
          <w:rFonts w:ascii="Arial" w:hAnsi="Arial" w:cs="Guttman Keren"/>
          <w:sz w:val="22"/>
          <w:szCs w:val="22"/>
        </w:rPr>
        <w:t> </w:t>
      </w:r>
      <w:hyperlink r:id="rId282" w:tooltip="האגודה המלכותית למניעת התאכזרות לבעלי חיים (הדף אינו קיים)" w:history="1">
        <w:r w:rsidRPr="00BC5E14">
          <w:rPr>
            <w:rStyle w:val="Hyperlink"/>
            <w:rFonts w:cs="Guttman Keren"/>
            <w:color w:val="auto"/>
            <w:sz w:val="22"/>
            <w:szCs w:val="22"/>
            <w:u w:val="none"/>
            <w:rtl/>
          </w:rPr>
          <w:t>האגודה המלכותית למניעת התאכזרות לבעלי חיים</w:t>
        </w:r>
      </w:hyperlink>
      <w:r w:rsidRPr="00BC5E14">
        <w:rPr>
          <w:rFonts w:ascii="Arial" w:hAnsi="Arial" w:cs="Guttman Keren"/>
          <w:sz w:val="22"/>
          <w:szCs w:val="22"/>
        </w:rPr>
        <w:t xml:space="preserve">, </w:t>
      </w:r>
      <w:r w:rsidRPr="00BC5E14">
        <w:rPr>
          <w:rFonts w:ascii="Arial" w:hAnsi="Arial" w:cs="Guttman Keren"/>
          <w:sz w:val="22"/>
          <w:szCs w:val="22"/>
          <w:rtl/>
        </w:rPr>
        <w:t>מטעם</w:t>
      </w:r>
      <w:r w:rsidRPr="00BC5E14">
        <w:rPr>
          <w:rStyle w:val="apple-converted-space"/>
          <w:rFonts w:ascii="Arial" w:hAnsi="Arial" w:cs="Guttman Keren"/>
          <w:sz w:val="22"/>
          <w:szCs w:val="22"/>
        </w:rPr>
        <w:t> </w:t>
      </w:r>
      <w:hyperlink r:id="rId283" w:tooltip="המנדט הבריטי" w:history="1">
        <w:r w:rsidRPr="00BC5E14">
          <w:rPr>
            <w:rStyle w:val="Hyperlink"/>
            <w:rFonts w:cs="Guttman Keren"/>
            <w:color w:val="auto"/>
            <w:sz w:val="22"/>
            <w:szCs w:val="22"/>
            <w:u w:val="none"/>
            <w:rtl/>
          </w:rPr>
          <w:t>המנדט הבריטי</w:t>
        </w:r>
      </w:hyperlink>
      <w:r w:rsidRPr="00BC5E14">
        <w:rPr>
          <w:rFonts w:ascii="Arial" w:hAnsi="Arial" w:cs="Guttman Keren"/>
          <w:sz w:val="22"/>
          <w:szCs w:val="22"/>
        </w:rPr>
        <w:t>.</w:t>
      </w:r>
    </w:p>
    <w:p w:rsidR="0074623D" w:rsidRPr="00BC5E14" w:rsidRDefault="0074623D" w:rsidP="0074623D">
      <w:pPr>
        <w:pStyle w:val="NormalWeb"/>
        <w:shd w:val="clear" w:color="auto" w:fill="FFFFFF"/>
        <w:spacing w:before="96" w:after="120" w:line="318" w:lineRule="atLeast"/>
        <w:rPr>
          <w:rFonts w:ascii="Arial" w:hAnsi="Arial" w:cs="Guttman Keren"/>
          <w:sz w:val="22"/>
          <w:szCs w:val="22"/>
        </w:rPr>
      </w:pPr>
      <w:r w:rsidRPr="00BC5E14">
        <w:rPr>
          <w:rFonts w:ascii="Arial" w:hAnsi="Arial" w:cs="Guttman Keren"/>
          <w:sz w:val="22"/>
          <w:szCs w:val="22"/>
          <w:rtl/>
        </w:rPr>
        <w:t>בעקבות תלונה של תיירת אנגליה אשר ביקרה ב</w:t>
      </w:r>
      <w:hyperlink r:id="rId284" w:tooltip="ארץ ישראל" w:history="1">
        <w:r w:rsidRPr="00BC5E14">
          <w:rPr>
            <w:rStyle w:val="Hyperlink"/>
            <w:rFonts w:cs="Guttman Keren"/>
            <w:color w:val="auto"/>
            <w:sz w:val="22"/>
            <w:szCs w:val="22"/>
            <w:u w:val="none"/>
            <w:rtl/>
          </w:rPr>
          <w:t>ארץ ישראל</w:t>
        </w:r>
      </w:hyperlink>
      <w:r w:rsidRPr="00BC5E14">
        <w:rPr>
          <w:rStyle w:val="apple-converted-space"/>
          <w:rFonts w:ascii="Arial" w:hAnsi="Arial" w:cs="Guttman Keren"/>
          <w:sz w:val="22"/>
          <w:szCs w:val="22"/>
        </w:rPr>
        <w:t> </w:t>
      </w:r>
      <w:r w:rsidRPr="00BC5E14">
        <w:rPr>
          <w:rFonts w:ascii="Arial" w:hAnsi="Arial" w:cs="Guttman Keren"/>
          <w:sz w:val="22"/>
          <w:szCs w:val="22"/>
          <w:rtl/>
        </w:rPr>
        <w:t>על יחס קשה לסוסים, חמורים וגמלים בארץ, הוקם בית מחסה לבעלי חיים ב</w:t>
      </w:r>
      <w:hyperlink r:id="rId285" w:tooltip="ישראל" w:history="1">
        <w:r w:rsidRPr="00BC5E14">
          <w:rPr>
            <w:rStyle w:val="Hyperlink"/>
            <w:rFonts w:cs="Guttman Keren"/>
            <w:color w:val="auto"/>
            <w:sz w:val="22"/>
            <w:szCs w:val="22"/>
            <w:u w:val="none"/>
            <w:rtl/>
          </w:rPr>
          <w:t>ישראל</w:t>
        </w:r>
      </w:hyperlink>
      <w:r w:rsidRPr="00BC5E14">
        <w:rPr>
          <w:rFonts w:ascii="Arial" w:hAnsi="Arial" w:cs="Guttman Keren"/>
          <w:sz w:val="22"/>
          <w:szCs w:val="22"/>
        </w:rPr>
        <w:t xml:space="preserve">, </w:t>
      </w:r>
      <w:r w:rsidRPr="00BC5E14">
        <w:rPr>
          <w:rFonts w:ascii="Arial" w:hAnsi="Arial" w:cs="Guttman Keren"/>
          <w:sz w:val="22"/>
          <w:szCs w:val="22"/>
          <w:rtl/>
        </w:rPr>
        <w:t>שתפקידו לאתר</w:t>
      </w:r>
      <w:r w:rsidRPr="00BC5E14">
        <w:rPr>
          <w:rStyle w:val="apple-converted-space"/>
          <w:rFonts w:ascii="Arial" w:hAnsi="Arial" w:cs="Guttman Keren"/>
          <w:sz w:val="22"/>
          <w:szCs w:val="22"/>
        </w:rPr>
        <w:t> </w:t>
      </w:r>
      <w:hyperlink r:id="rId286" w:tooltip="בהמה" w:history="1">
        <w:r w:rsidRPr="00BC5E14">
          <w:rPr>
            <w:rStyle w:val="Hyperlink"/>
            <w:rFonts w:cs="Guttman Keren"/>
            <w:color w:val="auto"/>
            <w:sz w:val="22"/>
            <w:szCs w:val="22"/>
            <w:u w:val="none"/>
            <w:rtl/>
          </w:rPr>
          <w:t>בהמות</w:t>
        </w:r>
      </w:hyperlink>
      <w:r w:rsidRPr="00BC5E14">
        <w:rPr>
          <w:rStyle w:val="apple-converted-space"/>
          <w:rFonts w:ascii="Arial" w:hAnsi="Arial" w:cs="Guttman Keren"/>
          <w:sz w:val="22"/>
          <w:szCs w:val="22"/>
        </w:rPr>
        <w:t> </w:t>
      </w:r>
      <w:r w:rsidRPr="00BC5E14">
        <w:rPr>
          <w:rFonts w:ascii="Arial" w:hAnsi="Arial" w:cs="Guttman Keren"/>
          <w:sz w:val="22"/>
          <w:szCs w:val="22"/>
          <w:rtl/>
        </w:rPr>
        <w:t>אשר סובלות ולהביאן לטיפול במכלאה. בית המחסה הוקם בהשפעת גופים דומים באנגליה ואירופה</w:t>
      </w:r>
      <w:r w:rsidRPr="00BC5E14">
        <w:rPr>
          <w:rFonts w:ascii="Arial" w:hAnsi="Arial" w:cs="Guttman Keren"/>
          <w:sz w:val="22"/>
          <w:szCs w:val="22"/>
        </w:rPr>
        <w:t>.</w:t>
      </w:r>
    </w:p>
    <w:p w:rsidR="0074623D" w:rsidRPr="00BC5E14" w:rsidRDefault="0074623D" w:rsidP="0074623D">
      <w:pPr>
        <w:pStyle w:val="NormalWeb"/>
        <w:shd w:val="clear" w:color="auto" w:fill="FFFFFF"/>
        <w:spacing w:before="96" w:after="120" w:line="318" w:lineRule="atLeast"/>
        <w:rPr>
          <w:rFonts w:ascii="Arial" w:hAnsi="Arial" w:cs="Guttman Keren"/>
          <w:sz w:val="22"/>
          <w:szCs w:val="22"/>
          <w:rtl/>
        </w:rPr>
      </w:pPr>
      <w:r w:rsidRPr="00BC5E14">
        <w:rPr>
          <w:rFonts w:ascii="Arial" w:hAnsi="Arial" w:cs="Guttman Keren"/>
          <w:sz w:val="22"/>
          <w:szCs w:val="22"/>
          <w:rtl/>
        </w:rPr>
        <w:t>מאז, קמו ברוב הערים בישראל עמותות "צער בעלי חיים" מקומיות ומאוחר יותר עמותות נוספות למניעת התעללות ולרווחת בעלי החיים, בינן</w:t>
      </w:r>
      <w:r w:rsidRPr="00BC5E14">
        <w:rPr>
          <w:rFonts w:ascii="Arial" w:hAnsi="Arial" w:cs="Guttman Keren"/>
          <w:sz w:val="22"/>
          <w:szCs w:val="22"/>
        </w:rPr>
        <w:t xml:space="preserve"> "</w:t>
      </w:r>
      <w:hyperlink r:id="rId287" w:tooltip="תנו לחיות לחיות" w:history="1">
        <w:r w:rsidRPr="00BC5E14">
          <w:rPr>
            <w:rStyle w:val="Hyperlink"/>
            <w:rFonts w:cs="Guttman Keren"/>
            <w:color w:val="auto"/>
            <w:sz w:val="22"/>
            <w:szCs w:val="22"/>
            <w:u w:val="none"/>
            <w:rtl/>
          </w:rPr>
          <w:t xml:space="preserve">תנו לחיות </w:t>
        </w:r>
        <w:proofErr w:type="spellStart"/>
        <w:r w:rsidRPr="00BC5E14">
          <w:rPr>
            <w:rStyle w:val="Hyperlink"/>
            <w:rFonts w:cs="Guttman Keren"/>
            <w:color w:val="auto"/>
            <w:sz w:val="22"/>
            <w:szCs w:val="22"/>
            <w:u w:val="none"/>
            <w:rtl/>
          </w:rPr>
          <w:t>לחיות</w:t>
        </w:r>
        <w:proofErr w:type="spellEnd"/>
      </w:hyperlink>
      <w:r w:rsidRPr="00BC5E14">
        <w:rPr>
          <w:rFonts w:ascii="Arial" w:hAnsi="Arial" w:cs="Guttman Keren"/>
          <w:sz w:val="22"/>
          <w:szCs w:val="22"/>
        </w:rPr>
        <w:t>".</w:t>
      </w:r>
    </w:p>
    <w:p w:rsidR="00BC5E14" w:rsidRPr="00BC5E14" w:rsidRDefault="00BC5E14" w:rsidP="0074623D">
      <w:pPr>
        <w:pStyle w:val="NormalWeb"/>
        <w:shd w:val="clear" w:color="auto" w:fill="FFFFFF"/>
        <w:spacing w:before="96" w:after="120" w:line="318" w:lineRule="atLeast"/>
        <w:rPr>
          <w:rFonts w:ascii="Arial" w:hAnsi="Arial" w:cs="Guttman Keren"/>
          <w:sz w:val="22"/>
          <w:szCs w:val="22"/>
          <w:rtl/>
        </w:rPr>
      </w:pPr>
      <w:r w:rsidRPr="00BC5E14">
        <w:rPr>
          <w:rFonts w:ascii="Arial" w:hAnsi="Arial" w:cs="Guttman Keren" w:hint="cs"/>
          <w:sz w:val="22"/>
          <w:szCs w:val="22"/>
          <w:rtl/>
        </w:rPr>
        <w:t>משם נעבור ל</w:t>
      </w:r>
      <w:r>
        <w:rPr>
          <w:rFonts w:ascii="Arial" w:hAnsi="Arial" w:cs="Guttman Keren" w:hint="cs"/>
          <w:sz w:val="22"/>
          <w:szCs w:val="22"/>
          <w:rtl/>
        </w:rPr>
        <w:t xml:space="preserve"> - </w:t>
      </w:r>
      <w:r w:rsidRPr="00BC5E14">
        <w:rPr>
          <w:rFonts w:ascii="Arial" w:hAnsi="Arial" w:cs="Guttman Keren"/>
          <w:b/>
          <w:bCs/>
        </w:rPr>
        <w:t>Amazing Race!</w:t>
      </w:r>
    </w:p>
    <w:p w:rsidR="0074623D" w:rsidRPr="00BC5E14" w:rsidRDefault="00BC5E14" w:rsidP="00BC5E14">
      <w:pPr>
        <w:pBdr>
          <w:top w:val="single" w:sz="4" w:space="1" w:color="auto"/>
          <w:left w:val="single" w:sz="4" w:space="4" w:color="auto"/>
          <w:bottom w:val="single" w:sz="4" w:space="1" w:color="auto"/>
          <w:right w:val="single" w:sz="4" w:space="4" w:color="auto"/>
        </w:pBdr>
        <w:rPr>
          <w:rFonts w:cs="Guttman Keren"/>
          <w:rtl/>
        </w:rPr>
      </w:pPr>
      <w:r>
        <w:rPr>
          <w:rFonts w:cs="Guttman Keren" w:hint="cs"/>
          <w:noProof/>
          <w:rtl/>
        </w:rPr>
        <w:drawing>
          <wp:anchor distT="0" distB="0" distL="114300" distR="114300" simplePos="0" relativeHeight="251731968" behindDoc="0" locked="0" layoutInCell="1" allowOverlap="1">
            <wp:simplePos x="0" y="0"/>
            <wp:positionH relativeFrom="column">
              <wp:posOffset>3590925</wp:posOffset>
            </wp:positionH>
            <wp:positionV relativeFrom="paragraph">
              <wp:posOffset>1403985</wp:posOffset>
            </wp:positionV>
            <wp:extent cx="1817370" cy="2218055"/>
            <wp:effectExtent l="19050" t="0" r="0" b="0"/>
            <wp:wrapSquare wrapText="bothSides"/>
            <wp:docPr id="66" name="תמונה 66" descr="http://images.saloona.co.il/files/2011/09/shel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saloona.co.il/files/2011/09/shelli2.jpg"/>
                    <pic:cNvPicPr>
                      <a:picLocks noChangeAspect="1" noChangeArrowheads="1"/>
                    </pic:cNvPicPr>
                  </pic:nvPicPr>
                  <pic:blipFill>
                    <a:blip r:embed="rId288" cstate="print"/>
                    <a:srcRect/>
                    <a:stretch>
                      <a:fillRect/>
                    </a:stretch>
                  </pic:blipFill>
                  <pic:spPr bwMode="auto">
                    <a:xfrm>
                      <a:off x="0" y="0"/>
                      <a:ext cx="1817370" cy="2218055"/>
                    </a:xfrm>
                    <a:prstGeom prst="rect">
                      <a:avLst/>
                    </a:prstGeom>
                    <a:ln>
                      <a:noFill/>
                    </a:ln>
                    <a:effectLst>
                      <a:softEdge rad="112500"/>
                    </a:effectLst>
                  </pic:spPr>
                </pic:pic>
              </a:graphicData>
            </a:graphic>
          </wp:anchor>
        </w:drawing>
      </w:r>
      <w:r w:rsidRPr="00BC5E14">
        <w:rPr>
          <w:rFonts w:cs="Guttman Keren" w:hint="cs"/>
          <w:rtl/>
        </w:rPr>
        <w:t xml:space="preserve">לא נוכל לפרט כאן יותר מדי על מה שמחכה לכם </w:t>
      </w:r>
      <w:proofErr w:type="spellStart"/>
      <w:r w:rsidRPr="00BC5E14">
        <w:rPr>
          <w:rFonts w:cs="Guttman Keren" w:hint="cs"/>
          <w:rtl/>
        </w:rPr>
        <w:t>במירוץ</w:t>
      </w:r>
      <w:proofErr w:type="spellEnd"/>
      <w:r w:rsidRPr="00BC5E14">
        <w:rPr>
          <w:rFonts w:cs="Guttman Keren" w:hint="cs"/>
          <w:rtl/>
        </w:rPr>
        <w:t xml:space="preserve"> המדהים הזה. רק נוכל </w:t>
      </w:r>
      <w:proofErr w:type="spellStart"/>
      <w:r w:rsidRPr="00BC5E14">
        <w:rPr>
          <w:rFonts w:cs="Guttman Keren" w:hint="cs"/>
          <w:rtl/>
        </w:rPr>
        <w:t>לאמר</w:t>
      </w:r>
      <w:proofErr w:type="spellEnd"/>
      <w:r w:rsidRPr="00BC5E14">
        <w:rPr>
          <w:rFonts w:cs="Guttman Keren" w:hint="cs"/>
          <w:rtl/>
        </w:rPr>
        <w:t xml:space="preserve"> שהוא </w:t>
      </w:r>
      <w:proofErr w:type="spellStart"/>
      <w:r w:rsidRPr="00BC5E14">
        <w:rPr>
          <w:rFonts w:cs="Guttman Keren" w:hint="cs"/>
          <w:rtl/>
        </w:rPr>
        <w:t>ישא</w:t>
      </w:r>
      <w:proofErr w:type="spellEnd"/>
      <w:r w:rsidRPr="00BC5E14">
        <w:rPr>
          <w:rFonts w:cs="Guttman Keren" w:hint="cs"/>
          <w:rtl/>
        </w:rPr>
        <w:t xml:space="preserve"> אתכם ברחובותיה ושכונותיה של תל אביב, ויפגיש אתכם עם החברה הישראלית על כל גווניה ורבדיה, יגרום לכם להתנסות ביישום כל אחד מהעקרונות והכלים אותם רכשנו במכינה. נעבור משימות מפרכות, מאתגרות ומרתקות. אז בלי </w:t>
      </w:r>
      <w:proofErr w:type="spellStart"/>
      <w:r w:rsidRPr="00BC5E14">
        <w:rPr>
          <w:rFonts w:cs="Guttman Keren" w:hint="cs"/>
          <w:rtl/>
        </w:rPr>
        <w:t>לאמר</w:t>
      </w:r>
      <w:proofErr w:type="spellEnd"/>
      <w:r w:rsidRPr="00BC5E14">
        <w:rPr>
          <w:rFonts w:cs="Guttman Keren" w:hint="cs"/>
          <w:rtl/>
        </w:rPr>
        <w:t xml:space="preserve"> הרבה, ניתן רק להגיד כי כנראה שזו תהיה החוויה המשמעותית ביותר שתחוו במכינה, ובעצם כנראה בחייכם. בהצלחה!</w:t>
      </w:r>
    </w:p>
    <w:p w:rsidR="00BC5E14" w:rsidRPr="00BC5E14" w:rsidRDefault="00BC5E14" w:rsidP="0074623D">
      <w:pPr>
        <w:rPr>
          <w:rFonts w:cs="Guttman Keren"/>
          <w:rtl/>
        </w:rPr>
      </w:pPr>
      <w:r w:rsidRPr="00BC5E14">
        <w:rPr>
          <w:rFonts w:cs="Guttman Keren" w:hint="cs"/>
          <w:rtl/>
        </w:rPr>
        <w:t xml:space="preserve">לאחר מכן נפגוש את שלי </w:t>
      </w:r>
      <w:proofErr w:type="spellStart"/>
      <w:r w:rsidRPr="00BC5E14">
        <w:rPr>
          <w:rFonts w:cs="Guttman Keren" w:hint="cs"/>
          <w:rtl/>
        </w:rPr>
        <w:t>יחימוביץ</w:t>
      </w:r>
      <w:r>
        <w:rPr>
          <w:rFonts w:cs="Guttman Keren" w:hint="cs"/>
          <w:rtl/>
        </w:rPr>
        <w:t>'</w:t>
      </w:r>
      <w:r w:rsidRPr="00BC5E14">
        <w:rPr>
          <w:rFonts w:cs="Guttman Keren" w:hint="cs"/>
          <w:rtl/>
        </w:rPr>
        <w:t>.</w:t>
      </w:r>
      <w:proofErr w:type="spellEnd"/>
    </w:p>
    <w:p w:rsidR="00BC5E14" w:rsidRDefault="00C53527" w:rsidP="00BC5E14">
      <w:pPr>
        <w:rPr>
          <w:rFonts w:cs="Guttman Keren"/>
          <w:rtl/>
        </w:rPr>
      </w:pPr>
      <w:r w:rsidRPr="00BC5E14">
        <w:rPr>
          <w:rFonts w:cs="Guttman Keren"/>
          <w:b/>
          <w:bCs/>
          <w:rtl/>
        </w:rPr>
        <w:t xml:space="preserve">שלי (רחל) </w:t>
      </w:r>
      <w:proofErr w:type="spellStart"/>
      <w:r w:rsidRPr="00BC5E14">
        <w:rPr>
          <w:rFonts w:cs="Guttman Keren"/>
          <w:b/>
          <w:bCs/>
          <w:rtl/>
        </w:rPr>
        <w:t>יחימוביץ</w:t>
      </w:r>
      <w:proofErr w:type="spellEnd"/>
      <w:r w:rsidRPr="00BC5E14">
        <w:rPr>
          <w:rFonts w:cs="Guttman Keren"/>
          <w:rtl/>
        </w:rPr>
        <w:t xml:space="preserve">‘ </w:t>
      </w:r>
      <w:proofErr w:type="spellStart"/>
      <w:r w:rsidR="00BC5E14">
        <w:rPr>
          <w:rFonts w:cs="Guttman Keren"/>
          <w:rtl/>
        </w:rPr>
        <w:t>–(נ</w:t>
      </w:r>
      <w:proofErr w:type="spellEnd"/>
      <w:r w:rsidR="00BC5E14">
        <w:rPr>
          <w:rFonts w:cs="Guttman Keren"/>
          <w:rtl/>
        </w:rPr>
        <w:t>ולדה ב-28 במרץ 1960)</w:t>
      </w:r>
      <w:r w:rsidRPr="00BC5E14">
        <w:rPr>
          <w:rFonts w:cs="Guttman Keren"/>
          <w:rtl/>
        </w:rPr>
        <w:t xml:space="preserve"> </w:t>
      </w:r>
    </w:p>
    <w:p w:rsidR="00C53527" w:rsidRPr="00BC5E14" w:rsidRDefault="00C53527" w:rsidP="00BC5E14">
      <w:pPr>
        <w:rPr>
          <w:rFonts w:cs="Guttman Keren"/>
        </w:rPr>
      </w:pPr>
      <w:r w:rsidRPr="00BC5E14">
        <w:rPr>
          <w:rFonts w:cs="Guttman Keren"/>
          <w:rtl/>
        </w:rPr>
        <w:t xml:space="preserve">יושבת ראש מפלגת העבודה וחברת כנסת מטעמה, סופרת, ופוליטיקאית ישראלית, עד לכניסתה לפוליטיקה הייתה עיתונאית, אשת רדיו וטלוויזיה. היא בוגרת החוג למדעי ההתנהגות (פסיכולוגיה, סוציולוגיה ואנתרופולוגיה) באוניברסיטת בן </w:t>
      </w:r>
      <w:proofErr w:type="spellStart"/>
      <w:r w:rsidRPr="00BC5E14">
        <w:rPr>
          <w:rFonts w:cs="Guttman Keren"/>
          <w:rtl/>
        </w:rPr>
        <w:t>גוריון</w:t>
      </w:r>
      <w:proofErr w:type="spellEnd"/>
      <w:r w:rsidRPr="00BC5E14">
        <w:rPr>
          <w:rFonts w:cs="Guttman Keren"/>
          <w:rtl/>
        </w:rPr>
        <w:t>. בת לאב פועל בניין ולאם מורה, חנה ומשה, שניהם ניצולי שואה מפולין</w:t>
      </w:r>
      <w:r w:rsidRPr="00BC5E14">
        <w:rPr>
          <w:rFonts w:cs="Guttman Keren"/>
        </w:rPr>
        <w:t>.</w:t>
      </w:r>
    </w:p>
    <w:p w:rsidR="00C53527" w:rsidRPr="00BC5E14" w:rsidRDefault="00C53527" w:rsidP="00C53527">
      <w:pPr>
        <w:rPr>
          <w:rFonts w:cs="Guttman Keren"/>
        </w:rPr>
      </w:pPr>
      <w:proofErr w:type="spellStart"/>
      <w:r w:rsidRPr="00BC5E14">
        <w:rPr>
          <w:rFonts w:cs="Guttman Keren"/>
          <w:rtl/>
        </w:rPr>
        <w:t>יחימוביץ</w:t>
      </w:r>
      <w:proofErr w:type="spellEnd"/>
      <w:r w:rsidRPr="00BC5E14">
        <w:rPr>
          <w:rFonts w:cs="Guttman Keren"/>
          <w:rtl/>
        </w:rPr>
        <w:t xml:space="preserve">‘ החלה את דרכה העיתונאית בזמן לימודיה בבאר שבע ככתבת על המשמר בדרום, ואחר כך ככתבת רשת ב‘ של קול ישראל בדרום, משם המשיכה לתפקידי כתבות בכירים בתחומי העבודה, הכלכלה והפוליטיקה. הגישה את מגזין הכלכלה ”צבע הכסף“ של רשת ב‘. עם פרישתו של רזי ברקאי מקול ישראל בחר </w:t>
      </w:r>
      <w:r w:rsidRPr="00BC5E14">
        <w:rPr>
          <w:rFonts w:cs="Guttman Keren"/>
          <w:rtl/>
        </w:rPr>
        <w:lastRenderedPageBreak/>
        <w:t xml:space="preserve">בה שלום קיטל להחליף את ברקאי בהגשת תוכנית האקטואליה </w:t>
      </w:r>
      <w:proofErr w:type="spellStart"/>
      <w:r w:rsidRPr="00BC5E14">
        <w:rPr>
          <w:rFonts w:cs="Guttman Keren"/>
          <w:rtl/>
        </w:rPr>
        <w:t>הפופולרית</w:t>
      </w:r>
      <w:proofErr w:type="spellEnd"/>
      <w:r w:rsidRPr="00BC5E14">
        <w:rPr>
          <w:rFonts w:cs="Guttman Keren"/>
          <w:rtl/>
        </w:rPr>
        <w:t xml:space="preserve"> של רשת ב‘, ”</w:t>
      </w:r>
      <w:proofErr w:type="spellStart"/>
      <w:r w:rsidRPr="00BC5E14">
        <w:rPr>
          <w:rFonts w:cs="Guttman Keren"/>
          <w:rtl/>
        </w:rPr>
        <w:t>הכל</w:t>
      </w:r>
      <w:proofErr w:type="spellEnd"/>
      <w:r w:rsidRPr="00BC5E14">
        <w:rPr>
          <w:rFonts w:cs="Guttman Keren"/>
          <w:rtl/>
        </w:rPr>
        <w:t xml:space="preserve"> דיבורים“, שאותה הגישה וערכה במשך שבע שנים ואשר בה נטלה חלק פעיל וחשוב בעיצוב סדר היום. היא הביאה אל הפריים טיים הרדיופוני את העיסוק בעניינים פמיניסטיים ובסוגיות חברתיות מרכזיות, ויחד עם חברתה כרמלה מנשה העניקה לראשונה ובעקביות במה נרחבת לנשות ”ארבע אמהות“, עד ליציאת </w:t>
      </w:r>
      <w:proofErr w:type="spellStart"/>
      <w:r w:rsidRPr="00BC5E14">
        <w:rPr>
          <w:rFonts w:cs="Guttman Keren"/>
          <w:rtl/>
        </w:rPr>
        <w:t>צה“ל</w:t>
      </w:r>
      <w:proofErr w:type="spellEnd"/>
      <w:r w:rsidRPr="00BC5E14">
        <w:rPr>
          <w:rFonts w:cs="Guttman Keren"/>
          <w:rtl/>
        </w:rPr>
        <w:t xml:space="preserve"> מלבנון. באוקטובר 2000 עזבה את רשת ב‘ והצטרפה לחברת החדשות של ערוץ 2, שם הגישה את תוכנית הראיונות ”פגוש את העיתונות“, </w:t>
      </w:r>
      <w:proofErr w:type="spellStart"/>
      <w:r w:rsidRPr="00BC5E14">
        <w:rPr>
          <w:rFonts w:cs="Guttman Keren"/>
          <w:rtl/>
        </w:rPr>
        <w:t>והיתה</w:t>
      </w:r>
      <w:proofErr w:type="spellEnd"/>
      <w:r w:rsidRPr="00BC5E14">
        <w:rPr>
          <w:rFonts w:cs="Guttman Keren"/>
          <w:rtl/>
        </w:rPr>
        <w:t xml:space="preserve"> בעלת טור אישי בנושאי חברה וכלכלה, ”גילוי דעת“, במגזין ”אולפן שישי</w:t>
      </w:r>
      <w:r w:rsidRPr="00BC5E14">
        <w:rPr>
          <w:rFonts w:cs="Guttman Keren"/>
        </w:rPr>
        <w:t>“.</w:t>
      </w:r>
    </w:p>
    <w:p w:rsidR="00C53527" w:rsidRPr="00BC5E14" w:rsidRDefault="00C53527" w:rsidP="00C53527">
      <w:pPr>
        <w:rPr>
          <w:rFonts w:cs="Guttman Keren"/>
        </w:rPr>
      </w:pPr>
      <w:r w:rsidRPr="00BC5E14">
        <w:rPr>
          <w:rFonts w:cs="Guttman Keren"/>
          <w:rtl/>
        </w:rPr>
        <w:t xml:space="preserve">בטורה האישי הביאה פרשנות כלכלית קוראת תיגר, חשפה קשרי הון ושלטון, ולא היססה לתקוף את בעלי ההון הגדולים ביותר. באותו זמן גם הצטרפה לגלי </w:t>
      </w:r>
      <w:proofErr w:type="spellStart"/>
      <w:r w:rsidRPr="00BC5E14">
        <w:rPr>
          <w:rFonts w:cs="Guttman Keren"/>
          <w:rtl/>
        </w:rPr>
        <w:t>צה“ל</w:t>
      </w:r>
      <w:proofErr w:type="spellEnd"/>
      <w:r w:rsidRPr="00BC5E14">
        <w:rPr>
          <w:rFonts w:cs="Guttman Keren"/>
          <w:rtl/>
        </w:rPr>
        <w:t xml:space="preserve">, שם הגישה פעם בשבוע את תוכנית האקטואליה של רזי ברקאי ”מה בוער“. בכל תפקידיה כעיתונאית קידמה </w:t>
      </w:r>
      <w:proofErr w:type="spellStart"/>
      <w:r w:rsidRPr="00BC5E14">
        <w:rPr>
          <w:rFonts w:cs="Guttman Keren"/>
          <w:rtl/>
        </w:rPr>
        <w:t>יחימוביץ</w:t>
      </w:r>
      <w:proofErr w:type="spellEnd"/>
      <w:r w:rsidRPr="00BC5E14">
        <w:rPr>
          <w:rFonts w:cs="Guttman Keren"/>
          <w:rtl/>
        </w:rPr>
        <w:t>‘ נושאים הקרובים ללבה, מבלי לנסות לעטות מסכה של אובייקטיביות. כך הרבתה לעסוק בנושאים חברתיים וכלכליים מנקודת מבט סוציאל דמוקרטית ובנושאים הנוגעים למעמד האישה</w:t>
      </w:r>
      <w:r w:rsidRPr="00BC5E14">
        <w:rPr>
          <w:rFonts w:cs="Guttman Keren"/>
        </w:rPr>
        <w:t>.</w:t>
      </w:r>
    </w:p>
    <w:p w:rsidR="00C53527" w:rsidRPr="00BC5E14" w:rsidRDefault="00C53527" w:rsidP="00C53527">
      <w:pPr>
        <w:rPr>
          <w:rFonts w:cs="Guttman Keren"/>
        </w:rPr>
      </w:pPr>
      <w:r w:rsidRPr="00BC5E14">
        <w:rPr>
          <w:rFonts w:cs="Guttman Keren"/>
          <w:rtl/>
        </w:rPr>
        <w:t xml:space="preserve">ב-29 בנובמבר 2005, שבועיים אחרי בחירתו של עמיר פרץ לראשות מפלגת העבודה הודיעה </w:t>
      </w:r>
      <w:proofErr w:type="spellStart"/>
      <w:r w:rsidRPr="00BC5E14">
        <w:rPr>
          <w:rFonts w:cs="Guttman Keren"/>
          <w:rtl/>
        </w:rPr>
        <w:t>יחימוביץ</w:t>
      </w:r>
      <w:proofErr w:type="spellEnd"/>
      <w:r w:rsidRPr="00BC5E14">
        <w:rPr>
          <w:rFonts w:cs="Guttman Keren"/>
          <w:rtl/>
        </w:rPr>
        <w:t xml:space="preserve">‘ על עזיבתה את העיתונאות, כניסתה לפוליטיקה, והתמודדות על מקום ברשימת מפלגת העבודה לבחירות לכנסת השבע עשרה. בהתמודדות זכתה במקום התשיעי, ולאחר הבחירות </w:t>
      </w:r>
      <w:proofErr w:type="spellStart"/>
      <w:r w:rsidRPr="00BC5E14">
        <w:rPr>
          <w:rFonts w:cs="Guttman Keren"/>
          <w:rtl/>
        </w:rPr>
        <w:t>היתה</w:t>
      </w:r>
      <w:proofErr w:type="spellEnd"/>
      <w:r w:rsidRPr="00BC5E14">
        <w:rPr>
          <w:rFonts w:cs="Guttman Keren"/>
          <w:rtl/>
        </w:rPr>
        <w:t xml:space="preserve"> לחברת כנסת. היא חברה בולטת בועדת הכספים של הכנסת וחברה גם </w:t>
      </w:r>
      <w:proofErr w:type="spellStart"/>
      <w:r w:rsidRPr="00BC5E14">
        <w:rPr>
          <w:rFonts w:cs="Guttman Keren"/>
          <w:rtl/>
        </w:rPr>
        <w:t>בועדה</w:t>
      </w:r>
      <w:proofErr w:type="spellEnd"/>
      <w:r w:rsidRPr="00BC5E14">
        <w:rPr>
          <w:rFonts w:cs="Guttman Keren"/>
          <w:rtl/>
        </w:rPr>
        <w:t xml:space="preserve"> לביקורת המדינה, שם היא מעניקה גיבוי עקבי למבקר המדינה ולרשויות שלטון החוק במאבקם בשחיתות. כחברת כנסת מובילה </w:t>
      </w:r>
      <w:proofErr w:type="spellStart"/>
      <w:r w:rsidRPr="00BC5E14">
        <w:rPr>
          <w:rFonts w:cs="Guttman Keren"/>
          <w:rtl/>
        </w:rPr>
        <w:t>יחימוביץ</w:t>
      </w:r>
      <w:proofErr w:type="spellEnd"/>
      <w:r w:rsidRPr="00BC5E14">
        <w:rPr>
          <w:rFonts w:cs="Guttman Keren"/>
          <w:rtl/>
        </w:rPr>
        <w:t xml:space="preserve">‘ </w:t>
      </w:r>
      <w:proofErr w:type="spellStart"/>
      <w:r w:rsidRPr="00BC5E14">
        <w:rPr>
          <w:rFonts w:cs="Guttman Keren"/>
          <w:rtl/>
        </w:rPr>
        <w:t>עשיה</w:t>
      </w:r>
      <w:proofErr w:type="spellEnd"/>
      <w:r w:rsidRPr="00BC5E14">
        <w:rPr>
          <w:rFonts w:cs="Guttman Keren"/>
          <w:rtl/>
        </w:rPr>
        <w:t xml:space="preserve"> וחקיקה נרחבות בתחומים כלכליים וחברתיים ובעיקר במאבק למען זכויות עובדים בכלל ועובדי קבלן בפרט</w:t>
      </w:r>
      <w:r w:rsidRPr="00BC5E14">
        <w:rPr>
          <w:rFonts w:cs="Guttman Keren"/>
        </w:rPr>
        <w:t>.</w:t>
      </w:r>
    </w:p>
    <w:p w:rsidR="00BC5E14" w:rsidRPr="00BC5E14" w:rsidRDefault="00C53527" w:rsidP="00BC5E14">
      <w:pPr>
        <w:rPr>
          <w:rFonts w:cs="Guttman Keren"/>
        </w:rPr>
      </w:pPr>
      <w:r w:rsidRPr="00BC5E14">
        <w:rPr>
          <w:rFonts w:cs="Guttman Keren"/>
          <w:rtl/>
        </w:rPr>
        <w:t xml:space="preserve">שלי </w:t>
      </w:r>
      <w:proofErr w:type="spellStart"/>
      <w:r w:rsidRPr="00BC5E14">
        <w:rPr>
          <w:rFonts w:cs="Guttman Keren"/>
          <w:rtl/>
        </w:rPr>
        <w:t>יחימוביץ</w:t>
      </w:r>
      <w:proofErr w:type="spellEnd"/>
      <w:r w:rsidRPr="00BC5E14">
        <w:rPr>
          <w:rFonts w:cs="Guttman Keren"/>
          <w:rtl/>
        </w:rPr>
        <w:t>' היא מחוקקת פעילה ביותר אשר הספיקה בתקופת כהונתה להכניס לספר החוקים 31 חוקים מורכבים וחשובים, אשר רובם נוגעים לזכויות של עובדים, נושאים כלכליים, נורמות שלטוניות ובכללם</w:t>
      </w:r>
      <w:r w:rsidR="00BC5E14" w:rsidRPr="00BC5E14">
        <w:rPr>
          <w:rFonts w:cs="Guttman Keren" w:hint="cs"/>
          <w:rtl/>
        </w:rPr>
        <w:t>.</w:t>
      </w:r>
    </w:p>
    <w:p w:rsidR="00C53527" w:rsidRPr="009B5763" w:rsidRDefault="00C53527" w:rsidP="00C53527">
      <w:pPr>
        <w:rPr>
          <w:sz w:val="20"/>
          <w:szCs w:val="20"/>
        </w:rPr>
      </w:pPr>
      <w:r w:rsidRPr="009B5763">
        <w:rPr>
          <w:rFonts w:cs="David"/>
          <w:sz w:val="20"/>
          <w:szCs w:val="20"/>
        </w:rPr>
        <w:t>.</w:t>
      </w: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F11DFD" w:rsidRPr="009B5763" w:rsidRDefault="00F11DFD">
      <w:pPr>
        <w:rPr>
          <w:sz w:val="20"/>
          <w:szCs w:val="20"/>
          <w:rtl/>
        </w:rPr>
      </w:pPr>
    </w:p>
    <w:p w:rsidR="002D35B8" w:rsidRDefault="002D35B8" w:rsidP="008343A7">
      <w:pPr>
        <w:rPr>
          <w:rFonts w:asciiTheme="minorBidi" w:hAnsiTheme="minorBidi" w:hint="cs"/>
          <w:rtl/>
        </w:rPr>
      </w:pPr>
    </w:p>
    <w:p w:rsidR="008343A7" w:rsidRPr="00632C51" w:rsidRDefault="008343A7" w:rsidP="008343A7">
      <w:pPr>
        <w:rPr>
          <w:rFonts w:asciiTheme="minorBidi" w:hAnsiTheme="minorBidi"/>
          <w:rtl/>
        </w:rPr>
      </w:pPr>
      <w:r w:rsidRPr="00632C51">
        <w:rPr>
          <w:rFonts w:asciiTheme="minorBidi" w:hAnsiTheme="minorBidi"/>
          <w:rtl/>
        </w:rPr>
        <w:lastRenderedPageBreak/>
        <w:t xml:space="preserve">זה סיפור על </w:t>
      </w:r>
      <w:proofErr w:type="spellStart"/>
      <w:r w:rsidRPr="00632C51">
        <w:rPr>
          <w:rFonts w:asciiTheme="minorBidi" w:hAnsiTheme="minorBidi"/>
          <w:rtl/>
        </w:rPr>
        <w:t>הרפתקאה</w:t>
      </w:r>
      <w:proofErr w:type="spellEnd"/>
      <w:r w:rsidRPr="00632C51">
        <w:rPr>
          <w:rFonts w:asciiTheme="minorBidi" w:hAnsiTheme="minorBidi"/>
          <w:rtl/>
        </w:rPr>
        <w:t>, על חזון  ועל הגשמה.</w:t>
      </w:r>
      <w:r>
        <w:rPr>
          <w:rFonts w:asciiTheme="minorBidi" w:hAnsiTheme="minorBidi" w:hint="cs"/>
          <w:rtl/>
        </w:rPr>
        <w:t xml:space="preserve"> </w:t>
      </w:r>
      <w:r w:rsidRPr="00391346">
        <w:rPr>
          <w:rFonts w:asciiTheme="minorBidi" w:hAnsiTheme="minorBidi" w:hint="cs"/>
          <w:sz w:val="36"/>
          <w:szCs w:val="36"/>
          <w:rtl/>
        </w:rPr>
        <w:t>הישוב צורית!</w:t>
      </w:r>
    </w:p>
    <w:p w:rsidR="008343A7" w:rsidRDefault="008343A7" w:rsidP="008343A7">
      <w:pPr>
        <w:spacing w:after="0"/>
        <w:rPr>
          <w:rtl/>
        </w:rPr>
      </w:pPr>
      <w:r>
        <w:rPr>
          <w:noProof/>
          <w:rtl/>
        </w:rPr>
        <w:drawing>
          <wp:anchor distT="0" distB="0" distL="114300" distR="114300" simplePos="0" relativeHeight="251736064" behindDoc="0" locked="0" layoutInCell="1" allowOverlap="1">
            <wp:simplePos x="0" y="0"/>
            <wp:positionH relativeFrom="column">
              <wp:posOffset>60325</wp:posOffset>
            </wp:positionH>
            <wp:positionV relativeFrom="paragraph">
              <wp:posOffset>31750</wp:posOffset>
            </wp:positionV>
            <wp:extent cx="3224530" cy="2242185"/>
            <wp:effectExtent l="19050" t="0" r="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19" t="12862" r="49740" b="27652"/>
                    <a:stretch/>
                  </pic:blipFill>
                  <pic:spPr bwMode="auto">
                    <a:xfrm>
                      <a:off x="0" y="0"/>
                      <a:ext cx="3224530" cy="2242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32C51">
        <w:rPr>
          <w:rtl/>
        </w:rPr>
        <w:t>גרעין קם, מתגבש והופך לנקודה על המפה.</w:t>
      </w:r>
    </w:p>
    <w:p w:rsidR="008343A7" w:rsidRPr="00632C51" w:rsidRDefault="00D414DB" w:rsidP="008343A7">
      <w:pPr>
        <w:rPr>
          <w:rFonts w:asciiTheme="minorBidi" w:hAnsiTheme="minorBidi"/>
          <w:color w:val="000000"/>
          <w:rtl/>
        </w:rPr>
      </w:pPr>
      <w:r w:rsidRPr="00D414DB">
        <w:rPr>
          <w:noProof/>
          <w:rtl/>
        </w:rPr>
        <w:pict>
          <v:oval id="Oval 7" o:spid="_x0000_s1066" style="position:absolute;left:0;text-align:left;margin-left:-148.5pt;margin-top:58.9pt;width:28.5pt;height:24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" filled="f" strokecolor="#243f60 [1604]" strokeweight="2pt"/>
        </w:pict>
      </w:r>
      <w:r w:rsidRPr="00D414DB">
        <w:rPr>
          <w:noProof/>
          <w:rtl/>
        </w:rPr>
        <w:pict>
          <v:oval id="Oval 2" o:spid="_x0000_s1062" style="position:absolute;left:0;text-align:left;margin-left:-138pt;margin-top:70.35pt;width:7.5pt;height:5.25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" fillcolor="red" strokecolor="#243f60 [1604]" strokeweight="2pt"/>
        </w:pict>
      </w:r>
      <w:r w:rsidR="008343A7" w:rsidRPr="00632C51">
        <w:rPr>
          <w:rFonts w:asciiTheme="minorBidi" w:hAnsiTheme="minorBidi"/>
          <w:color w:val="000000"/>
          <w:rtl/>
        </w:rPr>
        <w:t>מקימי היישוב התגבשו במרכז הארץ ב</w:t>
      </w:r>
      <w:r w:rsidR="008343A7">
        <w:rPr>
          <w:rFonts w:asciiTheme="minorBidi" w:hAnsiTheme="minorBidi"/>
        </w:rPr>
        <w:t xml:space="preserve"> </w:t>
      </w:r>
      <w:r w:rsidR="008343A7" w:rsidRPr="00632C51">
        <w:rPr>
          <w:rFonts w:asciiTheme="minorBidi" w:hAnsiTheme="minorBidi"/>
        </w:rPr>
        <w:t>-</w:t>
      </w:r>
      <w:r w:rsidR="008343A7">
        <w:rPr>
          <w:rFonts w:asciiTheme="minorBidi" w:hAnsiTheme="minorBidi"/>
        </w:rPr>
        <w:t xml:space="preserve"> </w:t>
      </w:r>
      <w:hyperlink r:id="rId290" w:tooltip="1979" w:history="1">
        <w:r w:rsidR="008343A7" w:rsidRPr="00632C51">
          <w:rPr>
            <w:rFonts w:asciiTheme="minorBidi" w:hAnsiTheme="minorBidi"/>
          </w:rPr>
          <w:t>1979</w:t>
        </w:r>
      </w:hyperlink>
      <w:r w:rsidR="008343A7" w:rsidRPr="00632C51">
        <w:rPr>
          <w:rStyle w:val="apple-converted-space"/>
          <w:rFonts w:asciiTheme="minorBidi" w:hAnsiTheme="minorBidi"/>
          <w:color w:val="000000"/>
        </w:rPr>
        <w:t> </w:t>
      </w:r>
      <w:r w:rsidR="008343A7" w:rsidRPr="00632C51">
        <w:rPr>
          <w:rFonts w:asciiTheme="minorBidi" w:hAnsiTheme="minorBidi"/>
          <w:color w:val="000000"/>
          <w:rtl/>
        </w:rPr>
        <w:t xml:space="preserve">כ"גרעין סחלב". </w:t>
      </w:r>
      <w:r w:rsidR="008343A7">
        <w:rPr>
          <w:rFonts w:asciiTheme="minorBidi" w:hAnsiTheme="minorBidi" w:hint="cs"/>
          <w:color w:val="000000"/>
          <w:rtl/>
        </w:rPr>
        <w:t xml:space="preserve"> </w:t>
      </w:r>
      <w:r w:rsidR="008343A7" w:rsidRPr="00632C51">
        <w:rPr>
          <w:rFonts w:asciiTheme="minorBidi" w:hAnsiTheme="minorBidi"/>
          <w:color w:val="000000"/>
          <w:rtl/>
        </w:rPr>
        <w:t>"צורית" עלה לקרקע כ</w:t>
      </w:r>
      <w:hyperlink r:id="rId291" w:tooltip="תוכנית המצפים בגליל" w:history="1">
        <w:r w:rsidR="008343A7" w:rsidRPr="00632C51">
          <w:rPr>
            <w:rFonts w:asciiTheme="minorBidi" w:hAnsiTheme="minorBidi"/>
            <w:rtl/>
          </w:rPr>
          <w:t>מצפה</w:t>
        </w:r>
      </w:hyperlink>
      <w:r w:rsidR="008343A7" w:rsidRPr="00632C51">
        <w:rPr>
          <w:rStyle w:val="apple-converted-space"/>
          <w:rFonts w:asciiTheme="minorBidi" w:hAnsiTheme="minorBidi"/>
          <w:color w:val="000000"/>
        </w:rPr>
        <w:t> </w:t>
      </w:r>
      <w:r w:rsidR="008343A7" w:rsidRPr="00632C51">
        <w:rPr>
          <w:rFonts w:asciiTheme="minorBidi" w:hAnsiTheme="minorBidi"/>
          <w:color w:val="000000"/>
          <w:rtl/>
        </w:rPr>
        <w:t>באפריל</w:t>
      </w:r>
      <w:r w:rsidR="008343A7" w:rsidRPr="00632C51">
        <w:rPr>
          <w:rFonts w:asciiTheme="minorBidi" w:hAnsiTheme="minorBidi"/>
        </w:rPr>
        <w:t> </w:t>
      </w:r>
      <w:hyperlink r:id="rId292" w:tooltip="1981" w:history="1">
        <w:r w:rsidR="008343A7" w:rsidRPr="00632C51">
          <w:rPr>
            <w:rFonts w:asciiTheme="minorBidi" w:hAnsiTheme="minorBidi"/>
          </w:rPr>
          <w:t>1981</w:t>
        </w:r>
      </w:hyperlink>
      <w:r w:rsidR="008343A7" w:rsidRPr="00632C51">
        <w:rPr>
          <w:rStyle w:val="apple-converted-space"/>
          <w:rFonts w:asciiTheme="minorBidi" w:hAnsiTheme="minorBidi"/>
          <w:color w:val="000000"/>
        </w:rPr>
        <w:t> </w:t>
      </w:r>
      <w:r w:rsidR="008343A7">
        <w:rPr>
          <w:rFonts w:asciiTheme="minorBidi" w:hAnsiTheme="minorBidi"/>
          <w:color w:val="000000"/>
          <w:rtl/>
        </w:rPr>
        <w:t>משפחות</w:t>
      </w:r>
      <w:r w:rsidR="008343A7">
        <w:rPr>
          <w:rFonts w:asciiTheme="minorBidi" w:hAnsiTheme="minorBidi" w:hint="cs"/>
          <w:color w:val="000000"/>
          <w:rtl/>
        </w:rPr>
        <w:t xml:space="preserve"> (13 משפחות)</w:t>
      </w:r>
      <w:r w:rsidR="008343A7" w:rsidRPr="00632C51">
        <w:rPr>
          <w:rFonts w:asciiTheme="minorBidi" w:hAnsiTheme="minorBidi"/>
          <w:color w:val="000000"/>
          <w:rtl/>
        </w:rPr>
        <w:t xml:space="preserve"> </w:t>
      </w:r>
      <w:proofErr w:type="spellStart"/>
      <w:r w:rsidR="008343A7" w:rsidRPr="00632C51">
        <w:rPr>
          <w:rFonts w:asciiTheme="minorBidi" w:hAnsiTheme="minorBidi"/>
          <w:color w:val="000000"/>
          <w:rtl/>
        </w:rPr>
        <w:t>וב</w:t>
      </w:r>
      <w:proofErr w:type="spellEnd"/>
      <w:r w:rsidR="008343A7" w:rsidRPr="00632C51">
        <w:rPr>
          <w:rFonts w:asciiTheme="minorBidi" w:hAnsiTheme="minorBidi"/>
        </w:rPr>
        <w:t>-</w:t>
      </w:r>
      <w:hyperlink r:id="rId293" w:tooltip="2008" w:history="1">
        <w:r w:rsidR="008343A7" w:rsidRPr="00632C51">
          <w:rPr>
            <w:rFonts w:asciiTheme="minorBidi" w:hAnsiTheme="minorBidi"/>
          </w:rPr>
          <w:t>2008</w:t>
        </w:r>
      </w:hyperlink>
      <w:r w:rsidR="008343A7" w:rsidRPr="00632C51">
        <w:rPr>
          <w:rStyle w:val="apple-converted-space"/>
          <w:rFonts w:asciiTheme="minorBidi" w:hAnsiTheme="minorBidi"/>
          <w:color w:val="000000"/>
        </w:rPr>
        <w:t> </w:t>
      </w:r>
      <w:r w:rsidR="008343A7" w:rsidRPr="00632C51">
        <w:rPr>
          <w:rFonts w:asciiTheme="minorBidi" w:hAnsiTheme="minorBidi"/>
          <w:color w:val="000000"/>
          <w:rtl/>
        </w:rPr>
        <w:t>מנה 180 משפחות</w:t>
      </w:r>
      <w:r w:rsidR="008343A7" w:rsidRPr="00632C51">
        <w:rPr>
          <w:rFonts w:asciiTheme="minorBidi" w:hAnsiTheme="minorBidi"/>
          <w:color w:val="000000"/>
        </w:rPr>
        <w:t>.</w:t>
      </w:r>
      <w:r w:rsidR="008343A7">
        <w:rPr>
          <w:rFonts w:asciiTheme="minorBidi" w:hAnsiTheme="minorBidi" w:hint="cs"/>
          <w:color w:val="000000"/>
          <w:rtl/>
        </w:rPr>
        <w:t xml:space="preserve"> כיום הוא מונה מעל 250 משפחות.</w:t>
      </w:r>
    </w:p>
    <w:p w:rsidR="008343A7" w:rsidRDefault="008343A7" w:rsidP="008343A7">
      <w:pPr>
        <w:rPr>
          <w:rFonts w:asciiTheme="minorBidi" w:hAnsiTheme="minorBidi"/>
          <w:rtl/>
        </w:rPr>
      </w:pPr>
      <w:r w:rsidRPr="00391346">
        <w:rPr>
          <w:rFonts w:asciiTheme="minorBidi" w:hAnsiTheme="minorBidi"/>
          <w:b/>
          <w:bCs/>
          <w:color w:val="000000"/>
          <w:rtl/>
        </w:rPr>
        <w:t>צורית</w:t>
      </w:r>
      <w:r w:rsidRPr="00391346">
        <w:rPr>
          <w:rStyle w:val="apple-converted-space"/>
          <w:rFonts w:asciiTheme="minorBidi" w:hAnsiTheme="minorBidi"/>
          <w:color w:val="000000"/>
        </w:rPr>
        <w:t> </w:t>
      </w:r>
      <w:r w:rsidRPr="00391346">
        <w:rPr>
          <w:rFonts w:asciiTheme="minorBidi" w:hAnsiTheme="minorBidi"/>
          <w:color w:val="000000"/>
          <w:rtl/>
        </w:rPr>
        <w:t>הוא</w:t>
      </w:r>
      <w:r w:rsidRPr="00391346">
        <w:rPr>
          <w:rFonts w:asciiTheme="minorBidi" w:hAnsiTheme="minorBidi"/>
        </w:rPr>
        <w:t> </w:t>
      </w:r>
      <w:hyperlink r:id="rId294" w:tooltip="יישוב קהילתי" w:history="1">
        <w:r w:rsidRPr="00391346">
          <w:rPr>
            <w:rFonts w:asciiTheme="minorBidi" w:hAnsiTheme="minorBidi"/>
            <w:rtl/>
          </w:rPr>
          <w:t>יישוב קהילתי</w:t>
        </w:r>
      </w:hyperlink>
      <w:r w:rsidRPr="00391346">
        <w:rPr>
          <w:rStyle w:val="apple-converted-space"/>
          <w:rFonts w:asciiTheme="minorBidi" w:hAnsiTheme="minorBidi"/>
          <w:color w:val="000000"/>
        </w:rPr>
        <w:t> </w:t>
      </w:r>
      <w:r w:rsidRPr="00391346">
        <w:rPr>
          <w:rFonts w:asciiTheme="minorBidi" w:hAnsiTheme="minorBidi"/>
          <w:rtl/>
        </w:rPr>
        <w:t>ב</w:t>
      </w:r>
      <w:hyperlink r:id="rId295" w:tooltip="הגליל" w:history="1">
        <w:r w:rsidRPr="00391346">
          <w:rPr>
            <w:rFonts w:asciiTheme="minorBidi" w:hAnsiTheme="minorBidi"/>
            <w:rtl/>
          </w:rPr>
          <w:t>גליל</w:t>
        </w:r>
      </w:hyperlink>
      <w:r>
        <w:rPr>
          <w:rStyle w:val="apple-converted-space"/>
          <w:rFonts w:asciiTheme="minorBidi" w:hAnsiTheme="minorBidi"/>
          <w:color w:val="000000"/>
        </w:rPr>
        <w:t xml:space="preserve"> </w:t>
      </w:r>
      <w:r>
        <w:rPr>
          <w:rStyle w:val="apple-converted-space"/>
          <w:rFonts w:asciiTheme="minorBidi" w:hAnsiTheme="minorBidi" w:hint="cs"/>
          <w:color w:val="000000"/>
          <w:rtl/>
        </w:rPr>
        <w:t>התחתון</w:t>
      </w:r>
      <w:r w:rsidRPr="00391346">
        <w:rPr>
          <w:rStyle w:val="apple-converted-space"/>
          <w:rFonts w:asciiTheme="minorBidi" w:hAnsiTheme="minorBidi"/>
          <w:color w:val="000000"/>
        </w:rPr>
        <w:t> </w:t>
      </w:r>
      <w:r w:rsidRPr="00391346">
        <w:rPr>
          <w:rFonts w:asciiTheme="minorBidi" w:hAnsiTheme="minorBidi"/>
          <w:color w:val="000000"/>
          <w:rtl/>
        </w:rPr>
        <w:t>בתחומי</w:t>
      </w:r>
      <w:r w:rsidRPr="00391346">
        <w:rPr>
          <w:rStyle w:val="apple-converted-space"/>
          <w:rFonts w:asciiTheme="minorBidi" w:hAnsiTheme="minorBidi"/>
          <w:color w:val="000000"/>
        </w:rPr>
        <w:t> </w:t>
      </w:r>
      <w:hyperlink r:id="rId296" w:tooltip="מועצה אזורית משגב" w:history="1">
        <w:r w:rsidRPr="00391346">
          <w:rPr>
            <w:rFonts w:asciiTheme="minorBidi" w:hAnsiTheme="minorBidi"/>
            <w:rtl/>
          </w:rPr>
          <w:t>המועצה האזורית משגב</w:t>
        </w:r>
      </w:hyperlink>
      <w:r>
        <w:rPr>
          <w:rFonts w:asciiTheme="minorBidi" w:hAnsiTheme="minorBidi" w:hint="cs"/>
          <w:color w:val="000000"/>
          <w:rtl/>
        </w:rPr>
        <w:t>.</w:t>
      </w:r>
      <w:r w:rsidRPr="00391346">
        <w:rPr>
          <w:rFonts w:asciiTheme="minorBidi" w:hAnsiTheme="minorBidi"/>
          <w:color w:val="000000"/>
        </w:rPr>
        <w:t xml:space="preserve"> </w:t>
      </w:r>
      <w:r>
        <w:rPr>
          <w:rFonts w:asciiTheme="minorBidi" w:hAnsiTheme="minorBidi" w:hint="cs"/>
          <w:color w:val="000000"/>
          <w:rtl/>
        </w:rPr>
        <w:t xml:space="preserve"> </w:t>
      </w:r>
      <w:r w:rsidRPr="00391346">
        <w:rPr>
          <w:rFonts w:asciiTheme="minorBidi" w:hAnsiTheme="minorBidi"/>
          <w:color w:val="000000"/>
          <w:rtl/>
        </w:rPr>
        <w:t>היישוב שוכן על</w:t>
      </w:r>
      <w:r w:rsidRPr="00391346">
        <w:rPr>
          <w:rStyle w:val="apple-converted-space"/>
          <w:rFonts w:asciiTheme="minorBidi" w:hAnsiTheme="minorBidi"/>
          <w:color w:val="000000"/>
        </w:rPr>
        <w:t> </w:t>
      </w:r>
      <w:hyperlink r:id="rId297" w:tooltip="הר גילון" w:history="1">
        <w:r w:rsidRPr="00391346">
          <w:rPr>
            <w:rFonts w:asciiTheme="minorBidi" w:hAnsiTheme="minorBidi"/>
            <w:rtl/>
          </w:rPr>
          <w:t>הר גילון</w:t>
        </w:r>
      </w:hyperlink>
      <w:r w:rsidRPr="00391346">
        <w:rPr>
          <w:rFonts w:asciiTheme="minorBidi" w:hAnsiTheme="minorBidi"/>
        </w:rPr>
        <w:t>,</w:t>
      </w:r>
      <w:r w:rsidRPr="00391346">
        <w:rPr>
          <w:rFonts w:asciiTheme="minorBidi" w:hAnsiTheme="minorBidi"/>
          <w:color w:val="000000"/>
        </w:rPr>
        <w:t xml:space="preserve"> </w:t>
      </w:r>
      <w:r w:rsidRPr="00391346">
        <w:rPr>
          <w:rFonts w:asciiTheme="minorBidi" w:hAnsiTheme="minorBidi"/>
          <w:color w:val="000000"/>
          <w:rtl/>
        </w:rPr>
        <w:t>מערבית ל</w:t>
      </w:r>
      <w:hyperlink r:id="rId298" w:tooltip="כרמיאל" w:history="1">
        <w:r w:rsidRPr="00391346">
          <w:rPr>
            <w:rFonts w:asciiTheme="minorBidi" w:hAnsiTheme="minorBidi"/>
            <w:rtl/>
          </w:rPr>
          <w:t>כרמיאל</w:t>
        </w:r>
      </w:hyperlink>
      <w:r>
        <w:rPr>
          <w:rFonts w:asciiTheme="minorBidi" w:hAnsiTheme="minorBidi" w:hint="cs"/>
          <w:rtl/>
        </w:rPr>
        <w:t>.</w:t>
      </w:r>
      <w:r w:rsidRPr="00391346">
        <w:rPr>
          <w:rFonts w:asciiTheme="minorBidi" w:hAnsiTheme="minorBidi"/>
        </w:rPr>
        <w:t xml:space="preserve"> </w:t>
      </w:r>
      <w:r w:rsidRPr="00391346">
        <w:rPr>
          <w:rFonts w:asciiTheme="minorBidi" w:hAnsiTheme="minorBidi"/>
          <w:color w:val="000000"/>
          <w:rtl/>
        </w:rPr>
        <w:t>שם היישוב הוא שמו של צמח בר נפוץ באזור</w:t>
      </w:r>
      <w:r w:rsidRPr="00391346">
        <w:rPr>
          <w:rFonts w:asciiTheme="minorBidi" w:hAnsiTheme="minorBidi"/>
          <w:color w:val="000000"/>
        </w:rPr>
        <w:t>.</w:t>
      </w:r>
    </w:p>
    <w:p w:rsidR="008343A7" w:rsidRPr="00391346" w:rsidRDefault="008343A7" w:rsidP="008343A7">
      <w:pPr>
        <w:jc w:val="center"/>
        <w:rPr>
          <w:rFonts w:asciiTheme="minorBidi" w:hAnsiTheme="minorBidi"/>
          <w:b/>
          <w:bCs/>
          <w:color w:val="000000"/>
          <w:rtl/>
        </w:rPr>
      </w:pPr>
      <w:r w:rsidRPr="00632C51">
        <w:rPr>
          <w:rFonts w:asciiTheme="minorBidi" w:hAnsiTheme="minorBidi"/>
        </w:rPr>
        <w:t>  </w:t>
      </w:r>
      <w:r w:rsidRPr="00391346">
        <w:rPr>
          <w:rFonts w:asciiTheme="minorBidi" w:hAnsiTheme="minorBidi"/>
          <w:b/>
          <w:bCs/>
          <w:rtl/>
        </w:rPr>
        <w:t>צורית כמו כל אגדה מתחילה בחלום</w:t>
      </w:r>
      <w:r w:rsidRPr="00391346">
        <w:rPr>
          <w:rFonts w:asciiTheme="minorBidi" w:hAnsiTheme="minorBidi"/>
          <w:b/>
          <w:bCs/>
        </w:rPr>
        <w:t> </w:t>
      </w:r>
      <w:r w:rsidRPr="00391346">
        <w:rPr>
          <w:rFonts w:asciiTheme="minorBidi" w:hAnsiTheme="minorBidi"/>
          <w:b/>
          <w:bCs/>
        </w:rPr>
        <w:br/>
      </w:r>
      <w:r w:rsidRPr="00391346">
        <w:rPr>
          <w:rFonts w:asciiTheme="minorBidi" w:hAnsiTheme="minorBidi"/>
          <w:b/>
          <w:bCs/>
          <w:rtl/>
        </w:rPr>
        <w:t>ומתעצבת  בהתמודדות יומיומית  נוכח   המציאות</w:t>
      </w:r>
      <w:r w:rsidRPr="00391346">
        <w:rPr>
          <w:rFonts w:asciiTheme="minorBidi" w:hAnsiTheme="minorBidi"/>
          <w:b/>
          <w:bCs/>
        </w:rPr>
        <w:t>.</w:t>
      </w:r>
    </w:p>
    <w:p w:rsidR="008343A7" w:rsidRPr="00391346" w:rsidRDefault="00D414DB" w:rsidP="008343A7">
      <w:pPr>
        <w:rPr>
          <w:b/>
          <w:bCs/>
          <w:i/>
          <w:iCs/>
          <w:rtl/>
        </w:rPr>
      </w:pPr>
      <w:r w:rsidRPr="00D414DB">
        <w:rPr>
          <w:noProof/>
          <w:rtl/>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 o:spid="_x0000_s1065" type="#_x0000_t47" style="position:absolute;left:0;text-align:left;margin-left:337.65pt;margin-top:150.6pt;width:22.5pt;height:30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" adj="105480,38880,23400,17550" filled="f" strokecolor="red" strokeweight="2pt">
            <v:textbox style="mso-next-textbox:#Line Callout 1 6">
              <w:txbxContent>
                <w:p w:rsidR="008343A7" w:rsidRDefault="008343A7" w:rsidP="008343A7">
                  <w:pPr>
                    <w:jc w:val="center"/>
                  </w:pPr>
                </w:p>
              </w:txbxContent>
            </v:textbox>
            <o:callout v:ext="edit" minusx="t" minusy="t"/>
          </v:shape>
        </w:pict>
      </w:r>
      <w:r w:rsidRPr="00D414DB">
        <w:rPr>
          <w:noProof/>
          <w:rtl/>
        </w:rPr>
        <w:pict>
          <v:shape id="Text Box 10" o:spid="_x0000_s1069" type="#_x0000_t202" style="position:absolute;left:0;text-align:left;margin-left:377.05pt;margin-top:180.6pt;width:74.85pt;height:36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" fillcolor="white [3201]" strokeweight=".5pt">
            <v:textbox style="mso-next-textbox:#Text Box 10">
              <w:txbxContent>
                <w:p w:rsidR="008343A7" w:rsidRDefault="008343A7" w:rsidP="008343A7">
                  <w:pPr>
                    <w:jc w:val="center"/>
                  </w:pPr>
                  <w:r>
                    <w:rPr>
                      <w:rFonts w:hint="cs"/>
                      <w:rtl/>
                    </w:rPr>
                    <w:t>פה איתמר מנס פעם גר!</w:t>
                  </w:r>
                </w:p>
              </w:txbxContent>
            </v:textbox>
          </v:shape>
        </w:pict>
      </w:r>
      <w:r w:rsidRPr="00D414DB">
        <w:rPr>
          <w:noProof/>
          <w:rtl/>
        </w:rPr>
        <w:pict>
          <v:shape id="Line Callout 1 5" o:spid="_x0000_s1064" type="#_x0000_t47" style="position:absolute;left:0;text-align:left;margin-left:294pt;margin-top:136.3pt;width:29.25pt;height:39pt;z-index:251739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" adj="74363,-22846,26031,4985,4578,942,4578,942" filled="f" strokecolor="red" strokeweight="2pt">
            <v:textbox style="mso-next-textbox:#Line Callout 1 5">
              <w:txbxContent>
                <w:p w:rsidR="008343A7" w:rsidRDefault="008343A7" w:rsidP="008343A7">
                  <w:pPr>
                    <w:jc w:val="center"/>
                  </w:pPr>
                </w:p>
              </w:txbxContent>
            </v:textbox>
            <o:callout v:ext="edit" minusx="t"/>
          </v:shape>
        </w:pict>
      </w:r>
      <w:r w:rsidRPr="00D414DB">
        <w:rPr>
          <w:noProof/>
          <w:rtl/>
        </w:rPr>
        <w:pict>
          <v:shape id="Text Box 9" o:spid="_x0000_s1068" type="#_x0000_t202" style="position:absolute;left:0;text-align:left;margin-left:366.6pt;margin-top:66.1pt;width:74.85pt;height:36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" fillcolor="white [3201]" strokeweight=".5pt">
            <v:textbox style="mso-next-textbox:#Text Box 9">
              <w:txbxContent>
                <w:p w:rsidR="008343A7" w:rsidRDefault="008343A7" w:rsidP="008343A7">
                  <w:pPr>
                    <w:jc w:val="center"/>
                  </w:pPr>
                  <w:r>
                    <w:rPr>
                      <w:rFonts w:hint="cs"/>
                      <w:rtl/>
                    </w:rPr>
                    <w:t>פה גלעד שדמון גר!</w:t>
                  </w:r>
                </w:p>
              </w:txbxContent>
            </v:textbox>
          </v:shape>
        </w:pict>
      </w:r>
      <w:r w:rsidR="008C478D">
        <w:rPr>
          <w:noProof/>
          <w:rtl/>
        </w:rPr>
        <w:drawing>
          <wp:anchor distT="0" distB="0" distL="114300" distR="114300" simplePos="0" relativeHeight="251735040" behindDoc="0" locked="0" layoutInCell="1" allowOverlap="1">
            <wp:simplePos x="0" y="0"/>
            <wp:positionH relativeFrom="column">
              <wp:posOffset>290830</wp:posOffset>
            </wp:positionH>
            <wp:positionV relativeFrom="paragraph">
              <wp:posOffset>735965</wp:posOffset>
            </wp:positionV>
            <wp:extent cx="4822825" cy="3999230"/>
            <wp:effectExtent l="19050" t="0" r="0" b="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871" t="31190" r="29310" b="21865"/>
                    <a:stretch/>
                  </pic:blipFill>
                  <pic:spPr bwMode="auto">
                    <a:xfrm>
                      <a:off x="0" y="0"/>
                      <a:ext cx="4822825" cy="3999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343A7" w:rsidRPr="00391346">
        <w:rPr>
          <w:b/>
          <w:bCs/>
          <w:i/>
          <w:iCs/>
          <w:rtl/>
        </w:rPr>
        <w:t>הצמחים הראשונים המתיישבים בקרקע דלה הם צמחים עם דרישות צנועות מהסביבה</w:t>
      </w:r>
      <w:r w:rsidR="008343A7" w:rsidRPr="00391346">
        <w:rPr>
          <w:b/>
          <w:bCs/>
          <w:i/>
          <w:iCs/>
        </w:rPr>
        <w:t>  .</w:t>
      </w:r>
      <w:r w:rsidR="008343A7" w:rsidRPr="00391346">
        <w:rPr>
          <w:b/>
          <w:bCs/>
          <w:i/>
          <w:iCs/>
          <w:rtl/>
        </w:rPr>
        <w:t>צורית: צמח בשרני עם יכולת לשמור על מים בעלים שלה</w:t>
      </w:r>
      <w:r w:rsidR="008343A7" w:rsidRPr="00391346">
        <w:rPr>
          <w:b/>
          <w:bCs/>
          <w:i/>
          <w:iCs/>
        </w:rPr>
        <w:t>.</w:t>
      </w:r>
      <w:r w:rsidR="008343A7">
        <w:rPr>
          <w:rFonts w:hint="cs"/>
          <w:b/>
          <w:bCs/>
          <w:i/>
          <w:iCs/>
          <w:rtl/>
        </w:rPr>
        <w:t xml:space="preserve"> </w:t>
      </w:r>
      <w:r w:rsidR="008343A7" w:rsidRPr="00391346">
        <w:rPr>
          <w:b/>
          <w:bCs/>
          <w:i/>
          <w:iCs/>
          <w:rtl/>
        </w:rPr>
        <w:t>מסוגלת לחיות בנקיקי סלעים בתנאים שצמחים אחרים אינם מצליחים לשרוד</w:t>
      </w:r>
      <w:r w:rsidR="008343A7">
        <w:rPr>
          <w:rFonts w:hint="cs"/>
          <w:b/>
          <w:bCs/>
          <w:i/>
          <w:iCs/>
          <w:rtl/>
        </w:rPr>
        <w:t>.</w:t>
      </w:r>
      <w:r w:rsidR="008343A7">
        <w:rPr>
          <w:b/>
          <w:bCs/>
          <w:i/>
          <w:iCs/>
        </w:rPr>
        <w:t xml:space="preserve"> </w:t>
      </w:r>
      <w:r w:rsidR="008343A7">
        <w:rPr>
          <w:rFonts w:hint="cs"/>
          <w:b/>
          <w:bCs/>
          <w:i/>
          <w:iCs/>
          <w:rtl/>
        </w:rPr>
        <w:t xml:space="preserve"> (ציטוט מתוך "ספר הצמחים")</w:t>
      </w:r>
    </w:p>
    <w:p w:rsidR="008343A7" w:rsidRPr="008343A7" w:rsidRDefault="00D414DB" w:rsidP="008343A7">
      <w:r>
        <w:rPr>
          <w:noProof/>
        </w:rPr>
        <w:pict>
          <v:shape id="Line Callout 1 4" o:spid="_x0000_s1063" type="#_x0000_t47" style="position:absolute;left:0;text-align:left;margin-left:115.3pt;margin-top:171.35pt;width:33.75pt;height:35.25pt;z-index:2517381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" adj="-65815,45441,-632,15539" filled="f" strokecolor="red" strokeweight="2pt">
            <v:textbox>
              <w:txbxContent>
                <w:p w:rsidR="008343A7" w:rsidRDefault="008343A7" w:rsidP="008343A7">
                  <w:pPr>
                    <w:jc w:val="center"/>
                  </w:pPr>
                </w:p>
              </w:txbxContent>
            </v:textbox>
            <o:callout v:ext="edit" minusy="t"/>
          </v:shape>
        </w:pict>
      </w:r>
      <w:r>
        <w:rPr>
          <w:noProof/>
        </w:rPr>
        <w:pict>
          <v:shape id="Text Box 8" o:spid="_x0000_s1067" type="#_x0000_t202" style="position:absolute;left:0;text-align:left;margin-left:-32.3pt;margin-top:221.6pt;width:74.85pt;height:36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" fillcolor="white [3201]" strokeweight=".5pt">
            <v:textbox>
              <w:txbxContent>
                <w:p w:rsidR="008343A7" w:rsidRDefault="008343A7" w:rsidP="008343A7">
                  <w:pPr>
                    <w:jc w:val="center"/>
                  </w:pPr>
                  <w:r>
                    <w:rPr>
                      <w:rFonts w:hint="cs"/>
                      <w:rtl/>
                    </w:rPr>
                    <w:t>פה אורי ביטון גר!</w:t>
                  </w:r>
                </w:p>
              </w:txbxContent>
            </v:textbox>
          </v:shape>
        </w:pict>
      </w:r>
      <w:r w:rsidR="008343A7">
        <w:t xml:space="preserve"> </w:t>
      </w:r>
      <w:r w:rsidR="008343A7" w:rsidRPr="00F67159">
        <w:rPr>
          <w:rFonts w:hint="cs"/>
          <w:i/>
          <w:iCs/>
          <w:rtl/>
        </w:rPr>
        <w:t>תודה רבה אורי ביטון.</w:t>
      </w:r>
      <w:r w:rsidR="008343A7">
        <w:rPr>
          <w:rFonts w:hint="cs"/>
          <w:i/>
          <w:iCs/>
          <w:rtl/>
        </w:rPr>
        <w:t xml:space="preserve"> חובק מהנה!</w:t>
      </w:r>
    </w:p>
    <w:p w:rsidR="00F545E9" w:rsidRPr="009B5763" w:rsidRDefault="00F545E9">
      <w:pPr>
        <w:rPr>
          <w:sz w:val="20"/>
          <w:szCs w:val="20"/>
        </w:rPr>
      </w:pPr>
    </w:p>
    <w:sectPr w:rsidR="00F545E9" w:rsidRPr="009B5763" w:rsidSect="00ED4048">
      <w:type w:val="continuous"/>
      <w:pgSz w:w="11906" w:h="16838"/>
      <w:pgMar w:top="1440" w:right="1800" w:bottom="1440" w:left="1800" w:header="708" w:footer="708" w:gutter="0"/>
      <w:pgBorders w:offsetFrom="page">
        <w:top w:val="palmsColor" w:sz="31" w:space="24" w:color="auto"/>
        <w:left w:val="palmsColor" w:sz="31" w:space="24" w:color="auto"/>
        <w:bottom w:val="palmsColor" w:sz="31" w:space="24" w:color="auto"/>
        <w:right w:val="palmsColor" w:sz="31" w:space="24"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uttman Hatzvi">
    <w:panose1 w:val="02010401010101010101"/>
    <w:charset w:val="B1"/>
    <w:family w:val="auto"/>
    <w:pitch w:val="variable"/>
    <w:sig w:usb0="00000801" w:usb1="40000000" w:usb2="00000000" w:usb3="00000000" w:csb0="00000020" w:csb1="00000000"/>
  </w:font>
  <w:font w:name="Guttman Keren">
    <w:panose1 w:val="02010401010101010101"/>
    <w:charset w:val="B1"/>
    <w:family w:val="auto"/>
    <w:pitch w:val="variable"/>
    <w:sig w:usb0="00000801" w:usb1="40000000" w:usb2="00000000" w:usb3="00000000" w:csb0="00000020" w:csb1="00000000"/>
  </w:font>
  <w:font w:name="Guttman Yad-Brush">
    <w:panose1 w:val="02010401010101010101"/>
    <w:charset w:val="B1"/>
    <w:family w:val="auto"/>
    <w:pitch w:val="variable"/>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A1654"/>
    <w:multiLevelType w:val="multilevel"/>
    <w:tmpl w:val="74F0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10480"/>
    <w:multiLevelType w:val="multilevel"/>
    <w:tmpl w:val="ACC4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4E653C"/>
    <w:multiLevelType w:val="multilevel"/>
    <w:tmpl w:val="1A1C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882EEF"/>
    <w:rsid w:val="000068F4"/>
    <w:rsid w:val="000D070E"/>
    <w:rsid w:val="00114681"/>
    <w:rsid w:val="00134C31"/>
    <w:rsid w:val="00143CAF"/>
    <w:rsid w:val="00147753"/>
    <w:rsid w:val="00156690"/>
    <w:rsid w:val="001C0E50"/>
    <w:rsid w:val="001D47AA"/>
    <w:rsid w:val="001E33E6"/>
    <w:rsid w:val="00222CB3"/>
    <w:rsid w:val="00242D5A"/>
    <w:rsid w:val="00246A52"/>
    <w:rsid w:val="002C0C30"/>
    <w:rsid w:val="002D35B8"/>
    <w:rsid w:val="002F1697"/>
    <w:rsid w:val="002F4299"/>
    <w:rsid w:val="00332464"/>
    <w:rsid w:val="00383680"/>
    <w:rsid w:val="003837AA"/>
    <w:rsid w:val="003A18A4"/>
    <w:rsid w:val="003C44BB"/>
    <w:rsid w:val="003D359F"/>
    <w:rsid w:val="004B3178"/>
    <w:rsid w:val="004C3338"/>
    <w:rsid w:val="00582417"/>
    <w:rsid w:val="005C264D"/>
    <w:rsid w:val="005C54FE"/>
    <w:rsid w:val="005D79B3"/>
    <w:rsid w:val="005F2E6B"/>
    <w:rsid w:val="00633077"/>
    <w:rsid w:val="006627F2"/>
    <w:rsid w:val="00684606"/>
    <w:rsid w:val="006B5DCC"/>
    <w:rsid w:val="006F601C"/>
    <w:rsid w:val="00706690"/>
    <w:rsid w:val="00707C0C"/>
    <w:rsid w:val="00736E38"/>
    <w:rsid w:val="0074623D"/>
    <w:rsid w:val="00754AC1"/>
    <w:rsid w:val="007605A6"/>
    <w:rsid w:val="007816BB"/>
    <w:rsid w:val="00795DD8"/>
    <w:rsid w:val="007F5179"/>
    <w:rsid w:val="00833D39"/>
    <w:rsid w:val="008343A7"/>
    <w:rsid w:val="00846C47"/>
    <w:rsid w:val="00864825"/>
    <w:rsid w:val="0088231D"/>
    <w:rsid w:val="00882EEF"/>
    <w:rsid w:val="00887AF1"/>
    <w:rsid w:val="008C478D"/>
    <w:rsid w:val="008E4F8A"/>
    <w:rsid w:val="00953D8D"/>
    <w:rsid w:val="00986BF4"/>
    <w:rsid w:val="009B5763"/>
    <w:rsid w:val="00A1442A"/>
    <w:rsid w:val="00A67B11"/>
    <w:rsid w:val="00AE4AE6"/>
    <w:rsid w:val="00B21D07"/>
    <w:rsid w:val="00B25C3A"/>
    <w:rsid w:val="00B61D2E"/>
    <w:rsid w:val="00BA09F8"/>
    <w:rsid w:val="00BB5FC1"/>
    <w:rsid w:val="00BC5E14"/>
    <w:rsid w:val="00BD0A01"/>
    <w:rsid w:val="00C00350"/>
    <w:rsid w:val="00C53527"/>
    <w:rsid w:val="00C73576"/>
    <w:rsid w:val="00C95E91"/>
    <w:rsid w:val="00CA5021"/>
    <w:rsid w:val="00D35F63"/>
    <w:rsid w:val="00D414DB"/>
    <w:rsid w:val="00D47098"/>
    <w:rsid w:val="00D77896"/>
    <w:rsid w:val="00DB3C3F"/>
    <w:rsid w:val="00DC39CB"/>
    <w:rsid w:val="00DD68FE"/>
    <w:rsid w:val="00DD6C46"/>
    <w:rsid w:val="00E2632A"/>
    <w:rsid w:val="00E27631"/>
    <w:rsid w:val="00E80F71"/>
    <w:rsid w:val="00EB3981"/>
    <w:rsid w:val="00EB75BE"/>
    <w:rsid w:val="00ED4048"/>
    <w:rsid w:val="00EF4EE1"/>
    <w:rsid w:val="00F07620"/>
    <w:rsid w:val="00F077D6"/>
    <w:rsid w:val="00F11DFD"/>
    <w:rsid w:val="00F2540D"/>
    <w:rsid w:val="00F44778"/>
    <w:rsid w:val="00F545E9"/>
    <w:rsid w:val="00F66B3C"/>
    <w:rsid w:val="00F91691"/>
    <w:rsid w:val="00FC0177"/>
    <w:rsid w:val="00FE0723"/>
    <w:rsid w:val="00FE2BE2"/>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allout" idref="#Line Callout 1 6"/>
        <o:r id="V:Rule6" type="callout" idref="#Line Callout 1 5"/>
        <o:r id="V:Rule7" type="callout" idref="#Line Callout 1 4"/>
        <o:r id="V:Rule8" type="connector" idref="#_x0000_s1027"/>
        <o:r id="V:Rule9" type="connector" idref="#_x0000_s1029"/>
        <o:r id="V:Rule10" type="connector" idref="#_x0000_s1040"/>
        <o:r id="V:Rule11"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7AA"/>
    <w:pPr>
      <w:bidi/>
    </w:pPr>
  </w:style>
  <w:style w:type="paragraph" w:styleId="1">
    <w:name w:val="heading 1"/>
    <w:basedOn w:val="a"/>
    <w:next w:val="a"/>
    <w:link w:val="10"/>
    <w:uiPriority w:val="9"/>
    <w:qFormat/>
    <w:rsid w:val="00F254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144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C0177"/>
    <w:pPr>
      <w:keepNext/>
      <w:spacing w:after="0" w:line="240" w:lineRule="auto"/>
      <w:jc w:val="center"/>
      <w:outlineLvl w:val="2"/>
    </w:pPr>
    <w:rPr>
      <w:rFonts w:ascii="Arial" w:eastAsia="Times New Roman" w:hAnsi="Arial" w:cs="David"/>
      <w:bCs/>
      <w:i/>
      <w:iCs/>
      <w:noProof/>
      <w:color w:val="000000"/>
      <w:kern w:val="28"/>
      <w:sz w:val="24"/>
      <w:szCs w:val="44"/>
      <w:lang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82EEF"/>
  </w:style>
  <w:style w:type="character" w:styleId="Hyperlink">
    <w:name w:val="Hyperlink"/>
    <w:basedOn w:val="a0"/>
    <w:uiPriority w:val="99"/>
    <w:semiHidden/>
    <w:unhideWhenUsed/>
    <w:rsid w:val="00882EEF"/>
    <w:rPr>
      <w:color w:val="0000FF"/>
      <w:u w:val="single"/>
    </w:rPr>
  </w:style>
  <w:style w:type="character" w:customStyle="1" w:styleId="30">
    <w:name w:val="כותרת 3 תו"/>
    <w:basedOn w:val="a0"/>
    <w:link w:val="3"/>
    <w:rsid w:val="00FC0177"/>
    <w:rPr>
      <w:rFonts w:ascii="Arial" w:eastAsia="Times New Roman" w:hAnsi="Arial" w:cs="David"/>
      <w:bCs/>
      <w:i/>
      <w:iCs/>
      <w:noProof/>
      <w:color w:val="000000"/>
      <w:kern w:val="28"/>
      <w:sz w:val="24"/>
      <w:szCs w:val="44"/>
      <w:lang w:eastAsia="he-IL"/>
    </w:rPr>
  </w:style>
  <w:style w:type="paragraph" w:styleId="NormalWeb">
    <w:name w:val="Normal (Web)"/>
    <w:basedOn w:val="a"/>
    <w:uiPriority w:val="99"/>
    <w:unhideWhenUsed/>
    <w:rsid w:val="00FC0177"/>
    <w:rPr>
      <w:rFonts w:ascii="Times New Roman" w:hAnsi="Times New Roman" w:cs="Times New Roman"/>
      <w:sz w:val="24"/>
      <w:szCs w:val="24"/>
    </w:rPr>
  </w:style>
  <w:style w:type="paragraph" w:styleId="a3">
    <w:name w:val="Title"/>
    <w:basedOn w:val="a"/>
    <w:next w:val="a"/>
    <w:link w:val="a4"/>
    <w:uiPriority w:val="10"/>
    <w:qFormat/>
    <w:rsid w:val="00B21D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תואר תו"/>
    <w:basedOn w:val="a0"/>
    <w:link w:val="a3"/>
    <w:uiPriority w:val="10"/>
    <w:rsid w:val="00B21D07"/>
    <w:rPr>
      <w:rFonts w:asciiTheme="majorHAnsi" w:eastAsiaTheme="majorEastAsia" w:hAnsiTheme="majorHAnsi" w:cstheme="majorBidi"/>
      <w:color w:val="17365D" w:themeColor="text2" w:themeShade="BF"/>
      <w:spacing w:val="5"/>
      <w:kern w:val="28"/>
      <w:sz w:val="52"/>
      <w:szCs w:val="52"/>
    </w:rPr>
  </w:style>
  <w:style w:type="character" w:styleId="a5">
    <w:name w:val="Strong"/>
    <w:basedOn w:val="a0"/>
    <w:uiPriority w:val="22"/>
    <w:qFormat/>
    <w:rsid w:val="00F11DFD"/>
    <w:rPr>
      <w:b/>
      <w:bCs/>
    </w:rPr>
  </w:style>
  <w:style w:type="paragraph" w:styleId="a6">
    <w:name w:val="Balloon Text"/>
    <w:basedOn w:val="a"/>
    <w:link w:val="a7"/>
    <w:uiPriority w:val="99"/>
    <w:semiHidden/>
    <w:unhideWhenUsed/>
    <w:rsid w:val="00736E38"/>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736E38"/>
    <w:rPr>
      <w:rFonts w:ascii="Tahoma" w:hAnsi="Tahoma" w:cs="Tahoma"/>
      <w:sz w:val="16"/>
      <w:szCs w:val="16"/>
    </w:rPr>
  </w:style>
  <w:style w:type="character" w:customStyle="1" w:styleId="articletext">
    <w:name w:val="article_text"/>
    <w:basedOn w:val="a0"/>
    <w:rsid w:val="00DB3C3F"/>
  </w:style>
  <w:style w:type="character" w:customStyle="1" w:styleId="20">
    <w:name w:val="כותרת 2 תו"/>
    <w:basedOn w:val="a0"/>
    <w:link w:val="2"/>
    <w:uiPriority w:val="9"/>
    <w:rsid w:val="00A1442A"/>
    <w:rPr>
      <w:rFonts w:asciiTheme="majorHAnsi" w:eastAsiaTheme="majorEastAsia" w:hAnsiTheme="majorHAnsi" w:cstheme="majorBidi"/>
      <w:b/>
      <w:bCs/>
      <w:color w:val="4F81BD" w:themeColor="accent1"/>
      <w:sz w:val="26"/>
      <w:szCs w:val="26"/>
    </w:rPr>
  </w:style>
  <w:style w:type="paragraph" w:styleId="a8">
    <w:name w:val="Intense Quote"/>
    <w:basedOn w:val="a"/>
    <w:next w:val="a"/>
    <w:link w:val="a9"/>
    <w:uiPriority w:val="30"/>
    <w:qFormat/>
    <w:rsid w:val="00A1442A"/>
    <w:pPr>
      <w:pBdr>
        <w:bottom w:val="single" w:sz="4" w:space="4" w:color="4F81BD" w:themeColor="accent1"/>
      </w:pBdr>
      <w:spacing w:before="200" w:after="280"/>
      <w:ind w:left="936" w:right="936"/>
    </w:pPr>
    <w:rPr>
      <w:b/>
      <w:bCs/>
      <w:i/>
      <w:iCs/>
      <w:color w:val="4F81BD" w:themeColor="accent1"/>
    </w:rPr>
  </w:style>
  <w:style w:type="character" w:customStyle="1" w:styleId="a9">
    <w:name w:val="הצעת מחיר חזקה תו"/>
    <w:basedOn w:val="a0"/>
    <w:link w:val="a8"/>
    <w:uiPriority w:val="30"/>
    <w:rsid w:val="00A1442A"/>
    <w:rPr>
      <w:b/>
      <w:bCs/>
      <w:i/>
      <w:iCs/>
      <w:color w:val="4F81BD" w:themeColor="accent1"/>
    </w:rPr>
  </w:style>
  <w:style w:type="character" w:customStyle="1" w:styleId="10">
    <w:name w:val="כותרת 1 תו"/>
    <w:basedOn w:val="a0"/>
    <w:link w:val="1"/>
    <w:uiPriority w:val="9"/>
    <w:rsid w:val="00F2540D"/>
    <w:rPr>
      <w:rFonts w:asciiTheme="majorHAnsi" w:eastAsiaTheme="majorEastAsia" w:hAnsiTheme="majorHAnsi" w:cstheme="majorBidi"/>
      <w:b/>
      <w:bCs/>
      <w:color w:val="365F91" w:themeColor="accent1" w:themeShade="BF"/>
      <w:sz w:val="28"/>
      <w:szCs w:val="28"/>
    </w:rPr>
  </w:style>
  <w:style w:type="character" w:styleId="aa">
    <w:name w:val="annotation reference"/>
    <w:basedOn w:val="a0"/>
    <w:uiPriority w:val="99"/>
    <w:semiHidden/>
    <w:unhideWhenUsed/>
    <w:rsid w:val="00887AF1"/>
    <w:rPr>
      <w:sz w:val="16"/>
      <w:szCs w:val="16"/>
    </w:rPr>
  </w:style>
  <w:style w:type="paragraph" w:styleId="ab">
    <w:name w:val="annotation text"/>
    <w:basedOn w:val="a"/>
    <w:link w:val="ac"/>
    <w:uiPriority w:val="99"/>
    <w:semiHidden/>
    <w:unhideWhenUsed/>
    <w:rsid w:val="00887AF1"/>
    <w:pPr>
      <w:spacing w:line="240" w:lineRule="auto"/>
    </w:pPr>
    <w:rPr>
      <w:sz w:val="20"/>
      <w:szCs w:val="20"/>
    </w:rPr>
  </w:style>
  <w:style w:type="character" w:customStyle="1" w:styleId="ac">
    <w:name w:val="טקסט הערה תו"/>
    <w:basedOn w:val="a0"/>
    <w:link w:val="ab"/>
    <w:uiPriority w:val="99"/>
    <w:semiHidden/>
    <w:rsid w:val="00887AF1"/>
    <w:rPr>
      <w:sz w:val="20"/>
      <w:szCs w:val="20"/>
    </w:rPr>
  </w:style>
  <w:style w:type="paragraph" w:styleId="ad">
    <w:name w:val="annotation subject"/>
    <w:basedOn w:val="ab"/>
    <w:next w:val="ab"/>
    <w:link w:val="ae"/>
    <w:uiPriority w:val="99"/>
    <w:semiHidden/>
    <w:unhideWhenUsed/>
    <w:rsid w:val="00887AF1"/>
    <w:rPr>
      <w:b/>
      <w:bCs/>
    </w:rPr>
  </w:style>
  <w:style w:type="character" w:customStyle="1" w:styleId="ae">
    <w:name w:val="נושא הערה תו"/>
    <w:basedOn w:val="ac"/>
    <w:link w:val="ad"/>
    <w:uiPriority w:val="99"/>
    <w:semiHidden/>
    <w:rsid w:val="00887AF1"/>
    <w:rPr>
      <w:b/>
      <w:bCs/>
    </w:rPr>
  </w:style>
</w:styles>
</file>

<file path=word/webSettings.xml><?xml version="1.0" encoding="utf-8"?>
<w:webSettings xmlns:r="http://schemas.openxmlformats.org/officeDocument/2006/relationships" xmlns:w="http://schemas.openxmlformats.org/wordprocessingml/2006/main">
  <w:divs>
    <w:div w:id="75782523">
      <w:bodyDiv w:val="1"/>
      <w:marLeft w:val="0"/>
      <w:marRight w:val="0"/>
      <w:marTop w:val="0"/>
      <w:marBottom w:val="0"/>
      <w:divBdr>
        <w:top w:val="none" w:sz="0" w:space="0" w:color="auto"/>
        <w:left w:val="none" w:sz="0" w:space="0" w:color="auto"/>
        <w:bottom w:val="none" w:sz="0" w:space="0" w:color="auto"/>
        <w:right w:val="none" w:sz="0" w:space="0" w:color="auto"/>
      </w:divBdr>
    </w:div>
    <w:div w:id="117916905">
      <w:bodyDiv w:val="1"/>
      <w:marLeft w:val="0"/>
      <w:marRight w:val="0"/>
      <w:marTop w:val="0"/>
      <w:marBottom w:val="0"/>
      <w:divBdr>
        <w:top w:val="none" w:sz="0" w:space="0" w:color="auto"/>
        <w:left w:val="none" w:sz="0" w:space="0" w:color="auto"/>
        <w:bottom w:val="none" w:sz="0" w:space="0" w:color="auto"/>
        <w:right w:val="none" w:sz="0" w:space="0" w:color="auto"/>
      </w:divBdr>
      <w:divsChild>
        <w:div w:id="499781350">
          <w:marLeft w:val="0"/>
          <w:marRight w:val="0"/>
          <w:marTop w:val="0"/>
          <w:marBottom w:val="0"/>
          <w:divBdr>
            <w:top w:val="none" w:sz="0" w:space="0" w:color="auto"/>
            <w:left w:val="none" w:sz="0" w:space="0" w:color="auto"/>
            <w:bottom w:val="none" w:sz="0" w:space="0" w:color="auto"/>
            <w:right w:val="none" w:sz="0" w:space="0" w:color="auto"/>
          </w:divBdr>
          <w:divsChild>
            <w:div w:id="194008764">
              <w:marLeft w:val="0"/>
              <w:marRight w:val="0"/>
              <w:marTop w:val="0"/>
              <w:marBottom w:val="0"/>
              <w:divBdr>
                <w:top w:val="none" w:sz="0" w:space="0" w:color="auto"/>
                <w:left w:val="none" w:sz="0" w:space="0" w:color="auto"/>
                <w:bottom w:val="none" w:sz="0" w:space="0" w:color="auto"/>
                <w:right w:val="none" w:sz="0" w:space="0" w:color="auto"/>
              </w:divBdr>
              <w:divsChild>
                <w:div w:id="2054959668">
                  <w:marLeft w:val="0"/>
                  <w:marRight w:val="0"/>
                  <w:marTop w:val="0"/>
                  <w:marBottom w:val="0"/>
                  <w:divBdr>
                    <w:top w:val="none" w:sz="0" w:space="0" w:color="auto"/>
                    <w:left w:val="none" w:sz="0" w:space="0" w:color="auto"/>
                    <w:bottom w:val="none" w:sz="0" w:space="0" w:color="auto"/>
                    <w:right w:val="none" w:sz="0" w:space="0" w:color="auto"/>
                  </w:divBdr>
                  <w:divsChild>
                    <w:div w:id="1854225819">
                      <w:marLeft w:val="0"/>
                      <w:marRight w:val="0"/>
                      <w:marTop w:val="0"/>
                      <w:marBottom w:val="0"/>
                      <w:divBdr>
                        <w:top w:val="none" w:sz="0" w:space="0" w:color="auto"/>
                        <w:left w:val="none" w:sz="0" w:space="0" w:color="auto"/>
                        <w:bottom w:val="none" w:sz="0" w:space="0" w:color="auto"/>
                        <w:right w:val="none" w:sz="0" w:space="0" w:color="auto"/>
                      </w:divBdr>
                      <w:divsChild>
                        <w:div w:id="1373268209">
                          <w:marLeft w:val="0"/>
                          <w:marRight w:val="0"/>
                          <w:marTop w:val="0"/>
                          <w:marBottom w:val="0"/>
                          <w:divBdr>
                            <w:top w:val="none" w:sz="0" w:space="0" w:color="auto"/>
                            <w:left w:val="none" w:sz="0" w:space="0" w:color="auto"/>
                            <w:bottom w:val="none" w:sz="0" w:space="0" w:color="auto"/>
                            <w:right w:val="none" w:sz="0" w:space="0" w:color="auto"/>
                          </w:divBdr>
                          <w:divsChild>
                            <w:div w:id="61416983">
                              <w:marLeft w:val="0"/>
                              <w:marRight w:val="0"/>
                              <w:marTop w:val="225"/>
                              <w:marBottom w:val="225"/>
                              <w:divBdr>
                                <w:top w:val="none" w:sz="0" w:space="0" w:color="auto"/>
                                <w:left w:val="none" w:sz="0" w:space="0" w:color="auto"/>
                                <w:bottom w:val="none" w:sz="0" w:space="0" w:color="auto"/>
                                <w:right w:val="none" w:sz="0" w:space="0" w:color="auto"/>
                              </w:divBdr>
                            </w:div>
                          </w:divsChild>
                        </w:div>
                        <w:div w:id="787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936533">
      <w:bodyDiv w:val="1"/>
      <w:marLeft w:val="0"/>
      <w:marRight w:val="0"/>
      <w:marTop w:val="0"/>
      <w:marBottom w:val="0"/>
      <w:divBdr>
        <w:top w:val="none" w:sz="0" w:space="0" w:color="auto"/>
        <w:left w:val="none" w:sz="0" w:space="0" w:color="auto"/>
        <w:bottom w:val="none" w:sz="0" w:space="0" w:color="auto"/>
        <w:right w:val="none" w:sz="0" w:space="0" w:color="auto"/>
      </w:divBdr>
    </w:div>
    <w:div w:id="268045115">
      <w:bodyDiv w:val="1"/>
      <w:marLeft w:val="0"/>
      <w:marRight w:val="0"/>
      <w:marTop w:val="0"/>
      <w:marBottom w:val="0"/>
      <w:divBdr>
        <w:top w:val="none" w:sz="0" w:space="0" w:color="auto"/>
        <w:left w:val="none" w:sz="0" w:space="0" w:color="auto"/>
        <w:bottom w:val="none" w:sz="0" w:space="0" w:color="auto"/>
        <w:right w:val="none" w:sz="0" w:space="0" w:color="auto"/>
      </w:divBdr>
    </w:div>
    <w:div w:id="370497567">
      <w:bodyDiv w:val="1"/>
      <w:marLeft w:val="0"/>
      <w:marRight w:val="0"/>
      <w:marTop w:val="0"/>
      <w:marBottom w:val="0"/>
      <w:divBdr>
        <w:top w:val="none" w:sz="0" w:space="0" w:color="auto"/>
        <w:left w:val="none" w:sz="0" w:space="0" w:color="auto"/>
        <w:bottom w:val="none" w:sz="0" w:space="0" w:color="auto"/>
        <w:right w:val="none" w:sz="0" w:space="0" w:color="auto"/>
      </w:divBdr>
    </w:div>
    <w:div w:id="411044331">
      <w:bodyDiv w:val="1"/>
      <w:marLeft w:val="0"/>
      <w:marRight w:val="0"/>
      <w:marTop w:val="0"/>
      <w:marBottom w:val="0"/>
      <w:divBdr>
        <w:top w:val="none" w:sz="0" w:space="0" w:color="auto"/>
        <w:left w:val="none" w:sz="0" w:space="0" w:color="auto"/>
        <w:bottom w:val="none" w:sz="0" w:space="0" w:color="auto"/>
        <w:right w:val="none" w:sz="0" w:space="0" w:color="auto"/>
      </w:divBdr>
      <w:divsChild>
        <w:div w:id="1087115189">
          <w:marLeft w:val="0"/>
          <w:marRight w:val="0"/>
          <w:marTop w:val="0"/>
          <w:marBottom w:val="0"/>
          <w:divBdr>
            <w:top w:val="none" w:sz="0" w:space="0" w:color="auto"/>
            <w:left w:val="none" w:sz="0" w:space="0" w:color="auto"/>
            <w:bottom w:val="none" w:sz="0" w:space="0" w:color="auto"/>
            <w:right w:val="none" w:sz="0" w:space="0" w:color="auto"/>
          </w:divBdr>
        </w:div>
        <w:div w:id="249505702">
          <w:marLeft w:val="0"/>
          <w:marRight w:val="0"/>
          <w:marTop w:val="0"/>
          <w:marBottom w:val="0"/>
          <w:divBdr>
            <w:top w:val="none" w:sz="0" w:space="0" w:color="auto"/>
            <w:left w:val="none" w:sz="0" w:space="0" w:color="auto"/>
            <w:bottom w:val="none" w:sz="0" w:space="0" w:color="auto"/>
            <w:right w:val="none" w:sz="0" w:space="0" w:color="auto"/>
          </w:divBdr>
        </w:div>
        <w:div w:id="562132894">
          <w:marLeft w:val="0"/>
          <w:marRight w:val="0"/>
          <w:marTop w:val="0"/>
          <w:marBottom w:val="0"/>
          <w:divBdr>
            <w:top w:val="none" w:sz="0" w:space="0" w:color="auto"/>
            <w:left w:val="none" w:sz="0" w:space="0" w:color="auto"/>
            <w:bottom w:val="none" w:sz="0" w:space="0" w:color="auto"/>
            <w:right w:val="none" w:sz="0" w:space="0" w:color="auto"/>
          </w:divBdr>
        </w:div>
        <w:div w:id="181747114">
          <w:marLeft w:val="0"/>
          <w:marRight w:val="0"/>
          <w:marTop w:val="0"/>
          <w:marBottom w:val="0"/>
          <w:divBdr>
            <w:top w:val="none" w:sz="0" w:space="0" w:color="auto"/>
            <w:left w:val="none" w:sz="0" w:space="0" w:color="auto"/>
            <w:bottom w:val="none" w:sz="0" w:space="0" w:color="auto"/>
            <w:right w:val="none" w:sz="0" w:space="0" w:color="auto"/>
          </w:divBdr>
        </w:div>
        <w:div w:id="812985990">
          <w:marLeft w:val="0"/>
          <w:marRight w:val="0"/>
          <w:marTop w:val="0"/>
          <w:marBottom w:val="0"/>
          <w:divBdr>
            <w:top w:val="none" w:sz="0" w:space="0" w:color="auto"/>
            <w:left w:val="none" w:sz="0" w:space="0" w:color="auto"/>
            <w:bottom w:val="none" w:sz="0" w:space="0" w:color="auto"/>
            <w:right w:val="none" w:sz="0" w:space="0" w:color="auto"/>
          </w:divBdr>
        </w:div>
        <w:div w:id="1369837187">
          <w:marLeft w:val="0"/>
          <w:marRight w:val="0"/>
          <w:marTop w:val="0"/>
          <w:marBottom w:val="0"/>
          <w:divBdr>
            <w:top w:val="none" w:sz="0" w:space="0" w:color="auto"/>
            <w:left w:val="none" w:sz="0" w:space="0" w:color="auto"/>
            <w:bottom w:val="none" w:sz="0" w:space="0" w:color="auto"/>
            <w:right w:val="none" w:sz="0" w:space="0" w:color="auto"/>
          </w:divBdr>
        </w:div>
        <w:div w:id="1137456238">
          <w:marLeft w:val="0"/>
          <w:marRight w:val="0"/>
          <w:marTop w:val="0"/>
          <w:marBottom w:val="0"/>
          <w:divBdr>
            <w:top w:val="none" w:sz="0" w:space="0" w:color="auto"/>
            <w:left w:val="none" w:sz="0" w:space="0" w:color="auto"/>
            <w:bottom w:val="none" w:sz="0" w:space="0" w:color="auto"/>
            <w:right w:val="none" w:sz="0" w:space="0" w:color="auto"/>
          </w:divBdr>
        </w:div>
        <w:div w:id="140536627">
          <w:marLeft w:val="0"/>
          <w:marRight w:val="0"/>
          <w:marTop w:val="0"/>
          <w:marBottom w:val="0"/>
          <w:divBdr>
            <w:top w:val="none" w:sz="0" w:space="0" w:color="auto"/>
            <w:left w:val="none" w:sz="0" w:space="0" w:color="auto"/>
            <w:bottom w:val="none" w:sz="0" w:space="0" w:color="auto"/>
            <w:right w:val="none" w:sz="0" w:space="0" w:color="auto"/>
          </w:divBdr>
        </w:div>
        <w:div w:id="912423384">
          <w:marLeft w:val="0"/>
          <w:marRight w:val="0"/>
          <w:marTop w:val="0"/>
          <w:marBottom w:val="0"/>
          <w:divBdr>
            <w:top w:val="none" w:sz="0" w:space="0" w:color="auto"/>
            <w:left w:val="none" w:sz="0" w:space="0" w:color="auto"/>
            <w:bottom w:val="none" w:sz="0" w:space="0" w:color="auto"/>
            <w:right w:val="none" w:sz="0" w:space="0" w:color="auto"/>
          </w:divBdr>
        </w:div>
        <w:div w:id="2014722953">
          <w:marLeft w:val="0"/>
          <w:marRight w:val="0"/>
          <w:marTop w:val="0"/>
          <w:marBottom w:val="0"/>
          <w:divBdr>
            <w:top w:val="none" w:sz="0" w:space="0" w:color="auto"/>
            <w:left w:val="none" w:sz="0" w:space="0" w:color="auto"/>
            <w:bottom w:val="none" w:sz="0" w:space="0" w:color="auto"/>
            <w:right w:val="none" w:sz="0" w:space="0" w:color="auto"/>
          </w:divBdr>
        </w:div>
        <w:div w:id="333921528">
          <w:marLeft w:val="0"/>
          <w:marRight w:val="0"/>
          <w:marTop w:val="0"/>
          <w:marBottom w:val="0"/>
          <w:divBdr>
            <w:top w:val="none" w:sz="0" w:space="0" w:color="auto"/>
            <w:left w:val="none" w:sz="0" w:space="0" w:color="auto"/>
            <w:bottom w:val="none" w:sz="0" w:space="0" w:color="auto"/>
            <w:right w:val="none" w:sz="0" w:space="0" w:color="auto"/>
          </w:divBdr>
        </w:div>
        <w:div w:id="192807836">
          <w:marLeft w:val="0"/>
          <w:marRight w:val="0"/>
          <w:marTop w:val="0"/>
          <w:marBottom w:val="0"/>
          <w:divBdr>
            <w:top w:val="none" w:sz="0" w:space="0" w:color="auto"/>
            <w:left w:val="none" w:sz="0" w:space="0" w:color="auto"/>
            <w:bottom w:val="none" w:sz="0" w:space="0" w:color="auto"/>
            <w:right w:val="none" w:sz="0" w:space="0" w:color="auto"/>
          </w:divBdr>
        </w:div>
        <w:div w:id="332028879">
          <w:marLeft w:val="0"/>
          <w:marRight w:val="0"/>
          <w:marTop w:val="0"/>
          <w:marBottom w:val="0"/>
          <w:divBdr>
            <w:top w:val="none" w:sz="0" w:space="0" w:color="auto"/>
            <w:left w:val="none" w:sz="0" w:space="0" w:color="auto"/>
            <w:bottom w:val="none" w:sz="0" w:space="0" w:color="auto"/>
            <w:right w:val="none" w:sz="0" w:space="0" w:color="auto"/>
          </w:divBdr>
        </w:div>
        <w:div w:id="1114128704">
          <w:marLeft w:val="0"/>
          <w:marRight w:val="0"/>
          <w:marTop w:val="0"/>
          <w:marBottom w:val="0"/>
          <w:divBdr>
            <w:top w:val="none" w:sz="0" w:space="0" w:color="auto"/>
            <w:left w:val="none" w:sz="0" w:space="0" w:color="auto"/>
            <w:bottom w:val="none" w:sz="0" w:space="0" w:color="auto"/>
            <w:right w:val="none" w:sz="0" w:space="0" w:color="auto"/>
          </w:divBdr>
        </w:div>
        <w:div w:id="1377510806">
          <w:marLeft w:val="0"/>
          <w:marRight w:val="0"/>
          <w:marTop w:val="0"/>
          <w:marBottom w:val="0"/>
          <w:divBdr>
            <w:top w:val="none" w:sz="0" w:space="0" w:color="auto"/>
            <w:left w:val="none" w:sz="0" w:space="0" w:color="auto"/>
            <w:bottom w:val="none" w:sz="0" w:space="0" w:color="auto"/>
            <w:right w:val="none" w:sz="0" w:space="0" w:color="auto"/>
          </w:divBdr>
        </w:div>
        <w:div w:id="1920016512">
          <w:marLeft w:val="0"/>
          <w:marRight w:val="0"/>
          <w:marTop w:val="0"/>
          <w:marBottom w:val="0"/>
          <w:divBdr>
            <w:top w:val="none" w:sz="0" w:space="0" w:color="auto"/>
            <w:left w:val="none" w:sz="0" w:space="0" w:color="auto"/>
            <w:bottom w:val="none" w:sz="0" w:space="0" w:color="auto"/>
            <w:right w:val="none" w:sz="0" w:space="0" w:color="auto"/>
          </w:divBdr>
        </w:div>
        <w:div w:id="1666084048">
          <w:marLeft w:val="0"/>
          <w:marRight w:val="0"/>
          <w:marTop w:val="0"/>
          <w:marBottom w:val="0"/>
          <w:divBdr>
            <w:top w:val="none" w:sz="0" w:space="0" w:color="auto"/>
            <w:left w:val="none" w:sz="0" w:space="0" w:color="auto"/>
            <w:bottom w:val="none" w:sz="0" w:space="0" w:color="auto"/>
            <w:right w:val="none" w:sz="0" w:space="0" w:color="auto"/>
          </w:divBdr>
        </w:div>
      </w:divsChild>
    </w:div>
    <w:div w:id="620191487">
      <w:bodyDiv w:val="1"/>
      <w:marLeft w:val="0"/>
      <w:marRight w:val="0"/>
      <w:marTop w:val="0"/>
      <w:marBottom w:val="0"/>
      <w:divBdr>
        <w:top w:val="none" w:sz="0" w:space="0" w:color="auto"/>
        <w:left w:val="none" w:sz="0" w:space="0" w:color="auto"/>
        <w:bottom w:val="none" w:sz="0" w:space="0" w:color="auto"/>
        <w:right w:val="none" w:sz="0" w:space="0" w:color="auto"/>
      </w:divBdr>
    </w:div>
    <w:div w:id="1017461787">
      <w:bodyDiv w:val="1"/>
      <w:marLeft w:val="0"/>
      <w:marRight w:val="0"/>
      <w:marTop w:val="0"/>
      <w:marBottom w:val="0"/>
      <w:divBdr>
        <w:top w:val="none" w:sz="0" w:space="0" w:color="auto"/>
        <w:left w:val="none" w:sz="0" w:space="0" w:color="auto"/>
        <w:bottom w:val="none" w:sz="0" w:space="0" w:color="auto"/>
        <w:right w:val="none" w:sz="0" w:space="0" w:color="auto"/>
      </w:divBdr>
    </w:div>
    <w:div w:id="1376275590">
      <w:bodyDiv w:val="1"/>
      <w:marLeft w:val="0"/>
      <w:marRight w:val="0"/>
      <w:marTop w:val="0"/>
      <w:marBottom w:val="0"/>
      <w:divBdr>
        <w:top w:val="none" w:sz="0" w:space="0" w:color="auto"/>
        <w:left w:val="none" w:sz="0" w:space="0" w:color="auto"/>
        <w:bottom w:val="none" w:sz="0" w:space="0" w:color="auto"/>
        <w:right w:val="none" w:sz="0" w:space="0" w:color="auto"/>
      </w:divBdr>
    </w:div>
    <w:div w:id="1385641313">
      <w:bodyDiv w:val="1"/>
      <w:marLeft w:val="0"/>
      <w:marRight w:val="0"/>
      <w:marTop w:val="0"/>
      <w:marBottom w:val="0"/>
      <w:divBdr>
        <w:top w:val="none" w:sz="0" w:space="0" w:color="auto"/>
        <w:left w:val="none" w:sz="0" w:space="0" w:color="auto"/>
        <w:bottom w:val="none" w:sz="0" w:space="0" w:color="auto"/>
        <w:right w:val="none" w:sz="0" w:space="0" w:color="auto"/>
      </w:divBdr>
      <w:divsChild>
        <w:div w:id="203640856">
          <w:marLeft w:val="0"/>
          <w:marRight w:val="0"/>
          <w:marTop w:val="0"/>
          <w:marBottom w:val="0"/>
          <w:divBdr>
            <w:top w:val="none" w:sz="0" w:space="0" w:color="auto"/>
            <w:left w:val="none" w:sz="0" w:space="0" w:color="auto"/>
            <w:bottom w:val="none" w:sz="0" w:space="0" w:color="auto"/>
            <w:right w:val="none" w:sz="0" w:space="0" w:color="auto"/>
          </w:divBdr>
          <w:divsChild>
            <w:div w:id="137723229">
              <w:marLeft w:val="0"/>
              <w:marRight w:val="0"/>
              <w:marTop w:val="0"/>
              <w:marBottom w:val="0"/>
              <w:divBdr>
                <w:top w:val="none" w:sz="0" w:space="0" w:color="auto"/>
                <w:left w:val="none" w:sz="0" w:space="0" w:color="auto"/>
                <w:bottom w:val="none" w:sz="0" w:space="0" w:color="auto"/>
                <w:right w:val="none" w:sz="0" w:space="0" w:color="auto"/>
              </w:divBdr>
              <w:divsChild>
                <w:div w:id="657199052">
                  <w:marLeft w:val="0"/>
                  <w:marRight w:val="0"/>
                  <w:marTop w:val="0"/>
                  <w:marBottom w:val="0"/>
                  <w:divBdr>
                    <w:top w:val="none" w:sz="0" w:space="0" w:color="auto"/>
                    <w:left w:val="none" w:sz="0" w:space="0" w:color="auto"/>
                    <w:bottom w:val="none" w:sz="0" w:space="0" w:color="auto"/>
                    <w:right w:val="none" w:sz="0" w:space="0" w:color="auto"/>
                  </w:divBdr>
                  <w:divsChild>
                    <w:div w:id="35089490">
                      <w:marLeft w:val="0"/>
                      <w:marRight w:val="0"/>
                      <w:marTop w:val="300"/>
                      <w:marBottom w:val="600"/>
                      <w:divBdr>
                        <w:top w:val="none" w:sz="0" w:space="0" w:color="auto"/>
                        <w:left w:val="none" w:sz="0" w:space="0" w:color="auto"/>
                        <w:bottom w:val="none" w:sz="0" w:space="0" w:color="auto"/>
                        <w:right w:val="none" w:sz="0" w:space="0" w:color="auto"/>
                      </w:divBdr>
                      <w:divsChild>
                        <w:div w:id="2032027896">
                          <w:marLeft w:val="0"/>
                          <w:marRight w:val="0"/>
                          <w:marTop w:val="0"/>
                          <w:marBottom w:val="0"/>
                          <w:divBdr>
                            <w:top w:val="none" w:sz="0" w:space="0" w:color="auto"/>
                            <w:left w:val="none" w:sz="0" w:space="0" w:color="auto"/>
                            <w:bottom w:val="none" w:sz="0" w:space="0" w:color="auto"/>
                            <w:right w:val="none" w:sz="0" w:space="0" w:color="auto"/>
                          </w:divBdr>
                          <w:divsChild>
                            <w:div w:id="22639297">
                              <w:marLeft w:val="0"/>
                              <w:marRight w:val="0"/>
                              <w:marTop w:val="0"/>
                              <w:marBottom w:val="0"/>
                              <w:divBdr>
                                <w:top w:val="none" w:sz="0" w:space="0" w:color="auto"/>
                                <w:left w:val="none" w:sz="0" w:space="0" w:color="auto"/>
                                <w:bottom w:val="none" w:sz="0" w:space="0" w:color="auto"/>
                                <w:right w:val="none" w:sz="0" w:space="0" w:color="auto"/>
                              </w:divBdr>
                              <w:divsChild>
                                <w:div w:id="1643001466">
                                  <w:marLeft w:val="0"/>
                                  <w:marRight w:val="0"/>
                                  <w:marTop w:val="0"/>
                                  <w:marBottom w:val="0"/>
                                  <w:divBdr>
                                    <w:top w:val="none" w:sz="0" w:space="0" w:color="auto"/>
                                    <w:left w:val="none" w:sz="0" w:space="0" w:color="auto"/>
                                    <w:bottom w:val="none" w:sz="0" w:space="0" w:color="auto"/>
                                    <w:right w:val="none" w:sz="0" w:space="0" w:color="auto"/>
                                  </w:divBdr>
                                  <w:divsChild>
                                    <w:div w:id="1409494982">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150"/>
                                          <w:marBottom w:val="0"/>
                                          <w:divBdr>
                                            <w:top w:val="none" w:sz="0" w:space="0" w:color="auto"/>
                                            <w:left w:val="none" w:sz="0" w:space="0" w:color="auto"/>
                                            <w:bottom w:val="none" w:sz="0" w:space="0" w:color="auto"/>
                                            <w:right w:val="none" w:sz="0" w:space="0" w:color="auto"/>
                                          </w:divBdr>
                                          <w:divsChild>
                                            <w:div w:id="845365480">
                                              <w:marLeft w:val="0"/>
                                              <w:marRight w:val="0"/>
                                              <w:marTop w:val="0"/>
                                              <w:marBottom w:val="0"/>
                                              <w:divBdr>
                                                <w:top w:val="none" w:sz="0" w:space="0" w:color="auto"/>
                                                <w:left w:val="none" w:sz="0" w:space="0" w:color="auto"/>
                                                <w:bottom w:val="none" w:sz="0" w:space="0" w:color="auto"/>
                                                <w:right w:val="none" w:sz="0" w:space="0" w:color="auto"/>
                                              </w:divBdr>
                                              <w:divsChild>
                                                <w:div w:id="1861122565">
                                                  <w:marLeft w:val="0"/>
                                                  <w:marRight w:val="0"/>
                                                  <w:marTop w:val="0"/>
                                                  <w:marBottom w:val="0"/>
                                                  <w:divBdr>
                                                    <w:top w:val="none" w:sz="0" w:space="0" w:color="auto"/>
                                                    <w:left w:val="none" w:sz="0" w:space="0" w:color="auto"/>
                                                    <w:bottom w:val="none" w:sz="0" w:space="0" w:color="auto"/>
                                                    <w:right w:val="none" w:sz="0" w:space="0" w:color="auto"/>
                                                  </w:divBdr>
                                                  <w:divsChild>
                                                    <w:div w:id="1122531329">
                                                      <w:marLeft w:val="0"/>
                                                      <w:marRight w:val="0"/>
                                                      <w:marTop w:val="0"/>
                                                      <w:marBottom w:val="0"/>
                                                      <w:divBdr>
                                                        <w:top w:val="none" w:sz="0" w:space="0" w:color="auto"/>
                                                        <w:left w:val="none" w:sz="0" w:space="0" w:color="auto"/>
                                                        <w:bottom w:val="none" w:sz="0" w:space="0" w:color="auto"/>
                                                        <w:right w:val="none" w:sz="0" w:space="0" w:color="auto"/>
                                                      </w:divBdr>
                                                      <w:divsChild>
                                                        <w:div w:id="889345332">
                                                          <w:marLeft w:val="0"/>
                                                          <w:marRight w:val="0"/>
                                                          <w:marTop w:val="0"/>
                                                          <w:marBottom w:val="0"/>
                                                          <w:divBdr>
                                                            <w:top w:val="none" w:sz="0" w:space="0" w:color="auto"/>
                                                            <w:left w:val="none" w:sz="0" w:space="0" w:color="auto"/>
                                                            <w:bottom w:val="none" w:sz="0" w:space="0" w:color="auto"/>
                                                            <w:right w:val="none" w:sz="0" w:space="0" w:color="auto"/>
                                                          </w:divBdr>
                                                          <w:divsChild>
                                                            <w:div w:id="765733082">
                                                              <w:marLeft w:val="0"/>
                                                              <w:marRight w:val="0"/>
                                                              <w:marTop w:val="0"/>
                                                              <w:marBottom w:val="0"/>
                                                              <w:divBdr>
                                                                <w:top w:val="none" w:sz="0" w:space="0" w:color="auto"/>
                                                                <w:left w:val="none" w:sz="0" w:space="0" w:color="auto"/>
                                                                <w:bottom w:val="none" w:sz="0" w:space="0" w:color="auto"/>
                                                                <w:right w:val="none" w:sz="0" w:space="0" w:color="auto"/>
                                                              </w:divBdr>
                                                              <w:divsChild>
                                                                <w:div w:id="1990556378">
                                                                  <w:marLeft w:val="0"/>
                                                                  <w:marRight w:val="0"/>
                                                                  <w:marTop w:val="0"/>
                                                                  <w:marBottom w:val="0"/>
                                                                  <w:divBdr>
                                                                    <w:top w:val="none" w:sz="0" w:space="0" w:color="auto"/>
                                                                    <w:left w:val="none" w:sz="0" w:space="0" w:color="auto"/>
                                                                    <w:bottom w:val="none" w:sz="0" w:space="0" w:color="auto"/>
                                                                    <w:right w:val="none" w:sz="0" w:space="0" w:color="auto"/>
                                                                  </w:divBdr>
                                                                  <w:divsChild>
                                                                    <w:div w:id="1876043485">
                                                                      <w:marLeft w:val="0"/>
                                                                      <w:marRight w:val="0"/>
                                                                      <w:marTop w:val="0"/>
                                                                      <w:marBottom w:val="0"/>
                                                                      <w:divBdr>
                                                                        <w:top w:val="none" w:sz="0" w:space="0" w:color="auto"/>
                                                                        <w:left w:val="none" w:sz="0" w:space="0" w:color="auto"/>
                                                                        <w:bottom w:val="none" w:sz="0" w:space="0" w:color="auto"/>
                                                                        <w:right w:val="none" w:sz="0" w:space="0" w:color="auto"/>
                                                                      </w:divBdr>
                                                                      <w:divsChild>
                                                                        <w:div w:id="934247369">
                                                                          <w:marLeft w:val="0"/>
                                                                          <w:marRight w:val="0"/>
                                                                          <w:marTop w:val="0"/>
                                                                          <w:marBottom w:val="0"/>
                                                                          <w:divBdr>
                                                                            <w:top w:val="none" w:sz="0" w:space="0" w:color="auto"/>
                                                                            <w:left w:val="none" w:sz="0" w:space="0" w:color="auto"/>
                                                                            <w:bottom w:val="none" w:sz="0" w:space="0" w:color="auto"/>
                                                                            <w:right w:val="none" w:sz="0" w:space="0" w:color="auto"/>
                                                                          </w:divBdr>
                                                                          <w:divsChild>
                                                                            <w:div w:id="933636043">
                                                                              <w:marLeft w:val="0"/>
                                                                              <w:marRight w:val="0"/>
                                                                              <w:marTop w:val="0"/>
                                                                              <w:marBottom w:val="0"/>
                                                                              <w:divBdr>
                                                                                <w:top w:val="none" w:sz="0" w:space="0" w:color="auto"/>
                                                                                <w:left w:val="none" w:sz="0" w:space="0" w:color="auto"/>
                                                                                <w:bottom w:val="none" w:sz="0" w:space="0" w:color="auto"/>
                                                                                <w:right w:val="none" w:sz="0" w:space="0" w:color="auto"/>
                                                                              </w:divBdr>
                                                                              <w:divsChild>
                                                                                <w:div w:id="129785477">
                                                                                  <w:marLeft w:val="0"/>
                                                                                  <w:marRight w:val="0"/>
                                                                                  <w:marTop w:val="0"/>
                                                                                  <w:marBottom w:val="0"/>
                                                                                  <w:divBdr>
                                                                                    <w:top w:val="none" w:sz="0" w:space="0" w:color="auto"/>
                                                                                    <w:left w:val="none" w:sz="0" w:space="0" w:color="auto"/>
                                                                                    <w:bottom w:val="none" w:sz="0" w:space="0" w:color="auto"/>
                                                                                    <w:right w:val="none" w:sz="0" w:space="0" w:color="auto"/>
                                                                                  </w:divBdr>
                                                                                  <w:divsChild>
                                                                                    <w:div w:id="1632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557167">
      <w:bodyDiv w:val="1"/>
      <w:marLeft w:val="0"/>
      <w:marRight w:val="0"/>
      <w:marTop w:val="0"/>
      <w:marBottom w:val="0"/>
      <w:divBdr>
        <w:top w:val="none" w:sz="0" w:space="0" w:color="auto"/>
        <w:left w:val="none" w:sz="0" w:space="0" w:color="auto"/>
        <w:bottom w:val="none" w:sz="0" w:space="0" w:color="auto"/>
        <w:right w:val="none" w:sz="0" w:space="0" w:color="auto"/>
      </w:divBdr>
      <w:divsChild>
        <w:div w:id="2126149489">
          <w:marLeft w:val="0"/>
          <w:marRight w:val="0"/>
          <w:marTop w:val="0"/>
          <w:marBottom w:val="0"/>
          <w:divBdr>
            <w:top w:val="none" w:sz="0" w:space="0" w:color="auto"/>
            <w:left w:val="none" w:sz="0" w:space="0" w:color="auto"/>
            <w:bottom w:val="none" w:sz="0" w:space="0" w:color="auto"/>
            <w:right w:val="none" w:sz="0" w:space="0" w:color="auto"/>
          </w:divBdr>
          <w:divsChild>
            <w:div w:id="1875269998">
              <w:marLeft w:val="0"/>
              <w:marRight w:val="0"/>
              <w:marTop w:val="0"/>
              <w:marBottom w:val="0"/>
              <w:divBdr>
                <w:top w:val="none" w:sz="0" w:space="0" w:color="auto"/>
                <w:left w:val="none" w:sz="0" w:space="0" w:color="auto"/>
                <w:bottom w:val="none" w:sz="0" w:space="0" w:color="auto"/>
                <w:right w:val="none" w:sz="0" w:space="0" w:color="auto"/>
              </w:divBdr>
              <w:divsChild>
                <w:div w:id="15414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32761">
      <w:bodyDiv w:val="1"/>
      <w:marLeft w:val="0"/>
      <w:marRight w:val="0"/>
      <w:marTop w:val="0"/>
      <w:marBottom w:val="0"/>
      <w:divBdr>
        <w:top w:val="none" w:sz="0" w:space="0" w:color="auto"/>
        <w:left w:val="none" w:sz="0" w:space="0" w:color="auto"/>
        <w:bottom w:val="none" w:sz="0" w:space="0" w:color="auto"/>
        <w:right w:val="none" w:sz="0" w:space="0" w:color="auto"/>
      </w:divBdr>
    </w:div>
    <w:div w:id="1629701201">
      <w:bodyDiv w:val="1"/>
      <w:marLeft w:val="0"/>
      <w:marRight w:val="0"/>
      <w:marTop w:val="0"/>
      <w:marBottom w:val="0"/>
      <w:divBdr>
        <w:top w:val="none" w:sz="0" w:space="0" w:color="auto"/>
        <w:left w:val="none" w:sz="0" w:space="0" w:color="auto"/>
        <w:bottom w:val="none" w:sz="0" w:space="0" w:color="auto"/>
        <w:right w:val="none" w:sz="0" w:space="0" w:color="auto"/>
      </w:divBdr>
    </w:div>
    <w:div w:id="1729183700">
      <w:bodyDiv w:val="1"/>
      <w:marLeft w:val="0"/>
      <w:marRight w:val="0"/>
      <w:marTop w:val="0"/>
      <w:marBottom w:val="0"/>
      <w:divBdr>
        <w:top w:val="none" w:sz="0" w:space="0" w:color="auto"/>
        <w:left w:val="none" w:sz="0" w:space="0" w:color="auto"/>
        <w:bottom w:val="none" w:sz="0" w:space="0" w:color="auto"/>
        <w:right w:val="none" w:sz="0" w:space="0" w:color="auto"/>
      </w:divBdr>
      <w:divsChild>
        <w:div w:id="1604992691">
          <w:marLeft w:val="0"/>
          <w:marRight w:val="0"/>
          <w:marTop w:val="0"/>
          <w:marBottom w:val="0"/>
          <w:divBdr>
            <w:top w:val="none" w:sz="0" w:space="0" w:color="auto"/>
            <w:left w:val="none" w:sz="0" w:space="0" w:color="auto"/>
            <w:bottom w:val="none" w:sz="0" w:space="0" w:color="auto"/>
            <w:right w:val="none" w:sz="0" w:space="0" w:color="auto"/>
          </w:divBdr>
          <w:divsChild>
            <w:div w:id="1472746541">
              <w:marLeft w:val="0"/>
              <w:marRight w:val="0"/>
              <w:marTop w:val="0"/>
              <w:marBottom w:val="0"/>
              <w:divBdr>
                <w:top w:val="none" w:sz="0" w:space="0" w:color="auto"/>
                <w:left w:val="none" w:sz="0" w:space="0" w:color="auto"/>
                <w:bottom w:val="none" w:sz="0" w:space="0" w:color="auto"/>
                <w:right w:val="none" w:sz="0" w:space="0" w:color="auto"/>
              </w:divBdr>
              <w:divsChild>
                <w:div w:id="10520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02477">
      <w:bodyDiv w:val="1"/>
      <w:marLeft w:val="0"/>
      <w:marRight w:val="0"/>
      <w:marTop w:val="0"/>
      <w:marBottom w:val="0"/>
      <w:divBdr>
        <w:top w:val="none" w:sz="0" w:space="0" w:color="auto"/>
        <w:left w:val="none" w:sz="0" w:space="0" w:color="auto"/>
        <w:bottom w:val="none" w:sz="0" w:space="0" w:color="auto"/>
        <w:right w:val="none" w:sz="0" w:space="0" w:color="auto"/>
      </w:divBdr>
      <w:divsChild>
        <w:div w:id="1498114235">
          <w:marLeft w:val="0"/>
          <w:marRight w:val="0"/>
          <w:marTop w:val="0"/>
          <w:marBottom w:val="0"/>
          <w:divBdr>
            <w:top w:val="none" w:sz="0" w:space="0" w:color="auto"/>
            <w:left w:val="none" w:sz="0" w:space="0" w:color="auto"/>
            <w:bottom w:val="none" w:sz="0" w:space="0" w:color="auto"/>
            <w:right w:val="none" w:sz="0" w:space="0" w:color="auto"/>
          </w:divBdr>
          <w:divsChild>
            <w:div w:id="735325643">
              <w:marLeft w:val="0"/>
              <w:marRight w:val="0"/>
              <w:marTop w:val="0"/>
              <w:marBottom w:val="0"/>
              <w:divBdr>
                <w:top w:val="none" w:sz="0" w:space="0" w:color="auto"/>
                <w:left w:val="none" w:sz="0" w:space="0" w:color="auto"/>
                <w:bottom w:val="none" w:sz="0" w:space="0" w:color="auto"/>
                <w:right w:val="none" w:sz="0" w:space="0" w:color="auto"/>
              </w:divBdr>
              <w:divsChild>
                <w:div w:id="1366367465">
                  <w:marLeft w:val="0"/>
                  <w:marRight w:val="0"/>
                  <w:marTop w:val="0"/>
                  <w:marBottom w:val="0"/>
                  <w:divBdr>
                    <w:top w:val="none" w:sz="0" w:space="0" w:color="auto"/>
                    <w:left w:val="none" w:sz="0" w:space="0" w:color="auto"/>
                    <w:bottom w:val="none" w:sz="0" w:space="0" w:color="auto"/>
                    <w:right w:val="none" w:sz="0" w:space="0" w:color="auto"/>
                  </w:divBdr>
                  <w:divsChild>
                    <w:div w:id="964385273">
                      <w:marLeft w:val="0"/>
                      <w:marRight w:val="0"/>
                      <w:marTop w:val="0"/>
                      <w:marBottom w:val="0"/>
                      <w:divBdr>
                        <w:top w:val="none" w:sz="0" w:space="0" w:color="auto"/>
                        <w:left w:val="none" w:sz="0" w:space="0" w:color="auto"/>
                        <w:bottom w:val="none" w:sz="0" w:space="0" w:color="auto"/>
                        <w:right w:val="none" w:sz="0" w:space="0" w:color="auto"/>
                      </w:divBdr>
                      <w:divsChild>
                        <w:div w:id="1957715488">
                          <w:marLeft w:val="0"/>
                          <w:marRight w:val="0"/>
                          <w:marTop w:val="0"/>
                          <w:marBottom w:val="0"/>
                          <w:divBdr>
                            <w:top w:val="none" w:sz="0" w:space="0" w:color="auto"/>
                            <w:left w:val="none" w:sz="0" w:space="0" w:color="auto"/>
                            <w:bottom w:val="none" w:sz="0" w:space="0" w:color="auto"/>
                            <w:right w:val="none" w:sz="0" w:space="0" w:color="auto"/>
                          </w:divBdr>
                          <w:divsChild>
                            <w:div w:id="1045834381">
                              <w:marLeft w:val="0"/>
                              <w:marRight w:val="0"/>
                              <w:marTop w:val="495"/>
                              <w:marBottom w:val="495"/>
                              <w:divBdr>
                                <w:top w:val="none" w:sz="0" w:space="0" w:color="auto"/>
                                <w:left w:val="none" w:sz="0" w:space="0" w:color="auto"/>
                                <w:bottom w:val="none" w:sz="0" w:space="0" w:color="auto"/>
                                <w:right w:val="none" w:sz="0" w:space="0" w:color="auto"/>
                              </w:divBdr>
                            </w:div>
                          </w:divsChild>
                        </w:div>
                        <w:div w:id="2061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e.wikipedia.org/wiki/%D7%A1%D7%A4%D7%A8_%D7%99%D7%A8%D7%9E%D7%99%D7%94%D7%95" TargetMode="External"/><Relationship Id="rId299" Type="http://schemas.openxmlformats.org/officeDocument/2006/relationships/image" Target="media/image40.png"/><Relationship Id="rId21" Type="http://schemas.openxmlformats.org/officeDocument/2006/relationships/hyperlink" Target="http://he.wikipedia.org/wiki/%D7%A4%D7%90%D7%A8%D7%A7_%D7%94%D7%9B%D7%A8%D7%9E%D7%9C" TargetMode="External"/><Relationship Id="rId42" Type="http://schemas.openxmlformats.org/officeDocument/2006/relationships/image" Target="media/image7.jpeg"/><Relationship Id="rId63" Type="http://schemas.openxmlformats.org/officeDocument/2006/relationships/hyperlink" Target="http://he.wikipedia.org/wiki/%D7%A6%D7%91%D7%90" TargetMode="External"/><Relationship Id="rId84" Type="http://schemas.openxmlformats.org/officeDocument/2006/relationships/hyperlink" Target="http://he.wikipedia.org/wiki/%D7%A2%D7%A8%D7%91%D7%99" TargetMode="External"/><Relationship Id="rId138" Type="http://schemas.openxmlformats.org/officeDocument/2006/relationships/hyperlink" Target="http://he.wikipedia.org/wiki/%D7%9E%D7%93%D7%91%D7%A8_%D7%99%D7%94%D7%95%D7%93%D7%94" TargetMode="External"/><Relationship Id="rId159" Type="http://schemas.openxmlformats.org/officeDocument/2006/relationships/hyperlink" Target="http://he.wikipedia.org/wiki/%D7%91%D7%A1%D7%99%D7%A1_%D7%94%D7%93%D7%A8%D7%9B%D7%94" TargetMode="External"/><Relationship Id="rId170" Type="http://schemas.openxmlformats.org/officeDocument/2006/relationships/hyperlink" Target="http://he.wikipedia.org/wiki/%D7%90%D7%99%D7%A0%D7%AA%D7%99%D7%A4%D7%90%D7%93%D7%AA_%D7%90%D7%9C-%D7%90%D7%A7%D7%A6%D7%94" TargetMode="External"/><Relationship Id="rId191" Type="http://schemas.openxmlformats.org/officeDocument/2006/relationships/hyperlink" Target="http://he.wikipedia.org/wiki/%D7%9E%D7%95%D7%A2%D7%A6%D7%94_%D7%90%D7%96%D7%95%D7%A8%D7%99%D7%AA_%D7%99%D7%95%D7%90%D7%91" TargetMode="External"/><Relationship Id="rId205" Type="http://schemas.openxmlformats.org/officeDocument/2006/relationships/hyperlink" Target="http://he.wikipedia.org/wiki/%D7%A6%D7%94%22%D7%9C" TargetMode="External"/><Relationship Id="rId226" Type="http://schemas.openxmlformats.org/officeDocument/2006/relationships/hyperlink" Target="http://he.wikipedia.org/wiki/%D7%A1%D7%99%D7%99%D7%A8%D7%AA_%D7%9E%D7%98%D7%9B%22%D7%9C" TargetMode="External"/><Relationship Id="rId247" Type="http://schemas.openxmlformats.org/officeDocument/2006/relationships/hyperlink" Target="http://he.wikipedia.org/wiki/%D7%90%D7%99%D7%99%D7%9C%D7%AA_%D7%A9%D7%A7%D7%93" TargetMode="External"/><Relationship Id="rId107" Type="http://schemas.openxmlformats.org/officeDocument/2006/relationships/hyperlink" Target="http://he.wikipedia.org/wiki/%D7%94%D7%9B%D7%A0%D7%A1%D7%AA" TargetMode="External"/><Relationship Id="rId268" Type="http://schemas.openxmlformats.org/officeDocument/2006/relationships/hyperlink" Target="http://he.wikipedia.org/wiki/%D7%A4%D7%91%D7%A8%D7%95%D7%90%D7%A8" TargetMode="External"/><Relationship Id="rId289" Type="http://schemas.openxmlformats.org/officeDocument/2006/relationships/image" Target="media/image39.png"/><Relationship Id="rId11" Type="http://schemas.openxmlformats.org/officeDocument/2006/relationships/hyperlink" Target="http://he.wikipedia.org/wiki/%D7%A9%D7%A8%D7%99%D7%A4%D7%AA_%D7%99%D7%A2%D7%A8" TargetMode="External"/><Relationship Id="rId32" Type="http://schemas.openxmlformats.org/officeDocument/2006/relationships/hyperlink" Target="http://he.wikipedia.org/wiki/1868" TargetMode="External"/><Relationship Id="rId53" Type="http://schemas.openxmlformats.org/officeDocument/2006/relationships/hyperlink" Target="http://he.wikipedia.org/wiki/%D7%A2%D7%95%D7%9C%D7%99_%D7%94%D7%92%D7%A8%D7%93%D7%95%D7%9D" TargetMode="External"/><Relationship Id="rId74" Type="http://schemas.openxmlformats.org/officeDocument/2006/relationships/image" Target="media/image18.jpeg"/><Relationship Id="rId128" Type="http://schemas.openxmlformats.org/officeDocument/2006/relationships/hyperlink" Target="http://he.wikipedia.org/wiki/%D7%99%D7%9D_%D7%94%D7%9E%D7%9C%D7%97" TargetMode="External"/><Relationship Id="rId149" Type="http://schemas.openxmlformats.org/officeDocument/2006/relationships/hyperlink" Target="http://he.wikipedia.org/w/index.php?title=%D7%A0%D7%97%D7%9C_%D7%91%D7%9F_%D7%99%D7%90%D7%99%D7%A8&amp;action=edit&amp;redlink=1" TargetMode="External"/><Relationship Id="rId5" Type="http://schemas.openxmlformats.org/officeDocument/2006/relationships/webSettings" Target="webSettings.xml"/><Relationship Id="rId95" Type="http://schemas.openxmlformats.org/officeDocument/2006/relationships/hyperlink" Target="http://he.wikipedia.org/wiki/%D7%93%D7%95%D7%A7%D7%95-%D7%90%D7%A7%D7%98%D7%99%D7%91%D7%99%D7%96%D7%9D" TargetMode="External"/><Relationship Id="rId160" Type="http://schemas.openxmlformats.org/officeDocument/2006/relationships/hyperlink" Target="http://he.wikipedia.org/wiki/%D7%A7%D7%95%D7%A8%D7%A1_%D7%A7%D7%A6%D7%99%D7%A0%D7%99%D7%9D_%D7%91%D7%A6%D7%94%22%D7%9C" TargetMode="External"/><Relationship Id="rId181" Type="http://schemas.openxmlformats.org/officeDocument/2006/relationships/hyperlink" Target="http://www.yeshiva.org.il/wiki/index.php?title=%D7%9E%D7%9C%D7%97%D7%9E%D7%AA_%D7%9C%D7%91%D7%A0%D7%95%D7%9F&amp;action=edit&amp;redlink=1" TargetMode="External"/><Relationship Id="rId216" Type="http://schemas.openxmlformats.org/officeDocument/2006/relationships/hyperlink" Target="http://he.wikipedia.org/wiki/16_%D7%91%D7%A4%D7%91%D7%A8%D7%95%D7%90%D7%A8" TargetMode="External"/><Relationship Id="rId237" Type="http://schemas.openxmlformats.org/officeDocument/2006/relationships/hyperlink" Target="http://he.wikipedia.org/wiki/1999" TargetMode="External"/><Relationship Id="rId258" Type="http://schemas.openxmlformats.org/officeDocument/2006/relationships/hyperlink" Target="http://he.wikipedia.org/wiki/%D7%A4%D7%A0%D7%97%D7%A1_%D7%95%D7%9C%D7%A8%D7%A9%D7%98%D7%99%D7%99%D7%9F" TargetMode="External"/><Relationship Id="rId279" Type="http://schemas.openxmlformats.org/officeDocument/2006/relationships/image" Target="media/image37.jpeg"/><Relationship Id="rId22" Type="http://schemas.openxmlformats.org/officeDocument/2006/relationships/hyperlink" Target="http://he.wikipedia.org/wiki/%D7%A2%D7%A1%D7%A4%D7%99%D7%90" TargetMode="External"/><Relationship Id="rId43" Type="http://schemas.openxmlformats.org/officeDocument/2006/relationships/hyperlink" Target="http://he.wikipedia.org/wiki/%D7%A2%D7%99%D7%A8_%D7%A0%D7%9E%D7%9C" TargetMode="External"/><Relationship Id="rId64" Type="http://schemas.openxmlformats.org/officeDocument/2006/relationships/hyperlink" Target="http://he.wikipedia.org/wiki/%D7%97%D7%99%D7%9C_%D7%94%D7%97%D7%99%D7%A0%D7%95%D7%9A_%D7%95%D7%94%D7%A0%D7%95%D7%A2%D7%A8" TargetMode="External"/><Relationship Id="rId118" Type="http://schemas.openxmlformats.org/officeDocument/2006/relationships/hyperlink" Target="http://he.wikipedia.org/wiki/%D7%A0%D7%91%D7%99%D7%90" TargetMode="External"/><Relationship Id="rId139" Type="http://schemas.openxmlformats.org/officeDocument/2006/relationships/hyperlink" Target="http://he.wikipedia.org/wiki/%D7%A0%D7%97%D7%9C" TargetMode="External"/><Relationship Id="rId290" Type="http://schemas.openxmlformats.org/officeDocument/2006/relationships/hyperlink" Target="http://he.wikipedia.org/wiki/1979" TargetMode="External"/><Relationship Id="rId85" Type="http://schemas.openxmlformats.org/officeDocument/2006/relationships/hyperlink" Target="http://he.wikipedia.org/w/index.php?title=%D7%A1%D7%95%D7%91%D7%90&amp;action=edit&amp;redlink=1" TargetMode="External"/><Relationship Id="rId150" Type="http://schemas.openxmlformats.org/officeDocument/2006/relationships/hyperlink" Target="http://he.wikipedia.org/w/index.php?title=%D7%A0%D7%97%D7%9C_%D7%9E%D7%A6%D7%93%D7%94&amp;action=edit&amp;redlink=1" TargetMode="External"/><Relationship Id="rId171" Type="http://schemas.openxmlformats.org/officeDocument/2006/relationships/hyperlink" Target="http://he.wikipedia.org/wiki/%D7%A0%D7%95%D7%91%D7%9E%D7%91%D7%A8" TargetMode="External"/><Relationship Id="rId192" Type="http://schemas.openxmlformats.org/officeDocument/2006/relationships/hyperlink" Target="http://he.wikipedia.org/wiki/%D7%A0%D7%92%D7%91%D7%94" TargetMode="External"/><Relationship Id="rId206" Type="http://schemas.openxmlformats.org/officeDocument/2006/relationships/hyperlink" Target="http://he.wikipedia.org/wiki/%D7%9E%D7%95%D7%96%D7%99%D7%90%D7%95%D7%9F" TargetMode="External"/><Relationship Id="rId227" Type="http://schemas.openxmlformats.org/officeDocument/2006/relationships/hyperlink" Target="http://he.wikipedia.org/wiki/%D7%9E%D7%99%D7%9C%D7%95%D7%90%D7%99%D7%9D" TargetMode="External"/><Relationship Id="rId248" Type="http://schemas.openxmlformats.org/officeDocument/2006/relationships/hyperlink" Target="http://he.wikipedia.org/wiki/%D7%99%D7%A9%D7%A8%D7%90%D7%9C_%D7%A9%D7%9C%D7%99" TargetMode="External"/><Relationship Id="rId269" Type="http://schemas.openxmlformats.org/officeDocument/2006/relationships/hyperlink" Target="http://he.wikipedia.org/wiki/2012" TargetMode="External"/><Relationship Id="rId12" Type="http://schemas.openxmlformats.org/officeDocument/2006/relationships/hyperlink" Target="http://he.wikipedia.org/wiki/%D7%97%D7%A0%D7%95%D7%9B%D7%94" TargetMode="External"/><Relationship Id="rId33" Type="http://schemas.openxmlformats.org/officeDocument/2006/relationships/hyperlink" Target="http://he.wikipedia.org/wiki/%D7%92%D7%9C%D7%95%D7%AA" TargetMode="External"/><Relationship Id="rId108" Type="http://schemas.openxmlformats.org/officeDocument/2006/relationships/hyperlink" Target="http://he.wikipedia.org/wiki/%D7%A2%D7%A8%D7%95%D7%A5_1" TargetMode="External"/><Relationship Id="rId129" Type="http://schemas.openxmlformats.org/officeDocument/2006/relationships/hyperlink" Target="http://he.wikipedia.org/wiki/%D7%9E%D7%93%D7%99%D7%A0%D7%AA_%D7%99%D7%A9%D7%A8%D7%90%D7%9C" TargetMode="External"/><Relationship Id="rId280" Type="http://schemas.openxmlformats.org/officeDocument/2006/relationships/hyperlink" Target="http://he.wikipedia.org/wiki/%D7%A2%D7%9E%D7%95%D7%AA%D7%94" TargetMode="External"/><Relationship Id="rId54" Type="http://schemas.openxmlformats.org/officeDocument/2006/relationships/image" Target="media/image8.jpeg"/><Relationship Id="rId75" Type="http://schemas.openxmlformats.org/officeDocument/2006/relationships/hyperlink" Target="http://he.wikipedia.org/wiki/%D7%A7%D7%99%D7%91%D7%95%D7%A5" TargetMode="External"/><Relationship Id="rId96" Type="http://schemas.openxmlformats.org/officeDocument/2006/relationships/hyperlink" Target="http://he.wikipedia.org/wiki/%D7%99%D7%A9%D7%A8%D7%90%D7%9C" TargetMode="External"/><Relationship Id="rId140" Type="http://schemas.openxmlformats.org/officeDocument/2006/relationships/hyperlink" Target="http://he.wikipedia.org/wiki/%D7%A0%D7%97%D7%9C_%D7%90%D7%9B%D7%96%D7%91" TargetMode="External"/><Relationship Id="rId161" Type="http://schemas.openxmlformats.org/officeDocument/2006/relationships/hyperlink" Target="http://he.wikipedia.org/wiki/%D7%A7%D7%95%D7%A8%D7%A1_%D7%98%D7%99%D7%A1" TargetMode="External"/><Relationship Id="rId182" Type="http://schemas.openxmlformats.org/officeDocument/2006/relationships/hyperlink" Target="http://www.yeshiva.org.il/wiki/index.php?title=%D7%A7%D7%A8%D7%99%D7%AA_%D7%90%D7%A8%D7%91%D7%A2" TargetMode="External"/><Relationship Id="rId217" Type="http://schemas.openxmlformats.org/officeDocument/2006/relationships/hyperlink" Target="http://he.wikipedia.org/wiki/2005" TargetMode="External"/><Relationship Id="rId6" Type="http://schemas.openxmlformats.org/officeDocument/2006/relationships/image" Target="media/image1.jpeg"/><Relationship Id="rId238" Type="http://schemas.openxmlformats.org/officeDocument/2006/relationships/hyperlink" Target="http://he.wikipedia.org/wiki/%D7%94%D7%99%D7%99_%D7%98%D7%A7" TargetMode="External"/><Relationship Id="rId259" Type="http://schemas.openxmlformats.org/officeDocument/2006/relationships/hyperlink" Target="http://he.wikipedia.org/wiki/%D7%94%D7%A7%D7%A4%D7%90%D7%AA_%D7%94%D7%91%D7%A0%D7%99%D7%99%D7%94_%D7%91%D7%99%D7%94%D7%95%D7%93%D7%94_%D7%95%D7%A9%D7%95%D7%9E%D7%A8%D7%95%D7%9F" TargetMode="External"/><Relationship Id="rId23" Type="http://schemas.openxmlformats.org/officeDocument/2006/relationships/hyperlink" Target="http://he.wikipedia.org/wiki/%D7%93%D7%A0%D7%99%D7%94_(%D7%97%D7%99%D7%A4%D7%94)" TargetMode="External"/><Relationship Id="rId119" Type="http://schemas.openxmlformats.org/officeDocument/2006/relationships/hyperlink" Target="http://he.wikipedia.org/wiki/%D7%99%D7%A8%D7%9E%D7%99%D7%94%D7%95" TargetMode="External"/><Relationship Id="rId270" Type="http://schemas.openxmlformats.org/officeDocument/2006/relationships/hyperlink" Target="http://he.wikipedia.org/wiki/%D7%99%D7%94%D7%95%D7%93%D7%94_%D7%95%D7%A9%D7%95%D7%9E%D7%A8%D7%95%D7%9F" TargetMode="External"/><Relationship Id="rId291" Type="http://schemas.openxmlformats.org/officeDocument/2006/relationships/hyperlink" Target="http://he.wikipedia.org/wiki/%D7%AA%D7%95%D7%9B%D7%A0%D7%99%D7%AA_%D7%94%D7%9E%D7%A6%D7%A4%D7%99%D7%9D_%D7%91%D7%92%D7%9C%D7%99%D7%9C" TargetMode="External"/><Relationship Id="rId44" Type="http://schemas.openxmlformats.org/officeDocument/2006/relationships/hyperlink" Target="http://he.wikipedia.org/wiki/%D7%AA%D7%A7%D7%95%D7%A4%D7%AA_%D7%94%D7%91%D7%A8%D7%95%D7%A0%D7%96%D7%94" TargetMode="External"/><Relationship Id="rId65" Type="http://schemas.openxmlformats.org/officeDocument/2006/relationships/hyperlink" Target="http://he.wikipedia.org/wiki/%D7%98%D7%99%D7%A8%D7%95%D7%A0%D7%95%D7%AA" TargetMode="External"/><Relationship Id="rId86" Type="http://schemas.openxmlformats.org/officeDocument/2006/relationships/hyperlink" Target="http://he.wikipedia.org/wiki/%D7%9E%D7%9C%D7%97%D7%9E%D7%AA_%D7%94%D7%A2%D7%A6%D7%9E%D7%90%D7%95%D7%AA" TargetMode="External"/><Relationship Id="rId130" Type="http://schemas.openxmlformats.org/officeDocument/2006/relationships/hyperlink" Target="http://he.wikipedia.org/wiki/%D7%97%D7%91%D7%A8%D7%AA_%D7%90%D7%A9%D7%9C%D7%92_%D7%90%D7%A8%D7%A5-%D7%99%D7%A9%D7%A8%D7%90%D7%9C%D7%99%D7%AA" TargetMode="External"/><Relationship Id="rId151" Type="http://schemas.openxmlformats.org/officeDocument/2006/relationships/hyperlink" Target="http://he.wikipedia.org/wiki/%D7%94%D7%95%D7%A8%D7%93%D7%95%D7%A1" TargetMode="External"/><Relationship Id="rId172" Type="http://schemas.openxmlformats.org/officeDocument/2006/relationships/hyperlink" Target="http://he.wikipedia.org/wiki/2010" TargetMode="External"/><Relationship Id="rId193" Type="http://schemas.openxmlformats.org/officeDocument/2006/relationships/hyperlink" Target="http://he.wikipedia.org/wiki/%D7%94%D7%A8%D7%99_%D7%99%D7%94%D7%95%D7%93%D7%94" TargetMode="External"/><Relationship Id="rId207" Type="http://schemas.openxmlformats.org/officeDocument/2006/relationships/hyperlink" Target="http://he.wikipedia.org/wiki/%D7%97%D7%98%D7%99%D7%91%D7%AA_%D7%92%D7%91%D7%A2%D7%AA%D7%99_(%D7%AA%D7%A9%22%D7%97)" TargetMode="External"/><Relationship Id="rId228" Type="http://schemas.openxmlformats.org/officeDocument/2006/relationships/hyperlink" Target="http://he.wikipedia.org/wiki/%D7%A7%D7%A6%D7%99%D7%9F" TargetMode="External"/><Relationship Id="rId249" Type="http://schemas.openxmlformats.org/officeDocument/2006/relationships/hyperlink" Target="http://he.wikipedia.org/wiki/2006" TargetMode="External"/><Relationship Id="rId13" Type="http://schemas.openxmlformats.org/officeDocument/2006/relationships/hyperlink" Target="http://he.wikipedia.org/wiki/%D7%94%27%D7%AA%D7%A9%D7%A2%22%D7%90" TargetMode="External"/><Relationship Id="rId109" Type="http://schemas.openxmlformats.org/officeDocument/2006/relationships/hyperlink" Target="http://he.wikipedia.org/wiki/%D7%94%D7%97%D7%91%D7%A8%D7%94_%D7%9C%D7%99%D7%A9%D7%A8%D7%90%D7%9C" TargetMode="External"/><Relationship Id="rId260" Type="http://schemas.openxmlformats.org/officeDocument/2006/relationships/hyperlink" Target="http://he.wikipedia.org/wiki/%D7%90%D7%A4%D7%A8%D7%99%D7%9C" TargetMode="External"/><Relationship Id="rId281" Type="http://schemas.openxmlformats.org/officeDocument/2006/relationships/hyperlink" Target="http://he.wikipedia.org/wiki/1927" TargetMode="External"/><Relationship Id="rId34" Type="http://schemas.openxmlformats.org/officeDocument/2006/relationships/hyperlink" Target="http://he.wikipedia.org/wiki/%D7%94%D7%90%D7%99%D7%9E%D7%A4%D7%A8%D7%99%D7%94_%D7%94%D7%A2%D7%95%D7%AA%27%D7%9E%D7%90%D7%A0%D7%99%D7%AA" TargetMode="External"/><Relationship Id="rId55" Type="http://schemas.openxmlformats.org/officeDocument/2006/relationships/image" Target="media/image9.jpeg"/><Relationship Id="rId76" Type="http://schemas.openxmlformats.org/officeDocument/2006/relationships/hyperlink" Target="http://he.wikipedia.org/wiki/%D7%A4%D7%A8%D7%95%D7%96%D7%93%D7%95%D7%A8_%D7%99%D7%A8%D7%95%D7%A9%D7%9C%D7%99%D7%9D" TargetMode="External"/><Relationship Id="rId97" Type="http://schemas.openxmlformats.org/officeDocument/2006/relationships/hyperlink" Target="http://he.wikipedia.org/wiki/2008" TargetMode="External"/><Relationship Id="rId120" Type="http://schemas.openxmlformats.org/officeDocument/2006/relationships/hyperlink" Target="http://he.wikipedia.org/wiki/%D7%A2%D7%99%D7%A8" TargetMode="External"/><Relationship Id="rId141" Type="http://schemas.openxmlformats.org/officeDocument/2006/relationships/image" Target="media/image25.jpeg"/><Relationship Id="rId7" Type="http://schemas.openxmlformats.org/officeDocument/2006/relationships/image" Target="media/image2.jpeg"/><Relationship Id="rId162" Type="http://schemas.openxmlformats.org/officeDocument/2006/relationships/hyperlink" Target="http://he.wikipedia.org/wiki/%D7%A7%D7%95%D7%A8%D7%A1_%D7%97%D7%95%D7%91%D7%9C%D7%99%D7%9D" TargetMode="External"/><Relationship Id="rId183" Type="http://schemas.openxmlformats.org/officeDocument/2006/relationships/hyperlink" Target="http://www.yeshiva.org.il/wiki/index.php?title=%D7%94%D7%A8%D7%91_%D7%A7%D7%95%D7%A7" TargetMode="External"/><Relationship Id="rId218" Type="http://schemas.openxmlformats.org/officeDocument/2006/relationships/hyperlink" Target="http://he.wikipedia.org/wiki/%D7%9E%D7%A9%D7%90%D7%9C_%D7%A2%D7%9D" TargetMode="External"/><Relationship Id="rId239" Type="http://schemas.openxmlformats.org/officeDocument/2006/relationships/hyperlink" Target="http://he.wikipedia.org/wiki/%D7%A1%D7%90%D7%99%D7%95%D7%98%D7%94" TargetMode="External"/><Relationship Id="rId2" Type="http://schemas.openxmlformats.org/officeDocument/2006/relationships/numbering" Target="numbering.xml"/><Relationship Id="rId29" Type="http://schemas.openxmlformats.org/officeDocument/2006/relationships/image" Target="media/image6.jpeg"/><Relationship Id="rId250" Type="http://schemas.openxmlformats.org/officeDocument/2006/relationships/hyperlink" Target="http://he.wikipedia.org/wiki/%D7%91%D7%A0%D7%99%D7%9E%D7%99%D7%9F_%D7%A0%D7%AA%D7%A0%D7%99%D7%94%D7%95" TargetMode="External"/><Relationship Id="rId255" Type="http://schemas.openxmlformats.org/officeDocument/2006/relationships/hyperlink" Target="http://he.wikipedia.org/wiki/31_%D7%91%D7%99%D7%A0%D7%95%D7%90%D7%A8" TargetMode="External"/><Relationship Id="rId271" Type="http://schemas.openxmlformats.org/officeDocument/2006/relationships/hyperlink" Target="http://he.wikipedia.org/wiki/%D7%92%D7%95%D7%A9_%D7%93%D7%9F" TargetMode="External"/><Relationship Id="rId276" Type="http://schemas.openxmlformats.org/officeDocument/2006/relationships/image" Target="media/image34.jpeg"/><Relationship Id="rId292" Type="http://schemas.openxmlformats.org/officeDocument/2006/relationships/hyperlink" Target="http://he.wikipedia.org/wiki/1981" TargetMode="External"/><Relationship Id="rId297" Type="http://schemas.openxmlformats.org/officeDocument/2006/relationships/hyperlink" Target="http://he.wikipedia.org/wiki/%D7%94%D7%A8_%D7%92%D7%99%D7%9C%D7%95%D7%9F" TargetMode="External"/><Relationship Id="rId24" Type="http://schemas.openxmlformats.org/officeDocument/2006/relationships/hyperlink" Target="http://he.wikipedia.org/wiki/%D7%97%D7%99%D7%A4%D7%94" TargetMode="External"/><Relationship Id="rId40" Type="http://schemas.openxmlformats.org/officeDocument/2006/relationships/hyperlink" Target="http://he.wikipedia.org/wiki/%D7%9E%D7%A7%D7%93%D7%A9_%D7%94%D7%91%D7%90%D7%91" TargetMode="External"/><Relationship Id="rId45" Type="http://schemas.openxmlformats.org/officeDocument/2006/relationships/hyperlink" Target="http://he.wikipedia.org/wiki/%D7%90%D7%A8%D7%A5_%D7%99%D7%A9%D7%A8%D7%90%D7%9C" TargetMode="External"/><Relationship Id="rId66" Type="http://schemas.openxmlformats.org/officeDocument/2006/relationships/hyperlink" Target="http://he.wikipedia.org/wiki/%D7%9E%D7%A7%D7%90%22%D7%9D" TargetMode="External"/><Relationship Id="rId87" Type="http://schemas.openxmlformats.org/officeDocument/2006/relationships/hyperlink" Target="http://he.wikipedia.org/wiki/%D7%97%D7%A7%D7%9C%D7%90%D7%95%D7%AA" TargetMode="External"/><Relationship Id="rId110" Type="http://schemas.openxmlformats.org/officeDocument/2006/relationships/image" Target="media/image21.jpeg"/><Relationship Id="rId115" Type="http://schemas.openxmlformats.org/officeDocument/2006/relationships/hyperlink" Target="http://he.wikipedia.org/wiki/%D7%99%D7%A8%D7%99%D7%97%D7%95" TargetMode="External"/><Relationship Id="rId131" Type="http://schemas.openxmlformats.org/officeDocument/2006/relationships/hyperlink" Target="http://he.wikipedia.org/wiki/%D7%90%D7%A9%D7%9C%D7%92" TargetMode="External"/><Relationship Id="rId136" Type="http://schemas.openxmlformats.org/officeDocument/2006/relationships/hyperlink" Target="http://he.wikipedia.org/wiki/%D7%A7%D7%91%D7%95%D7%A6%D7%AA_%D7%94%D7%90%D7%97%D7%99%D7%9D_%D7%A2%D7%95%D7%A4%D7%A8" TargetMode="External"/><Relationship Id="rId157" Type="http://schemas.openxmlformats.org/officeDocument/2006/relationships/hyperlink" Target="http://he.wikipedia.org/wiki/%D7%A6%D7%94%22%D7%9C" TargetMode="External"/><Relationship Id="rId178" Type="http://schemas.openxmlformats.org/officeDocument/2006/relationships/hyperlink" Target="http://www.yeshiva.org.il/wiki/index.php?title=%D7%AA%D7%9C_%D7%90%D7%91%D7%99%D7%91" TargetMode="External"/><Relationship Id="rId301" Type="http://schemas.openxmlformats.org/officeDocument/2006/relationships/theme" Target="theme/theme1.xml"/><Relationship Id="rId61" Type="http://schemas.openxmlformats.org/officeDocument/2006/relationships/image" Target="media/image15.jpeg"/><Relationship Id="rId82" Type="http://schemas.openxmlformats.org/officeDocument/2006/relationships/hyperlink" Target="http://he.wikipedia.org/wiki/%D7%A4%D7%9C%D7%9E%22%D7%97" TargetMode="External"/><Relationship Id="rId152" Type="http://schemas.openxmlformats.org/officeDocument/2006/relationships/hyperlink" Target="http://he.wikipedia.org/wiki/%D7%97%D7%95%D7%A8%D7%91%D7%9F_%D7%91%D7%99%D7%AA_%D7%A9%D7%A0%D7%99" TargetMode="External"/><Relationship Id="rId173" Type="http://schemas.openxmlformats.org/officeDocument/2006/relationships/hyperlink" Target="http://he.wikipedia.org/wiki/%D7%90%D7%9C%D7%95%D7%A3_%D7%9E%D7%A9%D7%A0%D7%94" TargetMode="External"/><Relationship Id="rId194" Type="http://schemas.openxmlformats.org/officeDocument/2006/relationships/hyperlink" Target="http://he.wikipedia.org/wiki/%D7%94%D7%99%D7%9D_%D7%94%D7%AA%D7%99%D7%9B%D7%95%D7%9F" TargetMode="External"/><Relationship Id="rId199" Type="http://schemas.openxmlformats.org/officeDocument/2006/relationships/image" Target="media/image26.jpeg"/><Relationship Id="rId203" Type="http://schemas.openxmlformats.org/officeDocument/2006/relationships/hyperlink" Target="http://he.wikipedia.org/wiki/%D7%9E%D7%9C%D7%97%D7%9E%D7%AA_%D7%94%D7%A2%D7%A6%D7%9E%D7%90%D7%95%D7%AA" TargetMode="External"/><Relationship Id="rId208" Type="http://schemas.openxmlformats.org/officeDocument/2006/relationships/hyperlink" Target="http://he.wikipedia.org/wiki/%D7%97%D7%98%D7%99%D7%91%D7%AA_%D7%92%D7%91%D7%A2%D7%AA%D7%99" TargetMode="External"/><Relationship Id="rId229" Type="http://schemas.openxmlformats.org/officeDocument/2006/relationships/hyperlink" Target="http://he.wikipedia.org/wiki/%D7%99%D7%97%D7%99%D7%93%D7%AA_%D7%9E%D7%92%D7%9C%D7%9F" TargetMode="External"/><Relationship Id="rId19" Type="http://schemas.openxmlformats.org/officeDocument/2006/relationships/hyperlink" Target="http://he.wikipedia.org/wiki/%D7%99%D7%A2%D7%A8" TargetMode="External"/><Relationship Id="rId224" Type="http://schemas.openxmlformats.org/officeDocument/2006/relationships/hyperlink" Target="http://he.wikipedia.org/wiki/%D7%97%D7%99%D7%A4%D7%94" TargetMode="External"/><Relationship Id="rId240" Type="http://schemas.openxmlformats.org/officeDocument/2006/relationships/hyperlink" Target="http://he.wikipedia.org/wiki/2005" TargetMode="External"/><Relationship Id="rId245" Type="http://schemas.openxmlformats.org/officeDocument/2006/relationships/hyperlink" Target="http://he.wikipedia.org/wiki/%D7%90%D7%A4%D7%A8%D7%99%D7%9C" TargetMode="External"/><Relationship Id="rId261" Type="http://schemas.openxmlformats.org/officeDocument/2006/relationships/hyperlink" Target="http://he.wikipedia.org/wiki/2012" TargetMode="External"/><Relationship Id="rId266" Type="http://schemas.openxmlformats.org/officeDocument/2006/relationships/hyperlink" Target="http://he.wikipedia.org/wiki/%D7%94%D7%91%D7%99%D7%AA_%D7%94%D7%99%D7%94%D7%95%D7%93%D7%99" TargetMode="External"/><Relationship Id="rId287" Type="http://schemas.openxmlformats.org/officeDocument/2006/relationships/hyperlink" Target="http://he.wikipedia.org/wiki/%D7%AA%D7%A0%D7%95_%D7%9C%D7%97%D7%99%D7%95%D7%AA_%D7%9C%D7%97%D7%99%D7%95%D7%AA" TargetMode="External"/><Relationship Id="rId14" Type="http://schemas.openxmlformats.org/officeDocument/2006/relationships/hyperlink" Target="http://he.wikipedia.org/wiki/2_%D7%91%D7%93%D7%A6%D7%9E%D7%91%D7%A8" TargetMode="External"/><Relationship Id="rId30" Type="http://schemas.openxmlformats.org/officeDocument/2006/relationships/hyperlink" Target="http://www.7wonders.co.il/%D7%90%D7%A8%D7%A5-%D7%99%D7%A9%D7%A8%D7%90%D7%9C/%D7%94%D7%92%D7%A0%D7%99%D7%9D+%D7%94%D7%91%D7%94%D7%90%D7%99%D7%9D+%D7%91%D7%97%D7%99%D7%A4%D7%94" TargetMode="External"/><Relationship Id="rId35" Type="http://schemas.openxmlformats.org/officeDocument/2006/relationships/hyperlink" Target="http://he.wikipedia.org/wiki/%D7%90%D7%A8%D7%A5_%D7%99%D7%A9%D7%A8%D7%90%D7%9C" TargetMode="External"/><Relationship Id="rId56" Type="http://schemas.openxmlformats.org/officeDocument/2006/relationships/image" Target="media/image10.png"/><Relationship Id="rId77" Type="http://schemas.openxmlformats.org/officeDocument/2006/relationships/hyperlink" Target="http://he.wikipedia.org/wiki/%D7%9E%D7%91%D7%A9%D7%A8%D7%AA_%D7%A6%D7%99%D7%95%D7%9F" TargetMode="External"/><Relationship Id="rId100" Type="http://schemas.openxmlformats.org/officeDocument/2006/relationships/hyperlink" Target="http://he.wikipedia.org/wiki/%D7%9E%D7%99%D7%A7%D7%99_%D7%A8%D7%95%D7%96%D7%A0%D7%98%D7%9C" TargetMode="External"/><Relationship Id="rId105" Type="http://schemas.openxmlformats.org/officeDocument/2006/relationships/hyperlink" Target="http://he.wikipedia.org/wiki/2009" TargetMode="External"/><Relationship Id="rId126" Type="http://schemas.openxmlformats.org/officeDocument/2006/relationships/hyperlink" Target="http://he.wikipedia.org/wiki/%D7%97%D7%91%D7%A8%D7%94" TargetMode="External"/><Relationship Id="rId147" Type="http://schemas.openxmlformats.org/officeDocument/2006/relationships/hyperlink" Target="http://he.wikipedia.org/wiki/%D7%94%D7%95%D7%A8%D7%A1%D7%98" TargetMode="External"/><Relationship Id="rId168" Type="http://schemas.openxmlformats.org/officeDocument/2006/relationships/hyperlink" Target="http://he.wikipedia.org/wiki/%D7%9E%D7%9C%D7%97%D7%9E%D7%AA_%D7%9C%D7%91%D7%A0%D7%95%D7%9F" TargetMode="External"/><Relationship Id="rId282" Type="http://schemas.openxmlformats.org/officeDocument/2006/relationships/hyperlink" Target="http://he.wikipedia.org/w/index.php?title=%D7%94%D7%90%D7%92%D7%95%D7%93%D7%94_%D7%94%D7%9E%D7%9C%D7%9B%D7%95%D7%AA%D7%99%D7%AA_%D7%9C%D7%9E%D7%A0%D7%99%D7%A2%D7%AA_%D7%94%D7%AA%D7%90%D7%9B%D7%96%D7%A8%D7%95%D7%AA_%D7%9C%D7%91%D7%A2%D7%9C%D7%99_%D7%97%D7%99%D7%99%D7%9D&amp;action=edit&amp;redlink=1" TargetMode="External"/><Relationship Id="rId8" Type="http://schemas.openxmlformats.org/officeDocument/2006/relationships/image" Target="media/image3.jpeg"/><Relationship Id="rId51" Type="http://schemas.openxmlformats.org/officeDocument/2006/relationships/hyperlink" Target="http://he.wikipedia.org/wiki/%D7%9B%D7%9C%D7%90_%D7%A2%D7%9B%D7%95" TargetMode="External"/><Relationship Id="rId72" Type="http://schemas.openxmlformats.org/officeDocument/2006/relationships/image" Target="media/image16.jpeg"/><Relationship Id="rId93" Type="http://schemas.openxmlformats.org/officeDocument/2006/relationships/image" Target="media/image20.jpeg"/><Relationship Id="rId98" Type="http://schemas.openxmlformats.org/officeDocument/2006/relationships/hyperlink" Target="http://he.wikipedia.org/wiki/%D7%A2%D7%99%D7%AA%D7%95%D7%A0%D7%90%D7%99" TargetMode="External"/><Relationship Id="rId121" Type="http://schemas.openxmlformats.org/officeDocument/2006/relationships/hyperlink" Target="http://he.wikipedia.org/wiki/%D7%A2%D7%A0%D7%AA%D7%95%D7%AA_(%D7%A2%D7%99%D7%A8)" TargetMode="External"/><Relationship Id="rId142" Type="http://schemas.openxmlformats.org/officeDocument/2006/relationships/hyperlink" Target="http://he.wikipedia.org/wiki/%D7%9E%D7%91%D7%A6%D7%A8" TargetMode="External"/><Relationship Id="rId163" Type="http://schemas.openxmlformats.org/officeDocument/2006/relationships/hyperlink" Target="http://he.wikipedia.org/wiki/%D7%9E%D7%A6%D7%A4%D7%94_%D7%A8%D7%9E%D7%95%D7%9F" TargetMode="External"/><Relationship Id="rId184" Type="http://schemas.openxmlformats.org/officeDocument/2006/relationships/hyperlink" Target="http://www.yeshiva.org.il/wiki/index.php?title=%D7%94%D7%92%D7%99%D7%A8%D7%95%D7%A9_%D7%9E%D7%92%D7%95%D7%A9_%D7%A7%D7%98%D7%99%D7%A3&amp;action=edit&amp;redlink=1" TargetMode="External"/><Relationship Id="rId189" Type="http://schemas.openxmlformats.org/officeDocument/2006/relationships/hyperlink" Target="http://he.wikipedia.org/wiki/%D7%90%D7%A1%D7%95%D7%9F_%D7%94%D7%9E%D7%A1%D7%95%D7%A7%D7%99%D7%9D" TargetMode="External"/><Relationship Id="rId219" Type="http://schemas.openxmlformats.org/officeDocument/2006/relationships/hyperlink" Target="http://he.wikipedia.org/wiki/%D7%94%D7%9C%D7%99%D7%9B%D7%95%D7%93" TargetMode="External"/><Relationship Id="rId3" Type="http://schemas.openxmlformats.org/officeDocument/2006/relationships/styles" Target="styles.xml"/><Relationship Id="rId214" Type="http://schemas.openxmlformats.org/officeDocument/2006/relationships/hyperlink" Target="http://he.wikipedia.org/wiki/%D7%94%D7%9E%D7%97%D7%90%D7%94_%D7%9B%D7%A0%D7%92%D7%93_%D7%AA%D7%95%D7%9B%D7%A0%D7%99%D7%AA_%D7%94%D7%94%D7%AA%D7%A0%D7%AA%D7%A7%D7%95%D7%AA" TargetMode="External"/><Relationship Id="rId230" Type="http://schemas.openxmlformats.org/officeDocument/2006/relationships/hyperlink" Target="http://he.wikipedia.org/wiki/%D7%9E%D7%A4%D7%A7%D7%93_%D7%A4%D7%9C%D7%95%D7%92%D7%94" TargetMode="External"/><Relationship Id="rId235" Type="http://schemas.openxmlformats.org/officeDocument/2006/relationships/image" Target="media/image29.jpeg"/><Relationship Id="rId251" Type="http://schemas.openxmlformats.org/officeDocument/2006/relationships/hyperlink" Target="http://he.wikipedia.org/wiki/%D7%A8%D7%90%D7%A9_%D7%94%D7%90%D7%95%D7%A4%D7%95%D7%96%D7%99%D7%A6%D7%99%D7%94" TargetMode="External"/><Relationship Id="rId256" Type="http://schemas.openxmlformats.org/officeDocument/2006/relationships/hyperlink" Target="http://he.wikipedia.org/wiki/2010" TargetMode="External"/><Relationship Id="rId277" Type="http://schemas.openxmlformats.org/officeDocument/2006/relationships/image" Target="media/image35.jpeg"/><Relationship Id="rId298" Type="http://schemas.openxmlformats.org/officeDocument/2006/relationships/hyperlink" Target="http://he.wikipedia.org/wiki/%D7%9B%D7%A8%D7%9E%D7%99%D7%90%D7%9C" TargetMode="External"/><Relationship Id="rId25" Type="http://schemas.openxmlformats.org/officeDocument/2006/relationships/hyperlink" Target="http://he.wikipedia.org/wiki/%D7%98%D7%99%D7%A8%D7%AA_%D7%9B%D7%A8%D7%9E%D7%9C" TargetMode="External"/><Relationship Id="rId46" Type="http://schemas.openxmlformats.org/officeDocument/2006/relationships/hyperlink" Target="http://he.wikipedia.org/wiki/%D7%94%D7%92%D7%9C%D7%99%D7%9C" TargetMode="External"/><Relationship Id="rId67" Type="http://schemas.openxmlformats.org/officeDocument/2006/relationships/hyperlink" Target="http://he.wikipedia.org/wiki/%D7%A8%D7%95%D7%91%D7%90%D7%99_02" TargetMode="External"/><Relationship Id="rId116" Type="http://schemas.openxmlformats.org/officeDocument/2006/relationships/hyperlink" Target="http://he.wikipedia.org/wiki/%D7%A0%D7%97%D7%9C_%D7%9E%D7%9B%D7%9E%D7%A9" TargetMode="External"/><Relationship Id="rId137" Type="http://schemas.openxmlformats.org/officeDocument/2006/relationships/hyperlink" Target="http://he.wikipedia.org/wiki/%D7%99%D7%9D_%D7%94%D7%9E%D7%9C%D7%97" TargetMode="External"/><Relationship Id="rId158" Type="http://schemas.openxmlformats.org/officeDocument/2006/relationships/hyperlink" Target="http://he.wikipedia.org/wiki/%D7%94%D7%9E%D7%90%D7%94_%D7%94%D7%A2%D7%A9%D7%A8%D7%99%D7%9D" TargetMode="External"/><Relationship Id="rId272" Type="http://schemas.openxmlformats.org/officeDocument/2006/relationships/hyperlink" Target="http://he.wikipedia.org/wiki/%D7%99%D7%A8%D7%95%D7%A9%D7%9C%D7%99%D7%9D" TargetMode="External"/><Relationship Id="rId293" Type="http://schemas.openxmlformats.org/officeDocument/2006/relationships/hyperlink" Target="http://he.wikipedia.org/wiki/2008" TargetMode="External"/><Relationship Id="rId20" Type="http://schemas.openxmlformats.org/officeDocument/2006/relationships/hyperlink" Target="http://he.wikipedia.org/wiki/%D7%97%D7%95%D7%A8%D7%A9" TargetMode="External"/><Relationship Id="rId41" Type="http://schemas.openxmlformats.org/officeDocument/2006/relationships/hyperlink" Target="http://he.wikipedia.org/wiki/1891" TargetMode="External"/><Relationship Id="rId62" Type="http://schemas.openxmlformats.org/officeDocument/2006/relationships/hyperlink" Target="http://he.wikipedia.org/wiki/%D7%98%D7%99%D7%A8%D7%95%D7%A0%D7%95%D7%AA_(%D7%A6%D7%94%22%D7%9C)" TargetMode="External"/><Relationship Id="rId83" Type="http://schemas.openxmlformats.org/officeDocument/2006/relationships/hyperlink" Target="http://he.wikipedia.org/wiki/%D7%9B%D7%A4%D7%A8" TargetMode="External"/><Relationship Id="rId88" Type="http://schemas.openxmlformats.org/officeDocument/2006/relationships/hyperlink" Target="http://he.wikipedia.org/w/index.php?title=%D7%A7%D7%99%D7%A4%D7%A6%D7%95%D7%91%D7%94&amp;action=edit&amp;redlink=1" TargetMode="External"/><Relationship Id="rId111" Type="http://schemas.openxmlformats.org/officeDocument/2006/relationships/hyperlink" Target="http://he.wikipedia.org/wiki/%D7%A0%D7%97%D7%9C" TargetMode="External"/><Relationship Id="rId132" Type="http://schemas.openxmlformats.org/officeDocument/2006/relationships/hyperlink" Target="http://he.wikipedia.org/wiki/%D7%91%D7%A8%D7%95%D7%9D" TargetMode="External"/><Relationship Id="rId153" Type="http://schemas.openxmlformats.org/officeDocument/2006/relationships/hyperlink" Target="http://he.wikipedia.org/wiki/%D7%A1%D7%99%D7%A7%D7%A8%D7%99%D7%A7%D7%99%D7%9D" TargetMode="External"/><Relationship Id="rId174" Type="http://schemas.openxmlformats.org/officeDocument/2006/relationships/hyperlink" Target="http://he.wikipedia.org/wiki/%D7%A2%D7%A8%D7%9F_%D7%A0%D7%99%D7%91" TargetMode="External"/><Relationship Id="rId179" Type="http://schemas.openxmlformats.org/officeDocument/2006/relationships/hyperlink" Target="http://www.yeshiva.org.il/wiki/index.php?title=%D7%99%D7%A9%D7%99%D7%91%D7%AA_%D7%9E%D7%A8%D7%9B%D7%96_%D7%94%D7%A8%D7%91" TargetMode="External"/><Relationship Id="rId195" Type="http://schemas.openxmlformats.org/officeDocument/2006/relationships/hyperlink" Target="http://he.wikipedia.org/wiki/%D7%AA%D7%A0%22%D7%9A" TargetMode="External"/><Relationship Id="rId209" Type="http://schemas.openxmlformats.org/officeDocument/2006/relationships/hyperlink" Target="http://he.wikipedia.org/wiki/%D7%94%D7%AA%D7%A0%D7%97%D7%9C%D7%95%D7%AA" TargetMode="External"/><Relationship Id="rId190" Type="http://schemas.openxmlformats.org/officeDocument/2006/relationships/hyperlink" Target="http://he.wikipedia.org/wiki/%D7%9E%D7%99%D7%A9%D7%95%D7%A8_%D7%94%D7%97%D7%95%D7%A3_%D7%94%D7%93%D7%A8%D7%95%D7%9E%D7%99" TargetMode="External"/><Relationship Id="rId204" Type="http://schemas.openxmlformats.org/officeDocument/2006/relationships/hyperlink" Target="http://he.wikipedia.org/wiki/1983" TargetMode="External"/><Relationship Id="rId220" Type="http://schemas.openxmlformats.org/officeDocument/2006/relationships/hyperlink" Target="http://he.wikipedia.org/wiki/%D7%A6%D7%99%D7%95%D7%A0%D7%95%D7%AA_%D7%93%D7%AA%D7%99%D7%AA" TargetMode="External"/><Relationship Id="rId225" Type="http://schemas.openxmlformats.org/officeDocument/2006/relationships/hyperlink" Target="http://he.wikipedia.org/wiki/%D7%9C%D7%95%D7%97%D7%9D" TargetMode="External"/><Relationship Id="rId241" Type="http://schemas.openxmlformats.org/officeDocument/2006/relationships/hyperlink" Target="http://he.wikipedia.org/wiki/%D7%93%D7%95%D7%9C%D7%A8_%D7%90%D7%9E%D7%A8%D7%99%D7%A7%D7%90%D7%99" TargetMode="External"/><Relationship Id="rId246" Type="http://schemas.openxmlformats.org/officeDocument/2006/relationships/hyperlink" Target="http://he.wikipedia.org/wiki/2010" TargetMode="External"/><Relationship Id="rId267" Type="http://schemas.openxmlformats.org/officeDocument/2006/relationships/image" Target="media/image30.jpeg"/><Relationship Id="rId288" Type="http://schemas.openxmlformats.org/officeDocument/2006/relationships/image" Target="media/image38.jpeg"/><Relationship Id="rId15" Type="http://schemas.openxmlformats.org/officeDocument/2006/relationships/hyperlink" Target="http://he.wikipedia.org/wiki/6_%D7%91%D7%93%D7%A6%D7%9E%D7%91%D7%A8" TargetMode="External"/><Relationship Id="rId36" Type="http://schemas.openxmlformats.org/officeDocument/2006/relationships/hyperlink" Target="http://he.wikipedia.org/wiki/%D7%9B%D7%9C%D7%90_%D7%A2%D7%9B%D7%95" TargetMode="External"/><Relationship Id="rId57" Type="http://schemas.openxmlformats.org/officeDocument/2006/relationships/image" Target="media/image11.jpeg"/><Relationship Id="rId106" Type="http://schemas.openxmlformats.org/officeDocument/2006/relationships/hyperlink" Target="http://he.wikipedia.org/wiki/%D7%A1%D7%99%D7%A0%D7%9E%D7%98%D7%A7" TargetMode="External"/><Relationship Id="rId127" Type="http://schemas.openxmlformats.org/officeDocument/2006/relationships/hyperlink" Target="http://he.wikipedia.org/wiki/%D7%9E%D7%97%D7%A6%D7%91%D7%99%D7%9D" TargetMode="External"/><Relationship Id="rId262" Type="http://schemas.openxmlformats.org/officeDocument/2006/relationships/hyperlink" Target="http://he.wikipedia.org/wiki/6_%D7%91%D7%9E%D7%90%D7%99" TargetMode="External"/><Relationship Id="rId283" Type="http://schemas.openxmlformats.org/officeDocument/2006/relationships/hyperlink" Target="http://he.wikipedia.org/wiki/%D7%94%D7%9E%D7%A0%D7%93%D7%98_%D7%94%D7%91%D7%A8%D7%99%D7%98%D7%99" TargetMode="External"/><Relationship Id="rId10" Type="http://schemas.openxmlformats.org/officeDocument/2006/relationships/image" Target="media/image5.jpeg"/><Relationship Id="rId31" Type="http://schemas.openxmlformats.org/officeDocument/2006/relationships/hyperlink" Target="http://www.7wonders.co.il/%D7%90%D7%A8%D7%A5-%D7%99%D7%A9%D7%A8%D7%90%D7%9C/%D7%97%D7%99%D7%A4%D7%94" TargetMode="External"/><Relationship Id="rId52" Type="http://schemas.openxmlformats.org/officeDocument/2006/relationships/hyperlink" Target="http://he.wikipedia.org/wiki/%D7%A4%D7%A8%D7%99%D7%A6%D7%AA_%D7%9B%D7%9C%D7%90_%D7%A2%D7%9B%D7%95" TargetMode="External"/><Relationship Id="rId73" Type="http://schemas.openxmlformats.org/officeDocument/2006/relationships/image" Target="media/image17.jpeg"/><Relationship Id="rId78" Type="http://schemas.openxmlformats.org/officeDocument/2006/relationships/hyperlink" Target="http://he.wikipedia.org/wiki/%D7%9E%D7%98%D7%A8" TargetMode="External"/><Relationship Id="rId94" Type="http://schemas.openxmlformats.org/officeDocument/2006/relationships/hyperlink" Target="http://he.wikipedia.org/wiki/%D7%A1%D7%A8%D7%98_%D7%AA%D7%99%D7%A2%D7%95%D7%93%D7%99" TargetMode="External"/><Relationship Id="rId99" Type="http://schemas.openxmlformats.org/officeDocument/2006/relationships/hyperlink" Target="http://he.wikipedia.org/wiki/%D7%98%D7%9C%D7%95%D7%95%D7%99%D7%96%D7%99%D7%94" TargetMode="External"/><Relationship Id="rId101" Type="http://schemas.openxmlformats.org/officeDocument/2006/relationships/hyperlink" Target="http://he.wikipedia.org/w/index.php?title=%D7%90%D7%99%D7%9C%D7%9F_%D7%A2%D7%91%D7%95%D7%93%D7%99&amp;action=edit&amp;redlink=1" TargetMode="External"/><Relationship Id="rId122" Type="http://schemas.openxmlformats.org/officeDocument/2006/relationships/hyperlink" Target="http://he.wikipedia.org/wiki/%D7%A2%D7%9C%D7%9E%D7%95%D7%9F" TargetMode="External"/><Relationship Id="rId143" Type="http://schemas.openxmlformats.org/officeDocument/2006/relationships/hyperlink" Target="http://he.wikipedia.org/wiki/%D7%A6%D7%95%D7%A7" TargetMode="External"/><Relationship Id="rId148" Type="http://schemas.openxmlformats.org/officeDocument/2006/relationships/hyperlink" Target="http://he.wikipedia.org/wiki/%D7%9E%D7%A6%D7%95%D7%A7_%D7%94%D7%94%D7%A2%D7%AA%D7%A7%D7%99%D7%9D" TargetMode="External"/><Relationship Id="rId164" Type="http://schemas.openxmlformats.org/officeDocument/2006/relationships/hyperlink" Target="http://he.wikipedia.org/wiki/%D7%90%D7%9C%D7%95%D7%A3_%D7%9E%D7%A9%D7%A0%D7%94" TargetMode="External"/><Relationship Id="rId169" Type="http://schemas.openxmlformats.org/officeDocument/2006/relationships/hyperlink" Target="http://he.wikipedia.org/wiki/%D7%91%D7%99%D7%AA_%D7%94%D7%A1%D7%A4%D7%A8_%D7%9C%D7%A7%D7%A6%D7%99%D7%A0%D7%99%D7%9D_%D7%A9%D7%9C_%D7%A6%D7%94%22%D7%9C" TargetMode="External"/><Relationship Id="rId185" Type="http://schemas.openxmlformats.org/officeDocument/2006/relationships/hyperlink" Target="http://www.yeshiva.org.il/wiki/index.php?title=%D7%92%D7%93%D7%99%D7%93&amp;action=edit&amp;redlink=1"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www.yeshiva.org.il/wiki/index.php?title=%D7%99%D7%A9%D7%99%D7%91%D7%AA_%D7%A0%D7%99%D7%A8_%D7%A7%D7%A8%D7%99%D7%AA_%D7%90%D7%A8%D7%91%D7%A2" TargetMode="External"/><Relationship Id="rId210" Type="http://schemas.openxmlformats.org/officeDocument/2006/relationships/hyperlink" Target="http://he.wikipedia.org/wiki/%D7%99%D7%A9%D7%A8%D7%90%D7%9C" TargetMode="External"/><Relationship Id="rId215" Type="http://schemas.openxmlformats.org/officeDocument/2006/relationships/hyperlink" Target="http://he.wikipedia.org/wiki/%D7%94%D7%9B%D7%A0%D7%A1%D7%AA" TargetMode="External"/><Relationship Id="rId236" Type="http://schemas.openxmlformats.org/officeDocument/2006/relationships/image" Target="http://upload.wikimedia.org/wikipedia/commons/thumb/5/5d/NaftaliBennett.jpg/250px-NaftaliBennett.jpg" TargetMode="External"/><Relationship Id="rId257" Type="http://schemas.openxmlformats.org/officeDocument/2006/relationships/hyperlink" Target="http://he.wikipedia.org/wiki/%D7%9E%D7%95%D7%A2%D7%A6%D7%AA_%D7%99%D7%A9%22%D7%A2" TargetMode="External"/><Relationship Id="rId278" Type="http://schemas.openxmlformats.org/officeDocument/2006/relationships/image" Target="media/image36.jpeg"/><Relationship Id="rId26" Type="http://schemas.openxmlformats.org/officeDocument/2006/relationships/hyperlink" Target="http://he.wikipedia.org/wiki/%D7%9E%D7%92%D7%93%D7%99%D7%9D" TargetMode="External"/><Relationship Id="rId231" Type="http://schemas.openxmlformats.org/officeDocument/2006/relationships/hyperlink" Target="http://he.wikipedia.org/wiki/%D7%9E%D7%A9%D7%A4%D7%98%D7%99%D7%9D" TargetMode="External"/><Relationship Id="rId252" Type="http://schemas.openxmlformats.org/officeDocument/2006/relationships/hyperlink" Target="http://he.wikipedia.org/wiki/%D7%94%D7%9C%D7%99%D7%9B%D7%95%D7%93" TargetMode="External"/><Relationship Id="rId273" Type="http://schemas.openxmlformats.org/officeDocument/2006/relationships/image" Target="media/image31.jpeg"/><Relationship Id="rId294" Type="http://schemas.openxmlformats.org/officeDocument/2006/relationships/hyperlink" Target="http://he.wikipedia.org/wiki/%D7%99%D7%99%D7%A9%D7%95%D7%91_%D7%A7%D7%94%D7%99%D7%9C%D7%AA%D7%99" TargetMode="External"/><Relationship Id="rId47" Type="http://schemas.openxmlformats.org/officeDocument/2006/relationships/hyperlink" Target="http://he.wikipedia.org/wiki/%D7%99%D7%94%D7%95%D7%93%D7%99%D7%9D" TargetMode="External"/><Relationship Id="rId68" Type="http://schemas.openxmlformats.org/officeDocument/2006/relationships/hyperlink" Target="http://he.wikipedia.org/wiki/%D7%92%D7%9C%D7%99%D7%9C_%D7%94%D7%AA%D7%97%D7%AA%D7%95%D7%9F" TargetMode="External"/><Relationship Id="rId89" Type="http://schemas.openxmlformats.org/officeDocument/2006/relationships/hyperlink" Target="http://he.wikipedia.org/wiki/%D7%99%D7%95%D7%97%D7%A0%D7%9F_%D7%94%D7%9E%D7%98%D7%91%D7%99%D7%9C" TargetMode="External"/><Relationship Id="rId112" Type="http://schemas.openxmlformats.org/officeDocument/2006/relationships/hyperlink" Target="http://he.wikipedia.org/wiki/%D7%A0%D7%95%D7%94_%D7%99%D7%A2%D7%A7%D7%91" TargetMode="External"/><Relationship Id="rId133" Type="http://schemas.openxmlformats.org/officeDocument/2006/relationships/hyperlink" Target="http://he.wikipedia.org/wiki/%D7%9E%D7%92%D7%A0%D7%96%D7%99%D7%95%D7%9D" TargetMode="External"/><Relationship Id="rId154" Type="http://schemas.openxmlformats.org/officeDocument/2006/relationships/hyperlink" Target="http://he.wikipedia.org/wiki/%D7%99%D7%9D_%D7%94%D7%9E%D7%9C%D7%97" TargetMode="External"/><Relationship Id="rId175" Type="http://schemas.openxmlformats.org/officeDocument/2006/relationships/hyperlink" Target="http://he.wikipedia.org/wiki/%D7%92%D7%93%D7%95%D7%93" TargetMode="External"/><Relationship Id="rId196" Type="http://schemas.openxmlformats.org/officeDocument/2006/relationships/hyperlink" Target="http://he.wikipedia.org/wiki/%D7%A0%D7%AA%D7%9F_%D7%99%D7%95%D7%A0%D7%AA%D7%9F" TargetMode="External"/><Relationship Id="rId200" Type="http://schemas.openxmlformats.org/officeDocument/2006/relationships/hyperlink" Target="http://he.wikipedia.org/wiki/%D7%9E%D7%93%D7%99%D7%A0%D7%AA_%D7%99%D7%A9%D7%A8%D7%90%D7%9C" TargetMode="External"/><Relationship Id="rId16" Type="http://schemas.openxmlformats.org/officeDocument/2006/relationships/hyperlink" Target="http://he.wikipedia.org/wiki/2010" TargetMode="External"/><Relationship Id="rId221" Type="http://schemas.openxmlformats.org/officeDocument/2006/relationships/image" Target="media/image27.jpeg"/><Relationship Id="rId242" Type="http://schemas.openxmlformats.org/officeDocument/2006/relationships/hyperlink" Target="http://he.wikipedia.org/wiki/2009" TargetMode="External"/><Relationship Id="rId263" Type="http://schemas.openxmlformats.org/officeDocument/2006/relationships/hyperlink" Target="http://he.wikipedia.org/wiki/2012" TargetMode="External"/><Relationship Id="rId284" Type="http://schemas.openxmlformats.org/officeDocument/2006/relationships/hyperlink" Target="http://he.wikipedia.org/wiki/%D7%90%D7%A8%D7%A5_%D7%99%D7%A9%D7%A8%D7%90%D7%9C" TargetMode="External"/><Relationship Id="rId37" Type="http://schemas.openxmlformats.org/officeDocument/2006/relationships/hyperlink" Target="http://he.wikipedia.org/wiki/1892" TargetMode="External"/><Relationship Id="rId58" Type="http://schemas.openxmlformats.org/officeDocument/2006/relationships/image" Target="media/image12.jpeg"/><Relationship Id="rId79" Type="http://schemas.openxmlformats.org/officeDocument/2006/relationships/hyperlink" Target="http://he.wikipedia.org/wiki/%D7%AA%D7%9C_%D7%A6%D7%95%D7%91%D7%94" TargetMode="External"/><Relationship Id="rId102" Type="http://schemas.openxmlformats.org/officeDocument/2006/relationships/hyperlink" Target="http://he.wikipedia.org/wiki/%D7%A7%D7%A9%D7%A8%D7%99_%D7%94%D7%95%D7%9F-%D7%A9%D7%9C%D7%98%D7%95%D7%9F" TargetMode="External"/><Relationship Id="rId123" Type="http://schemas.openxmlformats.org/officeDocument/2006/relationships/image" Target="media/image22.jpeg"/><Relationship Id="rId144" Type="http://schemas.openxmlformats.org/officeDocument/2006/relationships/hyperlink" Target="http://he.wikipedia.org/wiki/%D7%9E%D7%93%D7%91%D7%A8_%D7%99%D7%94%D7%95%D7%93%D7%94" TargetMode="External"/><Relationship Id="rId90" Type="http://schemas.openxmlformats.org/officeDocument/2006/relationships/hyperlink" Target="http://he.wikipedia.org/wiki/%D7%A7%D7%95%D7%91%D7%A5:Sataf.JPG" TargetMode="External"/><Relationship Id="rId165" Type="http://schemas.openxmlformats.org/officeDocument/2006/relationships/hyperlink" Target="http://he.wikipedia.org/wiki/%D7%9E%D7%9C%D7%97%D7%9E%D7%95%D7%AA_%D7%99%D7%A9%D7%A8%D7%90%D7%9C" TargetMode="External"/><Relationship Id="rId186" Type="http://schemas.openxmlformats.org/officeDocument/2006/relationships/hyperlink" Target="http://www.yeshiva.org.il/wiki/index.php?title=%D7%A7%D7%A8%D7%99%D7%A2%D7%94" TargetMode="External"/><Relationship Id="rId211" Type="http://schemas.openxmlformats.org/officeDocument/2006/relationships/hyperlink" Target="http://he.wikipedia.org/wiki/%D7%A6%D7%94%22%D7%9C" TargetMode="External"/><Relationship Id="rId232" Type="http://schemas.openxmlformats.org/officeDocument/2006/relationships/hyperlink" Target="http://he.wikipedia.org/wiki/%D7%94%D7%90%D7%95%D7%A0%D7%99%D7%91%D7%A8%D7%A1%D7%99%D7%98%D7%94_%D7%94%D7%A2%D7%91%D7%A8%D7%99%D7%AA_%D7%91%D7%99%D7%A8%D7%95%D7%A9%D7%9C%D7%99%D7%9D" TargetMode="External"/><Relationship Id="rId253" Type="http://schemas.openxmlformats.org/officeDocument/2006/relationships/hyperlink" Target="http://he.wikipedia.org/wiki/2007" TargetMode="External"/><Relationship Id="rId274" Type="http://schemas.openxmlformats.org/officeDocument/2006/relationships/image" Target="media/image32.jpeg"/><Relationship Id="rId295" Type="http://schemas.openxmlformats.org/officeDocument/2006/relationships/hyperlink" Target="http://he.wikipedia.org/wiki/%D7%94%D7%92%D7%9C%D7%99%D7%9C" TargetMode="External"/><Relationship Id="rId27" Type="http://schemas.openxmlformats.org/officeDocument/2006/relationships/hyperlink" Target="http://he.wikipedia.org/wiki/%D7%A2%D7%99%D7%9F_%D7%97%D7%95%D7%93" TargetMode="External"/><Relationship Id="rId48" Type="http://schemas.openxmlformats.org/officeDocument/2006/relationships/hyperlink" Target="http://he.wikipedia.org/wiki/%D7%9E%D7%95%D7%96%D7%99%D7%90%D7%95%D7%9F" TargetMode="External"/><Relationship Id="rId69" Type="http://schemas.openxmlformats.org/officeDocument/2006/relationships/hyperlink" Target="http://he.wikipedia.org/wiki/%D7%90%D7%99%D7%9C%D7%A0%D7%99%D7%94" TargetMode="External"/><Relationship Id="rId113" Type="http://schemas.openxmlformats.org/officeDocument/2006/relationships/hyperlink" Target="http://he.wikipedia.org/wiki/%D7%99%D7%A8%D7%95%D7%A9%D7%9C%D7%99%D7%9D" TargetMode="External"/><Relationship Id="rId134" Type="http://schemas.openxmlformats.org/officeDocument/2006/relationships/hyperlink" Target="http://he.wikipedia.org/wiki/%D7%9B%D7%99%D7%9E%D7%99%D7%A7%D7%9C%D7%99%D7%9D_%D7%9C%D7%99%D7%A9%D7%A8%D7%90%D7%9C" TargetMode="External"/><Relationship Id="rId80" Type="http://schemas.openxmlformats.org/officeDocument/2006/relationships/hyperlink" Target="http://he.wikipedia.org/wiki/19_%D7%91%D7%90%D7%95%D7%A7%D7%98%D7%95%D7%91%D7%A8" TargetMode="External"/><Relationship Id="rId155" Type="http://schemas.openxmlformats.org/officeDocument/2006/relationships/hyperlink" Target="http://he.wikipedia.org/wiki/%D7%94%D7%9C%D7%92%D7%99%D7%95%D7%9F_%D7%94%D7%A2%D7%A9%D7%99%D7%A8%D7%99_%D7%A4%D7%A8%D7%98%D7%A0%D7%A1%D7%99%D7%A1" TargetMode="External"/><Relationship Id="rId176" Type="http://schemas.openxmlformats.org/officeDocument/2006/relationships/hyperlink" Target="http://he.wikipedia.org/wiki/%D7%97%D7%98%D7%99%D7%91%D7%94" TargetMode="External"/><Relationship Id="rId197" Type="http://schemas.openxmlformats.org/officeDocument/2006/relationships/hyperlink" Target="http://he.wikipedia.org/wiki/%D7%97%D7%91%D7%A8%D7%AA_%D7%94%D7%97%D7%A9%D7%9E%D7%9C" TargetMode="External"/><Relationship Id="rId201" Type="http://schemas.openxmlformats.org/officeDocument/2006/relationships/hyperlink" Target="http://he.wikipedia.org/wiki/%D7%9B%D7%91%D7%99%D7%A9_35" TargetMode="External"/><Relationship Id="rId222" Type="http://schemas.openxmlformats.org/officeDocument/2006/relationships/image" Target="media/image28.jpeg"/><Relationship Id="rId243" Type="http://schemas.openxmlformats.org/officeDocument/2006/relationships/hyperlink" Target="http://he.wikipedia.org/wiki/%D7%97%D7%91%D7%A8%D7%AA_%D7%94%D7%96%D7%A0%D7%A7" TargetMode="External"/><Relationship Id="rId264" Type="http://schemas.openxmlformats.org/officeDocument/2006/relationships/hyperlink" Target="http://he.wikipedia.org/wiki/%D7%90%D7%91%D7%99%D7%97%D7%99_%D7%A8%D7%95%D7%A0%D7%A6%D7%A7%D7%99" TargetMode="External"/><Relationship Id="rId285" Type="http://schemas.openxmlformats.org/officeDocument/2006/relationships/hyperlink" Target="http://he.wikipedia.org/wiki/%D7%99%D7%A9%D7%A8%D7%90%D7%9C" TargetMode="External"/><Relationship Id="rId17" Type="http://schemas.openxmlformats.org/officeDocument/2006/relationships/hyperlink" Target="http://he.wikipedia.org/wiki/%D7%9B%D7%A8%D7%9E%D7%9C" TargetMode="External"/><Relationship Id="rId38" Type="http://schemas.openxmlformats.org/officeDocument/2006/relationships/hyperlink" Target="http://he.wikipedia.org/wiki/%D7%A2%D7%91%D7%93%D7%95%D7%9C_%D7%91%D7%94%D7%90%D7%90" TargetMode="External"/><Relationship Id="rId59" Type="http://schemas.openxmlformats.org/officeDocument/2006/relationships/image" Target="media/image13.jpeg"/><Relationship Id="rId103" Type="http://schemas.openxmlformats.org/officeDocument/2006/relationships/hyperlink" Target="http://he.wikipedia.org/wiki/%D7%9E%D7%A9%D7%A4%D7%97%D7%AA_%D7%A2%D7%95%D7%A4%D7%A8" TargetMode="External"/><Relationship Id="rId124" Type="http://schemas.openxmlformats.org/officeDocument/2006/relationships/image" Target="media/image23.jpeg"/><Relationship Id="rId70" Type="http://schemas.openxmlformats.org/officeDocument/2006/relationships/hyperlink" Target="http://he.wikipedia.org/wiki/%D7%98%D7%99%D7%A8%D7%95%D7%A0%D7%95%D7%AA" TargetMode="External"/><Relationship Id="rId91" Type="http://schemas.openxmlformats.org/officeDocument/2006/relationships/image" Target="media/image19.jpeg"/><Relationship Id="rId145" Type="http://schemas.openxmlformats.org/officeDocument/2006/relationships/hyperlink" Target="http://he.wikipedia.org/wiki/%D7%A4%D7%A0%D7%99_%D7%94%D7%99%D7%9D" TargetMode="External"/><Relationship Id="rId166" Type="http://schemas.openxmlformats.org/officeDocument/2006/relationships/hyperlink" Target="http://he.wikipedia.org/wiki/%D7%9E%D7%9C%D7%97%D7%9E%D7%AA_%D7%99%D7%95%D7%9D_%D7%94%D7%9B%D7%99%D7%A4%D7%95%D7%A8%D7%99%D7%9D" TargetMode="External"/><Relationship Id="rId187" Type="http://schemas.openxmlformats.org/officeDocument/2006/relationships/hyperlink" Target="http://he.wikipedia.org/wiki/%D7%92%D7%9F_%D7%91%D7%95%D7%98%D7%A0%D7%99" TargetMode="External"/><Relationship Id="rId1" Type="http://schemas.openxmlformats.org/officeDocument/2006/relationships/customXml" Target="../customXml/item1.xml"/><Relationship Id="rId212" Type="http://schemas.openxmlformats.org/officeDocument/2006/relationships/hyperlink" Target="http://he.wikipedia.org/wiki/%D7%A8%D7%A6%D7%95%D7%A2%D7%AA_%D7%A2%D7%96%D7%94" TargetMode="External"/><Relationship Id="rId233" Type="http://schemas.openxmlformats.org/officeDocument/2006/relationships/hyperlink" Target="http://he.wikipedia.org/wiki/%D7%A8%D7%91-%D7%A1%D7%A8%D7%9F" TargetMode="External"/><Relationship Id="rId254" Type="http://schemas.openxmlformats.org/officeDocument/2006/relationships/hyperlink" Target="http://he.wikipedia.org/wiki/2008" TargetMode="External"/><Relationship Id="rId28" Type="http://schemas.openxmlformats.org/officeDocument/2006/relationships/hyperlink" Target="http://he.wikipedia.org/wiki/%D7%93%D7%95%D7%A0%D7%9D" TargetMode="External"/><Relationship Id="rId49" Type="http://schemas.openxmlformats.org/officeDocument/2006/relationships/hyperlink" Target="http://he.wikipedia.org/wiki/%D7%9E%D7%97%D7%AA%D7%A8%D7%AA" TargetMode="External"/><Relationship Id="rId114" Type="http://schemas.openxmlformats.org/officeDocument/2006/relationships/hyperlink" Target="http://he.wikipedia.org/wiki/%D7%91%D7%A7%D7%A2%D7%AA_%D7%94%D7%99%D7%A8%D7%93%D7%9F" TargetMode="External"/><Relationship Id="rId275" Type="http://schemas.openxmlformats.org/officeDocument/2006/relationships/image" Target="media/image33.jpeg"/><Relationship Id="rId296" Type="http://schemas.openxmlformats.org/officeDocument/2006/relationships/hyperlink" Target="http://he.wikipedia.org/wiki/%D7%9E%D7%95%D7%A2%D7%A6%D7%94_%D7%90%D7%96%D7%95%D7%A8%D7%99%D7%AA_%D7%9E%D7%A9%D7%92%D7%91" TargetMode="External"/><Relationship Id="rId300" Type="http://schemas.openxmlformats.org/officeDocument/2006/relationships/fontTable" Target="fontTable.xml"/><Relationship Id="rId60" Type="http://schemas.openxmlformats.org/officeDocument/2006/relationships/image" Target="media/image14.jpeg"/><Relationship Id="rId81" Type="http://schemas.openxmlformats.org/officeDocument/2006/relationships/hyperlink" Target="http://he.wikipedia.org/wiki/1948" TargetMode="External"/><Relationship Id="rId135" Type="http://schemas.openxmlformats.org/officeDocument/2006/relationships/hyperlink" Target="http://he.wikipedia.org/wiki/%D7%94%D7%97%D7%91%D7%A8%D7%94_%D7%9C%D7%99%D7%A9%D7%A8%D7%90%D7%9C" TargetMode="External"/><Relationship Id="rId156" Type="http://schemas.openxmlformats.org/officeDocument/2006/relationships/hyperlink" Target="http://he.wikipedia.org/wiki/%D7%9E%D7%93%D7%99%D7%A0%D7%AA_%D7%99%D7%A9%D7%A8%D7%90%D7%9C" TargetMode="External"/><Relationship Id="rId177" Type="http://schemas.openxmlformats.org/officeDocument/2006/relationships/hyperlink" Target="http://he.wikipedia.org/wiki/%D7%A7%D7%95%D7%A8%D7%A1_%D7%A8%D7%91%D7%A0%D7%99%D7%9D_%D7%A6%D7%91%D7%90%D7%99%D7%99%D7%9D" TargetMode="External"/><Relationship Id="rId198" Type="http://schemas.openxmlformats.org/officeDocument/2006/relationships/hyperlink" Target="http://he.wikipedia.org/wiki/%D7%A8%D7%A4%D7%99_%D7%A4%D7%9C%D7%93" TargetMode="External"/><Relationship Id="rId202" Type="http://schemas.openxmlformats.org/officeDocument/2006/relationships/hyperlink" Target="http://he.wikipedia.org/wiki/%D7%A9%D7%93%D7%94_%D7%99%D7%95%D7%90%D7%91" TargetMode="External"/><Relationship Id="rId223" Type="http://schemas.openxmlformats.org/officeDocument/2006/relationships/hyperlink" Target="http://he.wikipedia.org/wiki/%D7%99%D7%A9%D7%99%D7%91%D7%94_%D7%AA%D7%99%D7%9B%D7%95%D7%A0%D7%99%D7%AA" TargetMode="External"/><Relationship Id="rId244" Type="http://schemas.openxmlformats.org/officeDocument/2006/relationships/hyperlink" Target="http://he.wikipedia.org/w/index.php?title=%D7%A1%D7%95%D7%9C%D7%95%D7%98%D7%95&amp;action=edit&amp;redlink=1" TargetMode="External"/><Relationship Id="rId18" Type="http://schemas.openxmlformats.org/officeDocument/2006/relationships/hyperlink" Target="http://he.wikipedia.org/wiki/%D7%9E%D7%93%D7%99%D7%A0%D7%AA_%D7%99%D7%A9%D7%A8%D7%90%D7%9C" TargetMode="External"/><Relationship Id="rId39" Type="http://schemas.openxmlformats.org/officeDocument/2006/relationships/hyperlink" Target="http://he.wikipedia.org/wiki/%D7%94%D7%9B%D7%A8%D7%9E%D7%9C" TargetMode="External"/><Relationship Id="rId265" Type="http://schemas.openxmlformats.org/officeDocument/2006/relationships/hyperlink" Target="http://he.wikipedia.org/wiki/%D7%90%D7%99%D7%99%D7%9C%D7%AA_%D7%A9%D7%A7%D7%93" TargetMode="External"/><Relationship Id="rId286" Type="http://schemas.openxmlformats.org/officeDocument/2006/relationships/hyperlink" Target="http://he.wikipedia.org/wiki/%D7%91%D7%94%D7%9E%D7%94" TargetMode="External"/><Relationship Id="rId50" Type="http://schemas.openxmlformats.org/officeDocument/2006/relationships/hyperlink" Target="http://he.wikipedia.org/wiki/%D7%94%D7%9E%D7%A0%D7%93%D7%98_%D7%94%D7%91%D7%A8%D7%99%D7%98%D7%99" TargetMode="External"/><Relationship Id="rId104" Type="http://schemas.openxmlformats.org/officeDocument/2006/relationships/hyperlink" Target="http://he.wikipedia.org/wiki/%D7%A4%D7%A8%D7%A1_%D7%90%D7%95%D7%A4%D7%99%D7%A8" TargetMode="External"/><Relationship Id="rId125" Type="http://schemas.openxmlformats.org/officeDocument/2006/relationships/image" Target="media/image24.jpeg"/><Relationship Id="rId146" Type="http://schemas.openxmlformats.org/officeDocument/2006/relationships/hyperlink" Target="http://he.wikipedia.org/wiki/%D7%99%D7%9D_%D7%94%D7%9E%D7%9C%D7%97" TargetMode="External"/><Relationship Id="rId167" Type="http://schemas.openxmlformats.org/officeDocument/2006/relationships/hyperlink" Target="http://he.wikipedia.org/wiki/%D7%91%D7%99%D7%AA_%D7%94%D7%A1%D7%A4%D7%A8_%D7%9C%D7%A7%D7%A6%D7%99%D7%A0%D7%99%D7%9D_%D7%A9%D7%9C_%D7%A6%D7%94%22%D7%9C" TargetMode="External"/><Relationship Id="rId188" Type="http://schemas.openxmlformats.org/officeDocument/2006/relationships/hyperlink" Target="http://he.wikipedia.org/wiki/%D7%A6%D7%9E%D7%97%D7%99_%D7%90%D7%A8%D7%A5_%D7%99%D7%A9%D7%A8%D7%90%D7%9C" TargetMode="External"/><Relationship Id="rId71" Type="http://schemas.openxmlformats.org/officeDocument/2006/relationships/hyperlink" Target="http://he.wikipedia.org/wiki/%D7%A8%D7%A4%D7%90%D7%9C_%D7%90%D7%99%D7%AA%D7%9F" TargetMode="External"/><Relationship Id="rId92" Type="http://schemas.openxmlformats.org/officeDocument/2006/relationships/hyperlink" Target="http://he.wikipedia.org/wiki/%D7%A7%D7%95%D7%91%D7%A5:Bikura2.jpg" TargetMode="External"/><Relationship Id="rId213" Type="http://schemas.openxmlformats.org/officeDocument/2006/relationships/hyperlink" Target="http://he.wikipedia.org/wiki/%D7%94%D7%A9%D7%95%D7%9E%D7%A8%D7%95%D7%9F" TargetMode="External"/><Relationship Id="rId234" Type="http://schemas.openxmlformats.org/officeDocument/2006/relationships/hyperlink" Target="http://he.wikipedia.org/wiki/%D7%9E%D7%9C%D7%97%D7%9E%D7%AA_%D7%9C%D7%91%D7%A0%D7%95%D7%9F_%D7%94%D7%A9%D7%A0%D7%99%D7%99%D7%94"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66427-3801-4AC7-AA84-F1FB39C2B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10593</Words>
  <Characters>52967</Characters>
  <Application>Microsoft Office Word</Application>
  <DocSecurity>0</DocSecurity>
  <Lines>441</Lines>
  <Paragraphs>126</Paragraphs>
  <ScaleCrop>false</ScaleCrop>
  <HeadingPairs>
    <vt:vector size="2" baseType="variant">
      <vt:variant>
        <vt:lpstr>שם</vt:lpstr>
      </vt:variant>
      <vt:variant>
        <vt:i4>1</vt:i4>
      </vt:variant>
    </vt:vector>
  </HeadingPairs>
  <TitlesOfParts>
    <vt:vector size="1" baseType="lpstr">
      <vt:lpstr/>
    </vt:vector>
  </TitlesOfParts>
  <Company>Grizli777</Company>
  <LinksUpToDate>false</LinksUpToDate>
  <CharactersWithSpaces>63434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yuval_s</cp:lastModifiedBy>
  <cp:revision>3</cp:revision>
  <dcterms:created xsi:type="dcterms:W3CDTF">2012-06-02T06:06:00Z</dcterms:created>
  <dcterms:modified xsi:type="dcterms:W3CDTF">2012-06-02T06:08:00Z</dcterms:modified>
</cp:coreProperties>
</file>